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68A9" w14:textId="1FC715B4" w:rsidR="007157CC" w:rsidRDefault="00C01F70" w:rsidP="007157CC">
      <w:pPr>
        <w:rPr>
          <w:b/>
          <w:bCs/>
        </w:rPr>
      </w:pPr>
      <w:r w:rsidRPr="002970D3">
        <w:rPr>
          <w:noProof/>
        </w:rPr>
        <w:drawing>
          <wp:anchor distT="0" distB="0" distL="114300" distR="114300" simplePos="0" relativeHeight="251655680" behindDoc="0" locked="0" layoutInCell="1" allowOverlap="1" wp14:anchorId="5D9A4A67" wp14:editId="04157507">
            <wp:simplePos x="0" y="0"/>
            <wp:positionH relativeFrom="column">
              <wp:posOffset>956472</wp:posOffset>
            </wp:positionH>
            <wp:positionV relativeFrom="paragraph">
              <wp:posOffset>-204470</wp:posOffset>
            </wp:positionV>
            <wp:extent cx="3082290" cy="1183005"/>
            <wp:effectExtent l="0" t="0" r="3810" b="0"/>
            <wp:wrapNone/>
            <wp:docPr id="2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sidR="007157CC">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63872" behindDoc="0" locked="0" layoutInCell="1" allowOverlap="1" wp14:anchorId="6C0043EC" wp14:editId="613AA01B">
                <wp:simplePos x="0" y="0"/>
                <wp:positionH relativeFrom="column">
                  <wp:posOffset>-1418997</wp:posOffset>
                </wp:positionH>
                <wp:positionV relativeFrom="paragraph">
                  <wp:posOffset>-1058952</wp:posOffset>
                </wp:positionV>
                <wp:extent cx="2185381" cy="0"/>
                <wp:effectExtent l="0" t="19050" r="24765" b="19050"/>
                <wp:wrapNone/>
                <wp:docPr id="35" name="Conector recto 35"/>
                <wp:cNvGraphicFramePr/>
                <a:graphic xmlns:a="http://schemas.openxmlformats.org/drawingml/2006/main">
                  <a:graphicData uri="http://schemas.microsoft.com/office/word/2010/wordprocessingShape">
                    <wps:wsp>
                      <wps:cNvCnPr/>
                      <wps:spPr>
                        <a:xfrm>
                          <a:off x="0" y="0"/>
                          <a:ext cx="2185381" cy="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51C2F" id="Conector recto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3.4pt" to="60.3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" strokecolor="#3693ac" strokeweight="2.5pt"/>
            </w:pict>
          </mc:Fallback>
        </mc:AlternateContent>
      </w:r>
      <w:r w:rsidR="007157CC">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59776" behindDoc="0" locked="0" layoutInCell="1" allowOverlap="1" wp14:anchorId="211D10E4" wp14:editId="731DAF93">
                <wp:simplePos x="0" y="0"/>
                <wp:positionH relativeFrom="column">
                  <wp:posOffset>-1539875</wp:posOffset>
                </wp:positionH>
                <wp:positionV relativeFrom="paragraph">
                  <wp:posOffset>-1167765</wp:posOffset>
                </wp:positionV>
                <wp:extent cx="2446086" cy="3823854"/>
                <wp:effectExtent l="0" t="0" r="30480" b="24765"/>
                <wp:wrapNone/>
                <wp:docPr id="27" name="Conector recto 27"/>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80C86" id="Conector recto 2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91.95pt" to="71.3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" strokecolor="#3693ac" strokeweight="1.5pt"/>
            </w:pict>
          </mc:Fallback>
        </mc:AlternateContent>
      </w:r>
      <w:r w:rsidR="007157CC">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58752" behindDoc="0" locked="0" layoutInCell="1" allowOverlap="1" wp14:anchorId="54E595CF" wp14:editId="06B10656">
                <wp:simplePos x="0" y="0"/>
                <wp:positionH relativeFrom="column">
                  <wp:posOffset>-1612900</wp:posOffset>
                </wp:positionH>
                <wp:positionV relativeFrom="paragraph">
                  <wp:posOffset>-1162685</wp:posOffset>
                </wp:positionV>
                <wp:extent cx="2446020" cy="3823335"/>
                <wp:effectExtent l="19050" t="19050" r="30480" b="24765"/>
                <wp:wrapNone/>
                <wp:docPr id="22" name="Conector recto 22"/>
                <wp:cNvGraphicFramePr/>
                <a:graphic xmlns:a="http://schemas.openxmlformats.org/drawingml/2006/main">
                  <a:graphicData uri="http://schemas.microsoft.com/office/word/2010/wordprocessingShape">
                    <wps:wsp>
                      <wps:cNvCnPr/>
                      <wps:spPr>
                        <a:xfrm flipV="1">
                          <a:off x="0" y="0"/>
                          <a:ext cx="2446020" cy="3823335"/>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33CC8" id="Conector recto 2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91.55pt" to="6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" strokecolor="#3693ac" strokeweight="2.5pt"/>
            </w:pict>
          </mc:Fallback>
        </mc:AlternateContent>
      </w:r>
      <w:r w:rsidR="007157CC">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64896" behindDoc="0" locked="0" layoutInCell="1" allowOverlap="1" wp14:anchorId="504CC671" wp14:editId="2C65B58B">
                <wp:simplePos x="0" y="0"/>
                <wp:positionH relativeFrom="column">
                  <wp:posOffset>-1488558</wp:posOffset>
                </wp:positionH>
                <wp:positionV relativeFrom="paragraph">
                  <wp:posOffset>-1164383</wp:posOffset>
                </wp:positionV>
                <wp:extent cx="2446086" cy="3823854"/>
                <wp:effectExtent l="0" t="0" r="30480" b="24765"/>
                <wp:wrapNone/>
                <wp:docPr id="36" name="Conector recto 36"/>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A8D60" id="Conector recto 36"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91.7pt" to="75.4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" strokecolor="#3693ac" strokeweight="1.5pt"/>
            </w:pict>
          </mc:Fallback>
        </mc:AlternateContent>
      </w:r>
      <w:r w:rsidR="007157CC">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61824" behindDoc="0" locked="0" layoutInCell="1" allowOverlap="1" wp14:anchorId="54F25CD4" wp14:editId="422D17B6">
                <wp:simplePos x="0" y="0"/>
                <wp:positionH relativeFrom="column">
                  <wp:posOffset>-1419038</wp:posOffset>
                </wp:positionH>
                <wp:positionV relativeFrom="paragraph">
                  <wp:posOffset>-1101277</wp:posOffset>
                </wp:positionV>
                <wp:extent cx="0" cy="3476570"/>
                <wp:effectExtent l="19050" t="19050" r="19050" b="10160"/>
                <wp:wrapNone/>
                <wp:docPr id="31" name="Conector recto 31"/>
                <wp:cNvGraphicFramePr/>
                <a:graphic xmlns:a="http://schemas.openxmlformats.org/drawingml/2006/main">
                  <a:graphicData uri="http://schemas.microsoft.com/office/word/2010/wordprocessingShape">
                    <wps:wsp>
                      <wps:cNvCnPr/>
                      <wps:spPr>
                        <a:xfrm flipV="1">
                          <a:off x="0" y="0"/>
                          <a:ext cx="0" cy="347657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C93B5" id="Conector recto 3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6.7pt" to="-111.7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" strokecolor="#3693ac" strokeweight="2.5pt"/>
            </w:pict>
          </mc:Fallback>
        </mc:AlternateContent>
      </w:r>
      <w:r w:rsidR="007157CC">
        <w:rPr>
          <w:noProof/>
        </w:rPr>
        <mc:AlternateContent>
          <mc:Choice Requires="wps">
            <w:drawing>
              <wp:anchor distT="0" distB="0" distL="114300" distR="114300" simplePos="0" relativeHeight="251657728" behindDoc="0" locked="0" layoutInCell="1" allowOverlap="1" wp14:anchorId="45A2C182" wp14:editId="0FE67585">
                <wp:simplePos x="0" y="0"/>
                <wp:positionH relativeFrom="page">
                  <wp:posOffset>-57348</wp:posOffset>
                </wp:positionH>
                <wp:positionV relativeFrom="paragraph">
                  <wp:posOffset>-1103349</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10">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7096F" id="Rectángulo 480" o:spid="_x0000_s1026" style="position:absolute;margin-left:-4.5pt;margin-top:-86.9pt;width:181.5pt;height:28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" path="m65769,13997l5084260,-1,,6060042,65769,13997xe" stroked="f" strokeweight="2pt">
                <v:fill r:id="rId11" o:title="" opacity="58982f" recolor="t" rotate="t" type="frame"/>
                <v:imagedata grayscale="t"/>
                <v:path arrowok="t" o:connecttype="custom" o:connectlocs="29818,8246;2305050,-1;0,3570167;29818,8246" o:connectangles="0,0,0,0"/>
                <w10:wrap anchorx="page"/>
              </v:shape>
            </w:pict>
          </mc:Fallback>
        </mc:AlternateContent>
      </w:r>
      <w:r w:rsidR="007157CC">
        <w:rPr>
          <w:b/>
          <w:bCs/>
        </w:rPr>
        <w:t xml:space="preserve"> </w:t>
      </w:r>
    </w:p>
    <w:p w14:paraId="5D2CEC2A" w14:textId="585B6B0D" w:rsidR="00A95A01" w:rsidRDefault="00233097">
      <w:pPr>
        <w:rPr>
          <w:rFonts w:ascii="Calibri" w:eastAsia="Calibri" w:hAnsi="Calibri" w:cs="Calibri"/>
          <w:b/>
          <w:smallCaps/>
          <w:color w:val="651D32"/>
          <w:sz w:val="22"/>
          <w:szCs w:val="22"/>
        </w:rPr>
        <w:sectPr w:rsidR="00A95A01">
          <w:pgSz w:w="12240" w:h="15840"/>
          <w:pgMar w:top="1701" w:right="1701" w:bottom="1134" w:left="2268" w:header="709" w:footer="1117" w:gutter="0"/>
          <w:pgNumType w:start="1"/>
          <w:cols w:space="720"/>
          <w:titlePg/>
        </w:sectPr>
      </w:pPr>
      <w:r w:rsidRPr="00C80883">
        <w:rPr>
          <w:noProof/>
        </w:rPr>
        <w:drawing>
          <wp:anchor distT="0" distB="0" distL="114300" distR="114300" simplePos="0" relativeHeight="251650560" behindDoc="0" locked="0" layoutInCell="1" allowOverlap="1" wp14:anchorId="173718E8" wp14:editId="48778FAB">
            <wp:simplePos x="0" y="0"/>
            <wp:positionH relativeFrom="column">
              <wp:posOffset>2595245</wp:posOffset>
            </wp:positionH>
            <wp:positionV relativeFrom="paragraph">
              <wp:posOffset>6120927</wp:posOffset>
            </wp:positionV>
            <wp:extent cx="1669415" cy="639445"/>
            <wp:effectExtent l="0" t="0" r="6985" b="8255"/>
            <wp:wrapThrough wrapText="bothSides">
              <wp:wrapPolygon edited="0">
                <wp:start x="739" y="0"/>
                <wp:lineTo x="493" y="21235"/>
                <wp:lineTo x="5176" y="21235"/>
                <wp:lineTo x="12817" y="20592"/>
                <wp:lineTo x="21444" y="15444"/>
                <wp:lineTo x="21444" y="8365"/>
                <wp:lineTo x="4437" y="0"/>
                <wp:lineTo x="739"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41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F70" w:rsidRPr="00C80883">
        <w:rPr>
          <w:noProof/>
        </w:rPr>
        <mc:AlternateContent>
          <mc:Choice Requires="wps">
            <w:drawing>
              <wp:anchor distT="0" distB="0" distL="114300" distR="114300" simplePos="0" relativeHeight="251649536" behindDoc="0" locked="0" layoutInCell="1" hidden="0" allowOverlap="1" wp14:anchorId="1D3E49AF" wp14:editId="4626C064">
                <wp:simplePos x="0" y="0"/>
                <wp:positionH relativeFrom="column">
                  <wp:posOffset>-370456</wp:posOffset>
                </wp:positionH>
                <wp:positionV relativeFrom="paragraph">
                  <wp:posOffset>2696845</wp:posOffset>
                </wp:positionV>
                <wp:extent cx="5739447" cy="409575"/>
                <wp:effectExtent l="0" t="0" r="0" b="0"/>
                <wp:wrapNone/>
                <wp:docPr id="1620669502" name="Rectángulo 1620669502"/>
                <wp:cNvGraphicFramePr/>
                <a:graphic xmlns:a="http://schemas.openxmlformats.org/drawingml/2006/main">
                  <a:graphicData uri="http://schemas.microsoft.com/office/word/2010/wordprocessingShape">
                    <wps:wsp>
                      <wps:cNvSpPr/>
                      <wps:spPr>
                        <a:xfrm>
                          <a:off x="0" y="0"/>
                          <a:ext cx="5739447" cy="409575"/>
                        </a:xfrm>
                        <a:prstGeom prst="rect">
                          <a:avLst/>
                        </a:prstGeom>
                        <a:noFill/>
                        <a:ln>
                          <a:noFill/>
                        </a:ln>
                      </wps:spPr>
                      <wps:txbx>
                        <w:txbxContent>
                          <w:p w14:paraId="0ACB04F8" w14:textId="0F95EDE0" w:rsidR="00DD04D3" w:rsidRDefault="00DD04D3">
                            <w:pPr>
                              <w:spacing w:after="0" w:line="275" w:lineRule="auto"/>
                              <w:jc w:val="center"/>
                              <w:textDirection w:val="btLr"/>
                            </w:pPr>
                            <w:r w:rsidRPr="00C80883">
                              <w:rPr>
                                <w:rFonts w:ascii="Calibri" w:eastAsia="Calibri" w:hAnsi="Calibri" w:cs="Calibri"/>
                                <w:b/>
                                <w:smallCaps/>
                                <w:color w:val="404040"/>
                                <w:sz w:val="48"/>
                              </w:rPr>
                              <w:t>Secretaría de Seguridad Pública</w:t>
                            </w:r>
                          </w:p>
                        </w:txbxContent>
                      </wps:txbx>
                      <wps:bodyPr spcFirstLastPara="1" wrap="square" lIns="91425" tIns="45700" rIns="91425" bIns="45700" anchor="t" anchorCtr="0">
                        <a:noAutofit/>
                      </wps:bodyPr>
                    </wps:wsp>
                  </a:graphicData>
                </a:graphic>
              </wp:anchor>
            </w:drawing>
          </mc:Choice>
          <mc:Fallback>
            <w:pict>
              <v:rect w14:anchorId="1D3E49AF" id="Rectángulo 1620669502" o:spid="_x0000_s1026" style="position:absolute;left:0;text-align:left;margin-left:-29.15pt;margin-top:212.35pt;width:451.9pt;height:32.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" filled="f" stroked="f">
                <v:textbox inset="2.53958mm,1.2694mm,2.53958mm,1.2694mm">
                  <w:txbxContent>
                    <w:p w14:paraId="0ACB04F8" w14:textId="0F95EDE0" w:rsidR="00DD04D3" w:rsidRDefault="00DD04D3">
                      <w:pPr>
                        <w:spacing w:after="0" w:line="275" w:lineRule="auto"/>
                        <w:jc w:val="center"/>
                        <w:textDirection w:val="btLr"/>
                      </w:pPr>
                      <w:r w:rsidRPr="00C80883">
                        <w:rPr>
                          <w:rFonts w:ascii="Calibri" w:eastAsia="Calibri" w:hAnsi="Calibri" w:cs="Calibri"/>
                          <w:b/>
                          <w:smallCaps/>
                          <w:color w:val="404040"/>
                          <w:sz w:val="48"/>
                        </w:rPr>
                        <w:t>Secretaría de Seguridad Pública</w:t>
                      </w:r>
                    </w:p>
                  </w:txbxContent>
                </v:textbox>
              </v:rect>
            </w:pict>
          </mc:Fallback>
        </mc:AlternateContent>
      </w:r>
      <w:r w:rsidR="00C01F70" w:rsidRPr="00C80883">
        <w:rPr>
          <w:noProof/>
        </w:rPr>
        <w:drawing>
          <wp:anchor distT="0" distB="0" distL="114300" distR="114300" simplePos="0" relativeHeight="251656704" behindDoc="0" locked="0" layoutInCell="1" hidden="0" allowOverlap="1" wp14:anchorId="47583C28" wp14:editId="651E9DF8">
            <wp:simplePos x="0" y="0"/>
            <wp:positionH relativeFrom="column">
              <wp:posOffset>581025</wp:posOffset>
            </wp:positionH>
            <wp:positionV relativeFrom="paragraph">
              <wp:posOffset>6035040</wp:posOffset>
            </wp:positionV>
            <wp:extent cx="1825625" cy="845820"/>
            <wp:effectExtent l="0" t="0" r="0" b="0"/>
            <wp:wrapNone/>
            <wp:docPr id="1620669525" name="image6.png" descr="Obligaciones de Transparencia - SAF"/>
            <wp:cNvGraphicFramePr/>
            <a:graphic xmlns:a="http://schemas.openxmlformats.org/drawingml/2006/main">
              <a:graphicData uri="http://schemas.openxmlformats.org/drawingml/2006/picture">
                <pic:pic xmlns:pic="http://schemas.openxmlformats.org/drawingml/2006/picture">
                  <pic:nvPicPr>
                    <pic:cNvPr id="0" name="image6.png" descr="Obligaciones de Transparencia - SAF"/>
                    <pic:cNvPicPr preferRelativeResize="0"/>
                  </pic:nvPicPr>
                  <pic:blipFill>
                    <a:blip r:embed="rId13"/>
                    <a:srcRect l="24291" r="1"/>
                    <a:stretch>
                      <a:fillRect/>
                    </a:stretch>
                  </pic:blipFill>
                  <pic:spPr>
                    <a:xfrm>
                      <a:off x="0" y="0"/>
                      <a:ext cx="1825625" cy="845820"/>
                    </a:xfrm>
                    <a:prstGeom prst="rect">
                      <a:avLst/>
                    </a:prstGeom>
                    <a:ln/>
                  </pic:spPr>
                </pic:pic>
              </a:graphicData>
            </a:graphic>
          </wp:anchor>
        </w:drawing>
      </w:r>
      <w:r w:rsidR="00C01F70" w:rsidRPr="00C80883">
        <w:rPr>
          <w:noProof/>
        </w:rPr>
        <mc:AlternateContent>
          <mc:Choice Requires="wps">
            <w:drawing>
              <wp:anchor distT="0" distB="0" distL="114300" distR="114300" simplePos="0" relativeHeight="251651584" behindDoc="0" locked="0" layoutInCell="1" hidden="0" allowOverlap="1" wp14:anchorId="1F4856B9" wp14:editId="1C52334F">
                <wp:simplePos x="0" y="0"/>
                <wp:positionH relativeFrom="column">
                  <wp:posOffset>-438150</wp:posOffset>
                </wp:positionH>
                <wp:positionV relativeFrom="paragraph">
                  <wp:posOffset>1459230</wp:posOffset>
                </wp:positionV>
                <wp:extent cx="5994400" cy="571500"/>
                <wp:effectExtent l="0" t="0" r="0" b="0"/>
                <wp:wrapNone/>
                <wp:docPr id="1620669508" name="Rectángulo 1620669508"/>
                <wp:cNvGraphicFramePr/>
                <a:graphic xmlns:a="http://schemas.openxmlformats.org/drawingml/2006/main">
                  <a:graphicData uri="http://schemas.microsoft.com/office/word/2010/wordprocessingShape">
                    <wps:wsp>
                      <wps:cNvSpPr/>
                      <wps:spPr>
                        <a:xfrm>
                          <a:off x="0" y="0"/>
                          <a:ext cx="5994400" cy="571500"/>
                        </a:xfrm>
                        <a:prstGeom prst="rect">
                          <a:avLst/>
                        </a:prstGeom>
                        <a:noFill/>
                        <a:ln>
                          <a:noFill/>
                        </a:ln>
                      </wps:spPr>
                      <wps:txbx>
                        <w:txbxContent>
                          <w:p w14:paraId="533461AA" w14:textId="2ED40D46" w:rsidR="00DD04D3" w:rsidRPr="00C01F70" w:rsidRDefault="00DD04D3" w:rsidP="00C01F70">
                            <w:pPr>
                              <w:spacing w:after="0" w:line="275" w:lineRule="auto"/>
                              <w:jc w:val="center"/>
                              <w:textDirection w:val="btLr"/>
                              <w:rPr>
                                <w:rFonts w:ascii="Calibri" w:eastAsia="Calibri" w:hAnsi="Calibri" w:cs="Calibri"/>
                                <w:b/>
                                <w:smallCaps/>
                                <w:color w:val="404040"/>
                                <w:sz w:val="56"/>
                              </w:rPr>
                            </w:pPr>
                            <w:r w:rsidRPr="00C80883">
                              <w:rPr>
                                <w:rFonts w:ascii="Calibri" w:eastAsia="Calibri" w:hAnsi="Calibri" w:cs="Calibri"/>
                                <w:b/>
                                <w:smallCaps/>
                                <w:color w:val="404040"/>
                                <w:sz w:val="56"/>
                              </w:rPr>
                              <w:t xml:space="preserve">E079 </w:t>
                            </w:r>
                            <w:r>
                              <w:rPr>
                                <w:rFonts w:ascii="Calibri" w:eastAsia="Calibri" w:hAnsi="Calibri" w:cs="Calibri"/>
                                <w:b/>
                                <w:smallCaps/>
                                <w:color w:val="404040"/>
                                <w:sz w:val="56"/>
                              </w:rPr>
                              <w:t>S</w:t>
                            </w:r>
                            <w:r w:rsidR="00C01F70">
                              <w:rPr>
                                <w:rFonts w:ascii="Calibri" w:eastAsia="Calibri" w:hAnsi="Calibri" w:cs="Calibri"/>
                                <w:b/>
                                <w:smallCaps/>
                                <w:color w:val="404040"/>
                                <w:sz w:val="56"/>
                              </w:rPr>
                              <w:t>eguridad</w:t>
                            </w:r>
                            <w:r>
                              <w:rPr>
                                <w:rFonts w:ascii="Calibri" w:eastAsia="Calibri" w:hAnsi="Calibri" w:cs="Calibri"/>
                                <w:b/>
                                <w:smallCaps/>
                                <w:color w:val="404040"/>
                                <w:sz w:val="56"/>
                              </w:rPr>
                              <w:t xml:space="preserve"> P</w:t>
                            </w:r>
                            <w:r w:rsidR="00C01F70">
                              <w:rPr>
                                <w:rFonts w:ascii="Calibri" w:eastAsia="Calibri" w:hAnsi="Calibri" w:cs="Calibri"/>
                                <w:b/>
                                <w:smallCaps/>
                                <w:color w:val="404040"/>
                                <w:sz w:val="56"/>
                              </w:rPr>
                              <w:t>ública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F4856B9" id="Rectángulo 1620669508" o:spid="_x0000_s1027" style="position:absolute;left:0;text-align:left;margin-left:-34.5pt;margin-top:114.9pt;width:472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" filled="f" stroked="f">
                <v:textbox inset="2.53958mm,1.2694mm,2.53958mm,1.2694mm">
                  <w:txbxContent>
                    <w:p w14:paraId="533461AA" w14:textId="2ED40D46" w:rsidR="00DD04D3" w:rsidRPr="00C01F70" w:rsidRDefault="00DD04D3" w:rsidP="00C01F70">
                      <w:pPr>
                        <w:spacing w:after="0" w:line="275" w:lineRule="auto"/>
                        <w:jc w:val="center"/>
                        <w:textDirection w:val="btLr"/>
                        <w:rPr>
                          <w:rFonts w:ascii="Calibri" w:eastAsia="Calibri" w:hAnsi="Calibri" w:cs="Calibri"/>
                          <w:b/>
                          <w:smallCaps/>
                          <w:color w:val="404040"/>
                          <w:sz w:val="56"/>
                        </w:rPr>
                      </w:pPr>
                      <w:r w:rsidRPr="00C80883">
                        <w:rPr>
                          <w:rFonts w:ascii="Calibri" w:eastAsia="Calibri" w:hAnsi="Calibri" w:cs="Calibri"/>
                          <w:b/>
                          <w:smallCaps/>
                          <w:color w:val="404040"/>
                          <w:sz w:val="56"/>
                        </w:rPr>
                        <w:t xml:space="preserve">E079 </w:t>
                      </w:r>
                      <w:r>
                        <w:rPr>
                          <w:rFonts w:ascii="Calibri" w:eastAsia="Calibri" w:hAnsi="Calibri" w:cs="Calibri"/>
                          <w:b/>
                          <w:smallCaps/>
                          <w:color w:val="404040"/>
                          <w:sz w:val="56"/>
                        </w:rPr>
                        <w:t>S</w:t>
                      </w:r>
                      <w:r w:rsidR="00C01F70">
                        <w:rPr>
                          <w:rFonts w:ascii="Calibri" w:eastAsia="Calibri" w:hAnsi="Calibri" w:cs="Calibri"/>
                          <w:b/>
                          <w:smallCaps/>
                          <w:color w:val="404040"/>
                          <w:sz w:val="56"/>
                        </w:rPr>
                        <w:t>eguridad</w:t>
                      </w:r>
                      <w:r>
                        <w:rPr>
                          <w:rFonts w:ascii="Calibri" w:eastAsia="Calibri" w:hAnsi="Calibri" w:cs="Calibri"/>
                          <w:b/>
                          <w:smallCaps/>
                          <w:color w:val="404040"/>
                          <w:sz w:val="56"/>
                        </w:rPr>
                        <w:t xml:space="preserve"> P</w:t>
                      </w:r>
                      <w:r w:rsidR="00C01F70">
                        <w:rPr>
                          <w:rFonts w:ascii="Calibri" w:eastAsia="Calibri" w:hAnsi="Calibri" w:cs="Calibri"/>
                          <w:b/>
                          <w:smallCaps/>
                          <w:color w:val="404040"/>
                          <w:sz w:val="56"/>
                        </w:rPr>
                        <w:t>ública</w:t>
                      </w:r>
                    </w:p>
                  </w:txbxContent>
                </v:textbox>
              </v:rect>
            </w:pict>
          </mc:Fallback>
        </mc:AlternateContent>
      </w:r>
      <w:r w:rsidR="00C01F70" w:rsidRPr="00C80883">
        <w:rPr>
          <w:noProof/>
        </w:rPr>
        <mc:AlternateContent>
          <mc:Choice Requires="wps">
            <w:drawing>
              <wp:anchor distT="0" distB="0" distL="114300" distR="114300" simplePos="0" relativeHeight="251652608" behindDoc="0" locked="0" layoutInCell="1" hidden="0" allowOverlap="1" wp14:anchorId="54F523B1" wp14:editId="0082F8E7">
                <wp:simplePos x="0" y="0"/>
                <wp:positionH relativeFrom="column">
                  <wp:posOffset>-998855</wp:posOffset>
                </wp:positionH>
                <wp:positionV relativeFrom="paragraph">
                  <wp:posOffset>3849370</wp:posOffset>
                </wp:positionV>
                <wp:extent cx="7083425" cy="1229096"/>
                <wp:effectExtent l="0" t="0" r="0" b="9525"/>
                <wp:wrapNone/>
                <wp:docPr id="1620669496" name="Rectángulo 1620669496"/>
                <wp:cNvGraphicFramePr/>
                <a:graphic xmlns:a="http://schemas.openxmlformats.org/drawingml/2006/main">
                  <a:graphicData uri="http://schemas.microsoft.com/office/word/2010/wordprocessingShape">
                    <wps:wsp>
                      <wps:cNvSpPr/>
                      <wps:spPr>
                        <a:xfrm>
                          <a:off x="0" y="0"/>
                          <a:ext cx="7083425" cy="1229096"/>
                        </a:xfrm>
                        <a:prstGeom prst="rect">
                          <a:avLst/>
                        </a:prstGeom>
                        <a:noFill/>
                        <a:ln>
                          <a:noFill/>
                        </a:ln>
                      </wps:spPr>
                      <wps:txbx>
                        <w:txbxContent>
                          <w:p w14:paraId="0876E216" w14:textId="77777777" w:rsidR="00DD04D3" w:rsidRDefault="00DD04D3">
                            <w:pPr>
                              <w:spacing w:after="0" w:line="275" w:lineRule="auto"/>
                              <w:jc w:val="center"/>
                              <w:textDirection w:val="btLr"/>
                              <w:rPr>
                                <w:rFonts w:ascii="Calibri" w:eastAsia="Calibri" w:hAnsi="Calibri" w:cs="Calibri"/>
                                <w:b/>
                                <w:smallCaps/>
                                <w:color w:val="404040"/>
                                <w:sz w:val="52"/>
                              </w:rPr>
                            </w:pPr>
                            <w:r>
                              <w:rPr>
                                <w:rFonts w:ascii="Calibri" w:eastAsia="Calibri" w:hAnsi="Calibri" w:cs="Calibri"/>
                                <w:b/>
                                <w:smallCaps/>
                                <w:color w:val="404040"/>
                                <w:sz w:val="52"/>
                              </w:rPr>
                              <w:t xml:space="preserve">Evaluación de Consistencia y </w:t>
                            </w:r>
                          </w:p>
                          <w:p w14:paraId="53CC1978" w14:textId="77777777" w:rsidR="00DD04D3" w:rsidRPr="007157CC" w:rsidRDefault="00DD04D3" w:rsidP="007157CC">
                            <w:pPr>
                              <w:spacing w:after="0" w:line="275" w:lineRule="auto"/>
                              <w:jc w:val="center"/>
                              <w:textDirection w:val="btLr"/>
                              <w:rPr>
                                <w:rFonts w:ascii="Calibri" w:eastAsia="Calibri" w:hAnsi="Calibri" w:cs="Calibri"/>
                                <w:b/>
                                <w:smallCaps/>
                                <w:color w:val="404040"/>
                                <w:sz w:val="52"/>
                              </w:rPr>
                            </w:pPr>
                            <w:r>
                              <w:rPr>
                                <w:rFonts w:ascii="Calibri" w:eastAsia="Calibri" w:hAnsi="Calibri" w:cs="Calibri"/>
                                <w:b/>
                                <w:smallCaps/>
                                <w:color w:val="404040"/>
                                <w:sz w:val="52"/>
                              </w:rPr>
                              <w:t>Resultados 2024</w:t>
                            </w:r>
                          </w:p>
                          <w:p w14:paraId="57F9E244" w14:textId="77777777" w:rsidR="00DD04D3" w:rsidRDefault="00DD04D3">
                            <w:pPr>
                              <w:spacing w:after="0" w:line="275" w:lineRule="auto"/>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4F523B1" id="Rectángulo 1620669496" o:spid="_x0000_s1028" style="position:absolute;left:0;text-align:left;margin-left:-78.65pt;margin-top:303.1pt;width:557.75pt;height:96.8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" filled="f" stroked="f">
                <v:textbox inset="2.53958mm,1.2694mm,2.53958mm,1.2694mm">
                  <w:txbxContent>
                    <w:p w14:paraId="0876E216" w14:textId="77777777" w:rsidR="00DD04D3" w:rsidRDefault="00DD04D3">
                      <w:pPr>
                        <w:spacing w:after="0" w:line="275" w:lineRule="auto"/>
                        <w:jc w:val="center"/>
                        <w:textDirection w:val="btLr"/>
                        <w:rPr>
                          <w:rFonts w:ascii="Calibri" w:eastAsia="Calibri" w:hAnsi="Calibri" w:cs="Calibri"/>
                          <w:b/>
                          <w:smallCaps/>
                          <w:color w:val="404040"/>
                          <w:sz w:val="52"/>
                        </w:rPr>
                      </w:pPr>
                      <w:r>
                        <w:rPr>
                          <w:rFonts w:ascii="Calibri" w:eastAsia="Calibri" w:hAnsi="Calibri" w:cs="Calibri"/>
                          <w:b/>
                          <w:smallCaps/>
                          <w:color w:val="404040"/>
                          <w:sz w:val="52"/>
                        </w:rPr>
                        <w:t xml:space="preserve">Evaluación de Consistencia y </w:t>
                      </w:r>
                    </w:p>
                    <w:p w14:paraId="53CC1978" w14:textId="77777777" w:rsidR="00DD04D3" w:rsidRPr="007157CC" w:rsidRDefault="00DD04D3" w:rsidP="007157CC">
                      <w:pPr>
                        <w:spacing w:after="0" w:line="275" w:lineRule="auto"/>
                        <w:jc w:val="center"/>
                        <w:textDirection w:val="btLr"/>
                        <w:rPr>
                          <w:rFonts w:ascii="Calibri" w:eastAsia="Calibri" w:hAnsi="Calibri" w:cs="Calibri"/>
                          <w:b/>
                          <w:smallCaps/>
                          <w:color w:val="404040"/>
                          <w:sz w:val="52"/>
                        </w:rPr>
                      </w:pPr>
                      <w:r>
                        <w:rPr>
                          <w:rFonts w:ascii="Calibri" w:eastAsia="Calibri" w:hAnsi="Calibri" w:cs="Calibri"/>
                          <w:b/>
                          <w:smallCaps/>
                          <w:color w:val="404040"/>
                          <w:sz w:val="52"/>
                        </w:rPr>
                        <w:t>Resultados 2024</w:t>
                      </w:r>
                    </w:p>
                    <w:p w14:paraId="57F9E244" w14:textId="77777777" w:rsidR="00DD04D3" w:rsidRDefault="00DD04D3">
                      <w:pPr>
                        <w:spacing w:after="0" w:line="275" w:lineRule="auto"/>
                        <w:jc w:val="center"/>
                        <w:textDirection w:val="btLr"/>
                      </w:pPr>
                    </w:p>
                  </w:txbxContent>
                </v:textbox>
              </v:rect>
            </w:pict>
          </mc:Fallback>
        </mc:AlternateContent>
      </w:r>
      <w:r w:rsidR="00FF6E83" w:rsidRPr="00C80883">
        <w:br w:type="page"/>
      </w:r>
      <w:r w:rsidR="00FF6E83" w:rsidRPr="00C80883">
        <w:rPr>
          <w:noProof/>
        </w:rPr>
        <mc:AlternateContent>
          <mc:Choice Requires="wpg">
            <w:drawing>
              <wp:anchor distT="0" distB="0" distL="114300" distR="114300" simplePos="0" relativeHeight="251653632" behindDoc="0" locked="0" layoutInCell="1" hidden="0" allowOverlap="1" wp14:anchorId="2ABF70C8" wp14:editId="3B9372C3">
                <wp:simplePos x="0" y="0"/>
                <wp:positionH relativeFrom="column">
                  <wp:posOffset>-1714499</wp:posOffset>
                </wp:positionH>
                <wp:positionV relativeFrom="paragraph">
                  <wp:posOffset>7899400</wp:posOffset>
                </wp:positionV>
                <wp:extent cx="8193974" cy="587375"/>
                <wp:effectExtent l="0" t="0" r="0" b="0"/>
                <wp:wrapNone/>
                <wp:docPr id="1620669521" name="Grupo 1620669521"/>
                <wp:cNvGraphicFramePr/>
                <a:graphic xmlns:a="http://schemas.openxmlformats.org/drawingml/2006/main">
                  <a:graphicData uri="http://schemas.microsoft.com/office/word/2010/wordprocessingGroup">
                    <wpg:wgp>
                      <wpg:cNvGrpSpPr/>
                      <wpg:grpSpPr>
                        <a:xfrm>
                          <a:off x="0" y="0"/>
                          <a:ext cx="8193974" cy="587375"/>
                          <a:chOff x="1242650" y="3479950"/>
                          <a:chExt cx="8206700" cy="600100"/>
                        </a:xfrm>
                      </wpg:grpSpPr>
                      <wpg:grpSp>
                        <wpg:cNvPr id="2" name="Grupo 2"/>
                        <wpg:cNvGrpSpPr/>
                        <wpg:grpSpPr>
                          <a:xfrm rot="10800000">
                            <a:off x="1249013" y="3486313"/>
                            <a:ext cx="8193974" cy="587375"/>
                            <a:chOff x="1" y="0"/>
                            <a:chExt cx="7781284" cy="143510"/>
                          </a:xfrm>
                        </wpg:grpSpPr>
                        <wps:wsp>
                          <wps:cNvPr id="3" name="Rectángulo 3"/>
                          <wps:cNvSpPr/>
                          <wps:spPr>
                            <a:xfrm>
                              <a:off x="1" y="0"/>
                              <a:ext cx="7781275" cy="143500"/>
                            </a:xfrm>
                            <a:prstGeom prst="rect">
                              <a:avLst/>
                            </a:prstGeom>
                            <a:noFill/>
                            <a:ln>
                              <a:noFill/>
                            </a:ln>
                          </wps:spPr>
                          <wps:txbx>
                            <w:txbxContent>
                              <w:p w14:paraId="399C08E5"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s:wsp>
                          <wps:cNvPr id="4" name="Forma libre 4"/>
                          <wps:cNvSpPr/>
                          <wps:spPr>
                            <a:xfrm>
                              <a:off x="1" y="0"/>
                              <a:ext cx="2922104" cy="143278"/>
                            </a:xfrm>
                            <a:custGeom>
                              <a:avLst/>
                              <a:gdLst/>
                              <a:ahLst/>
                              <a:cxnLst/>
                              <a:rect l="l" t="t" r="r" b="b"/>
                              <a:pathLst>
                                <a:path w="2879725" h="143510" extrusionOk="0">
                                  <a:moveTo>
                                    <a:pt x="0" y="0"/>
                                  </a:moveTo>
                                  <a:lnTo>
                                    <a:pt x="2879725" y="0"/>
                                  </a:lnTo>
                                  <a:lnTo>
                                    <a:pt x="2565325" y="143510"/>
                                  </a:lnTo>
                                  <a:lnTo>
                                    <a:pt x="0" y="143510"/>
                                  </a:lnTo>
                                  <a:lnTo>
                                    <a:pt x="0" y="0"/>
                                  </a:lnTo>
                                  <a:close/>
                                </a:path>
                              </a:pathLst>
                            </a:custGeom>
                            <a:gradFill>
                              <a:gsLst>
                                <a:gs pos="0">
                                  <a:srgbClr val="31849B"/>
                                </a:gs>
                                <a:gs pos="26000">
                                  <a:srgbClr val="3693AC"/>
                                </a:gs>
                                <a:gs pos="100000">
                                  <a:schemeClr val="lt1"/>
                                </a:gs>
                              </a:gsLst>
                              <a:lin ang="10800000" scaled="0"/>
                            </a:gradFill>
                            <a:ln w="127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5" name="Forma libre 5"/>
                          <wps:cNvSpPr/>
                          <wps:spPr>
                            <a:xfrm>
                              <a:off x="4662054" y="0"/>
                              <a:ext cx="3119231" cy="143510"/>
                            </a:xfrm>
                            <a:custGeom>
                              <a:avLst/>
                              <a:gdLst/>
                              <a:ahLst/>
                              <a:cxnLst/>
                              <a:rect l="l" t="t" r="r" b="b"/>
                              <a:pathLst>
                                <a:path w="3165099" h="143510" extrusionOk="0">
                                  <a:moveTo>
                                    <a:pt x="283196" y="0"/>
                                  </a:moveTo>
                                  <a:lnTo>
                                    <a:pt x="3165099" y="0"/>
                                  </a:lnTo>
                                  <a:lnTo>
                                    <a:pt x="3165099" y="143510"/>
                                  </a:lnTo>
                                  <a:lnTo>
                                    <a:pt x="0" y="143510"/>
                                  </a:lnTo>
                                  <a:lnTo>
                                    <a:pt x="283196" y="0"/>
                                  </a:lnTo>
                                  <a:close/>
                                </a:path>
                              </a:pathLst>
                            </a:custGeom>
                            <a:gradFill>
                              <a:gsLst>
                                <a:gs pos="0">
                                  <a:schemeClr val="dk1"/>
                                </a:gs>
                                <a:gs pos="38000">
                                  <a:srgbClr val="185160"/>
                                </a:gs>
                                <a:gs pos="100000">
                                  <a:srgbClr val="1D6274"/>
                                </a:gs>
                              </a:gsLst>
                              <a:lin ang="10800000" scaled="0"/>
                            </a:gradFill>
                            <a:ln w="127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6" name="Forma libre 6"/>
                          <wps:cNvSpPr/>
                          <wps:spPr>
                            <a:xfrm>
                              <a:off x="2618508" y="0"/>
                              <a:ext cx="2322195" cy="143278"/>
                            </a:xfrm>
                            <a:custGeom>
                              <a:avLst/>
                              <a:gdLst/>
                              <a:ahLst/>
                              <a:cxnLst/>
                              <a:rect l="l" t="t" r="r" b="b"/>
                              <a:pathLst>
                                <a:path w="2280287" h="146823" extrusionOk="0">
                                  <a:moveTo>
                                    <a:pt x="311750" y="0"/>
                                  </a:moveTo>
                                  <a:lnTo>
                                    <a:pt x="2280287" y="0"/>
                                  </a:lnTo>
                                  <a:lnTo>
                                    <a:pt x="2001353" y="146823"/>
                                  </a:lnTo>
                                  <a:lnTo>
                                    <a:pt x="0" y="143510"/>
                                  </a:lnTo>
                                  <a:lnTo>
                                    <a:pt x="311750" y="0"/>
                                  </a:lnTo>
                                  <a:close/>
                                </a:path>
                              </a:pathLst>
                            </a:custGeom>
                            <a:gradFill>
                              <a:gsLst>
                                <a:gs pos="0">
                                  <a:srgbClr val="1D6274"/>
                                </a:gs>
                                <a:gs pos="25000">
                                  <a:srgbClr val="1D6274"/>
                                </a:gs>
                                <a:gs pos="82000">
                                  <a:srgbClr val="31849B"/>
                                </a:gs>
                                <a:gs pos="100000">
                                  <a:srgbClr val="31849B"/>
                                </a:gs>
                              </a:gsLst>
                              <a:lin ang="10800000" scaled="0"/>
                            </a:gradFill>
                            <a:ln w="127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ABF70C8" id="Grupo 1620669521" o:spid="_x0000_s1029" style="position:absolute;left:0;text-align:left;margin-left:-135pt;margin-top:622pt;width:645.2pt;height:46.25pt;z-index:251653632" coordorigin="12426,34799" coordsize="82067,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">
                <v:group id="Grupo 2" o:spid="_x0000_s1030" style="position:absolute;left:12490;top:34863;width:81939;height:5873;rotation:180" coordorigin="" coordsize="7781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">
                  <v:rect id="Rectángulo 3" o:spid="_x0000_s1031" style="position:absolute;width:77812;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399C08E5" w14:textId="77777777" w:rsidR="00DD04D3" w:rsidRDefault="00DD04D3">
                          <w:pPr>
                            <w:spacing w:after="0" w:line="240" w:lineRule="auto"/>
                            <w:jc w:val="left"/>
                            <w:textDirection w:val="btLr"/>
                          </w:pPr>
                        </w:p>
                      </w:txbxContent>
                    </v:textbox>
                  </v:rect>
                  <v:shape id="Forma libre 4" o:spid="_x0000_s1032" style="position:absolute;width:29221;height:1432;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" path="m,l2879725,,2565325,143510,,143510,,xe" fillcolor="#31849b" strokecolor="white [3201]" strokeweight="1pt">
                    <v:fill color2="white [3201]" angle="270" colors="0 #31849b;17039f #3693ac;1 white" focus="100%" type="gradient">
                      <o:fill v:ext="view" type="gradientUnscaled"/>
                    </v:fill>
                    <v:stroke startarrowwidth="narrow" startarrowlength="short" endarrowwidth="narrow" endarrowlength="short"/>
                    <v:path arrowok="t" o:extrusionok="f"/>
                  </v:shape>
                  <v:shape id="Forma libre 5" o:spid="_x0000_s1033"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" path="m283196,l3165099,r,143510l,143510,283196,xe" fillcolor="black [3200]" strokecolor="white [3201]" strokeweight="1pt">
                    <v:fill color2="#1d6274" angle="270" colors="0 black;24904f #185160;1 #1d6274" focus="100%" type="gradient">
                      <o:fill v:ext="view" type="gradientUnscaled"/>
                    </v:fill>
                    <v:stroke startarrowwidth="narrow" startarrowlength="short" endarrowwidth="narrow" endarrowlength="short"/>
                    <v:path arrowok="t" o:extrusionok="f"/>
                  </v:shape>
                  <v:shape id="Forma libre 6" o:spid="_x0000_s1034"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" path="m311750,l2280287,,2001353,146823,,143510,311750,xe" fillcolor="#1d6274" strokecolor="white [3201]" strokeweight="1pt">
                    <v:fill color2="#31849b" angle="270" colors="0 #1d6274;.25 #1d6274;53740f #31849b;1 #31849b" focus="100%" type="gradient">
                      <o:fill v:ext="view" type="gradientUnscaled"/>
                    </v:fill>
                    <v:stroke startarrowwidth="narrow" startarrowlength="short" endarrowwidth="narrow" endarrowlength="short"/>
                    <v:path arrowok="t" o:extrusionok="f"/>
                  </v:shape>
                </v:group>
              </v:group>
            </w:pict>
          </mc:Fallback>
        </mc:AlternateContent>
      </w:r>
    </w:p>
    <w:p w14:paraId="1F6D001F" w14:textId="77777777" w:rsidR="00A95A01" w:rsidRDefault="00FF6E83">
      <w:pPr>
        <w:keepNext/>
        <w:keepLines/>
        <w:pBdr>
          <w:top w:val="nil"/>
          <w:left w:val="nil"/>
          <w:bottom w:val="nil"/>
          <w:right w:val="nil"/>
          <w:between w:val="nil"/>
        </w:pBdr>
        <w:spacing w:after="0"/>
        <w:jc w:val="center"/>
        <w:rPr>
          <w:rFonts w:ascii="Calibri" w:eastAsia="Calibri" w:hAnsi="Calibri" w:cs="Calibri"/>
          <w:b/>
          <w:smallCaps/>
          <w:color w:val="595959"/>
          <w:sz w:val="22"/>
          <w:szCs w:val="22"/>
        </w:rPr>
      </w:pPr>
      <w:r>
        <w:rPr>
          <w:rFonts w:ascii="Calibri" w:eastAsia="Calibri" w:hAnsi="Calibri" w:cs="Calibri"/>
          <w:b/>
          <w:smallCaps/>
          <w:color w:val="595959"/>
          <w:sz w:val="22"/>
          <w:szCs w:val="22"/>
        </w:rPr>
        <w:lastRenderedPageBreak/>
        <w:t>Contenido</w:t>
      </w:r>
    </w:p>
    <w:bookmarkStart w:id="0" w:name="_heading=h.ylc5om3mow2f" w:colFirst="0" w:colLast="0" w:displacedByCustomXml="next"/>
    <w:bookmarkEnd w:id="0" w:displacedByCustomXml="next"/>
    <w:sdt>
      <w:sdtPr>
        <w:rPr>
          <w:rFonts w:ascii="Arial" w:hAnsi="Arial" w:cs="Arial"/>
          <w:b w:val="0"/>
          <w:bCs w:val="0"/>
          <w:caps w:val="0"/>
          <w:smallCaps/>
          <w:lang w:val="es-ES"/>
        </w:rPr>
        <w:id w:val="158742409"/>
        <w:docPartObj>
          <w:docPartGallery w:val="Table of Contents"/>
          <w:docPartUnique/>
        </w:docPartObj>
      </w:sdtPr>
      <w:sdtEndPr>
        <w:rPr>
          <w:smallCaps w:val="0"/>
        </w:rPr>
      </w:sdtEndPr>
      <w:sdtContent>
        <w:p w14:paraId="67647211" w14:textId="1D7B076A" w:rsidR="001B0B88" w:rsidRDefault="0098555D">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fldChar w:fldCharType="begin"/>
          </w:r>
          <w:r>
            <w:instrText xml:space="preserve"> TOC \o "1-3" \h \z \u </w:instrText>
          </w:r>
          <w:r>
            <w:fldChar w:fldCharType="separate"/>
          </w:r>
          <w:hyperlink w:anchor="_Toc219973133" w:history="1">
            <w:r w:rsidR="001B0B88" w:rsidRPr="009B430A">
              <w:rPr>
                <w:rStyle w:val="Hipervnculo"/>
                <w:noProof/>
              </w:rPr>
              <w:t>Introducción</w:t>
            </w:r>
            <w:r w:rsidR="001B0B88">
              <w:rPr>
                <w:noProof/>
                <w:webHidden/>
              </w:rPr>
              <w:tab/>
            </w:r>
            <w:r w:rsidR="001B0B88">
              <w:rPr>
                <w:noProof/>
                <w:webHidden/>
              </w:rPr>
              <w:fldChar w:fldCharType="begin"/>
            </w:r>
            <w:r w:rsidR="001B0B88">
              <w:rPr>
                <w:noProof/>
                <w:webHidden/>
              </w:rPr>
              <w:instrText xml:space="preserve"> PAGEREF _Toc219973133 \h </w:instrText>
            </w:r>
            <w:r w:rsidR="001B0B88">
              <w:rPr>
                <w:noProof/>
                <w:webHidden/>
              </w:rPr>
            </w:r>
            <w:r w:rsidR="001B0B88">
              <w:rPr>
                <w:noProof/>
                <w:webHidden/>
              </w:rPr>
              <w:fldChar w:fldCharType="separate"/>
            </w:r>
            <w:r w:rsidR="00E85B0F">
              <w:rPr>
                <w:noProof/>
                <w:webHidden/>
              </w:rPr>
              <w:t>2</w:t>
            </w:r>
            <w:r w:rsidR="001B0B88">
              <w:rPr>
                <w:noProof/>
                <w:webHidden/>
              </w:rPr>
              <w:fldChar w:fldCharType="end"/>
            </w:r>
          </w:hyperlink>
        </w:p>
        <w:p w14:paraId="1378EAB1" w14:textId="70B94C3B" w:rsidR="001B0B88" w:rsidRDefault="001B0B88">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9973134" w:history="1">
            <w:r w:rsidRPr="009B430A">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9B430A">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_Toc219973134 \h </w:instrText>
            </w:r>
            <w:r>
              <w:rPr>
                <w:noProof/>
                <w:webHidden/>
              </w:rPr>
            </w:r>
            <w:r>
              <w:rPr>
                <w:noProof/>
                <w:webHidden/>
              </w:rPr>
              <w:fldChar w:fldCharType="separate"/>
            </w:r>
            <w:r w:rsidR="00E85B0F">
              <w:rPr>
                <w:noProof/>
                <w:webHidden/>
              </w:rPr>
              <w:t>3</w:t>
            </w:r>
            <w:r>
              <w:rPr>
                <w:noProof/>
                <w:webHidden/>
              </w:rPr>
              <w:fldChar w:fldCharType="end"/>
            </w:r>
          </w:hyperlink>
        </w:p>
        <w:p w14:paraId="20D04D16" w14:textId="2E5876D9" w:rsidR="001B0B88" w:rsidRDefault="001B0B88">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hyperlink w:anchor="_Toc219973135" w:history="1">
            <w:r w:rsidRPr="009B430A">
              <w:rPr>
                <w:rStyle w:val="Hipervnculo"/>
                <w:noProof/>
              </w:rPr>
              <w:t>Objetivo</w:t>
            </w:r>
            <w:r w:rsidRPr="009B430A">
              <w:rPr>
                <w:rStyle w:val="Hipervnculo"/>
                <w:rFonts w:eastAsia="Calibri"/>
                <w:noProof/>
              </w:rPr>
              <w:t xml:space="preserve"> General</w:t>
            </w:r>
            <w:r>
              <w:rPr>
                <w:noProof/>
                <w:webHidden/>
              </w:rPr>
              <w:tab/>
            </w:r>
            <w:r>
              <w:rPr>
                <w:noProof/>
                <w:webHidden/>
              </w:rPr>
              <w:fldChar w:fldCharType="begin"/>
            </w:r>
            <w:r>
              <w:rPr>
                <w:noProof/>
                <w:webHidden/>
              </w:rPr>
              <w:instrText xml:space="preserve"> PAGEREF _Toc219973135 \h </w:instrText>
            </w:r>
            <w:r>
              <w:rPr>
                <w:noProof/>
                <w:webHidden/>
              </w:rPr>
            </w:r>
            <w:r>
              <w:rPr>
                <w:noProof/>
                <w:webHidden/>
              </w:rPr>
              <w:fldChar w:fldCharType="separate"/>
            </w:r>
            <w:r w:rsidR="00E85B0F">
              <w:rPr>
                <w:noProof/>
                <w:webHidden/>
              </w:rPr>
              <w:t>3</w:t>
            </w:r>
            <w:r>
              <w:rPr>
                <w:noProof/>
                <w:webHidden/>
              </w:rPr>
              <w:fldChar w:fldCharType="end"/>
            </w:r>
          </w:hyperlink>
        </w:p>
        <w:p w14:paraId="722A1516" w14:textId="71DDD307" w:rsidR="001B0B88" w:rsidRDefault="001B0B88">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19973136" w:history="1">
            <w:r w:rsidRPr="009B430A">
              <w:rPr>
                <w:rStyle w:val="Hipervnculo"/>
                <w:rFonts w:eastAsia="Calibri"/>
                <w:noProof/>
              </w:rPr>
              <w:t xml:space="preserve">Objetivo </w:t>
            </w:r>
            <w:r w:rsidRPr="009B430A">
              <w:rPr>
                <w:rStyle w:val="Hipervnculo"/>
                <w:noProof/>
              </w:rPr>
              <w:t>Específicos</w:t>
            </w:r>
            <w:r>
              <w:rPr>
                <w:noProof/>
                <w:webHidden/>
              </w:rPr>
              <w:tab/>
            </w:r>
            <w:r>
              <w:rPr>
                <w:noProof/>
                <w:webHidden/>
              </w:rPr>
              <w:fldChar w:fldCharType="begin"/>
            </w:r>
            <w:r>
              <w:rPr>
                <w:noProof/>
                <w:webHidden/>
              </w:rPr>
              <w:instrText xml:space="preserve"> PAGEREF _Toc219973136 \h </w:instrText>
            </w:r>
            <w:r>
              <w:rPr>
                <w:noProof/>
                <w:webHidden/>
              </w:rPr>
            </w:r>
            <w:r>
              <w:rPr>
                <w:noProof/>
                <w:webHidden/>
              </w:rPr>
              <w:fldChar w:fldCharType="separate"/>
            </w:r>
            <w:r w:rsidR="00E85B0F">
              <w:rPr>
                <w:noProof/>
                <w:webHidden/>
              </w:rPr>
              <w:t>3</w:t>
            </w:r>
            <w:r>
              <w:rPr>
                <w:noProof/>
                <w:webHidden/>
              </w:rPr>
              <w:fldChar w:fldCharType="end"/>
            </w:r>
          </w:hyperlink>
        </w:p>
        <w:p w14:paraId="5377F3DD" w14:textId="1A34C3CB" w:rsidR="001B0B88" w:rsidRDefault="001B0B88">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9973137" w:history="1">
            <w:r w:rsidRPr="009B430A">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9B430A">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_Toc219973137 \h </w:instrText>
            </w:r>
            <w:r>
              <w:rPr>
                <w:noProof/>
                <w:webHidden/>
              </w:rPr>
            </w:r>
            <w:r>
              <w:rPr>
                <w:noProof/>
                <w:webHidden/>
              </w:rPr>
              <w:fldChar w:fldCharType="separate"/>
            </w:r>
            <w:r w:rsidR="00E85B0F">
              <w:rPr>
                <w:noProof/>
                <w:webHidden/>
              </w:rPr>
              <w:t>4</w:t>
            </w:r>
            <w:r>
              <w:rPr>
                <w:noProof/>
                <w:webHidden/>
              </w:rPr>
              <w:fldChar w:fldCharType="end"/>
            </w:r>
          </w:hyperlink>
        </w:p>
        <w:p w14:paraId="3BD33D54" w14:textId="67EB35C7" w:rsidR="001B0B88" w:rsidRDefault="001B0B8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9973138" w:history="1">
            <w:r w:rsidRPr="009B430A">
              <w:rPr>
                <w:rStyle w:val="Hipervnculo"/>
                <w:noProof/>
                <w:lang w:val="es-ES" w:eastAsia="en-US"/>
              </w:rPr>
              <w:t>Módulo 1. Diseño</w:t>
            </w:r>
            <w:r>
              <w:rPr>
                <w:noProof/>
                <w:webHidden/>
              </w:rPr>
              <w:tab/>
            </w:r>
            <w:r>
              <w:rPr>
                <w:noProof/>
                <w:webHidden/>
              </w:rPr>
              <w:fldChar w:fldCharType="begin"/>
            </w:r>
            <w:r>
              <w:rPr>
                <w:noProof/>
                <w:webHidden/>
              </w:rPr>
              <w:instrText xml:space="preserve"> PAGEREF _Toc219973138 \h </w:instrText>
            </w:r>
            <w:r>
              <w:rPr>
                <w:noProof/>
                <w:webHidden/>
              </w:rPr>
            </w:r>
            <w:r>
              <w:rPr>
                <w:noProof/>
                <w:webHidden/>
              </w:rPr>
              <w:fldChar w:fldCharType="separate"/>
            </w:r>
            <w:r w:rsidR="00E85B0F">
              <w:rPr>
                <w:noProof/>
                <w:webHidden/>
              </w:rPr>
              <w:t>4</w:t>
            </w:r>
            <w:r>
              <w:rPr>
                <w:noProof/>
                <w:webHidden/>
              </w:rPr>
              <w:fldChar w:fldCharType="end"/>
            </w:r>
          </w:hyperlink>
        </w:p>
        <w:p w14:paraId="31E48367" w14:textId="1B4C1BF8" w:rsidR="001B0B88" w:rsidRDefault="001B0B8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9973139" w:history="1">
            <w:r w:rsidRPr="009B430A">
              <w:rPr>
                <w:rStyle w:val="Hipervnculo"/>
                <w:rFonts w:eastAsia="Calibri"/>
                <w:noProof/>
              </w:rPr>
              <w:t>Módulo 2. Planeación estratégica y orientación a resultados</w:t>
            </w:r>
            <w:r>
              <w:rPr>
                <w:noProof/>
                <w:webHidden/>
              </w:rPr>
              <w:tab/>
            </w:r>
            <w:r>
              <w:rPr>
                <w:noProof/>
                <w:webHidden/>
              </w:rPr>
              <w:fldChar w:fldCharType="begin"/>
            </w:r>
            <w:r>
              <w:rPr>
                <w:noProof/>
                <w:webHidden/>
              </w:rPr>
              <w:instrText xml:space="preserve"> PAGEREF _Toc219973139 \h </w:instrText>
            </w:r>
            <w:r>
              <w:rPr>
                <w:noProof/>
                <w:webHidden/>
              </w:rPr>
            </w:r>
            <w:r>
              <w:rPr>
                <w:noProof/>
                <w:webHidden/>
              </w:rPr>
              <w:fldChar w:fldCharType="separate"/>
            </w:r>
            <w:r w:rsidR="00E85B0F">
              <w:rPr>
                <w:noProof/>
                <w:webHidden/>
              </w:rPr>
              <w:t>22</w:t>
            </w:r>
            <w:r>
              <w:rPr>
                <w:noProof/>
                <w:webHidden/>
              </w:rPr>
              <w:fldChar w:fldCharType="end"/>
            </w:r>
          </w:hyperlink>
        </w:p>
        <w:p w14:paraId="2691CFA0" w14:textId="29E30A80" w:rsidR="001B0B88" w:rsidRDefault="001B0B8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9973140" w:history="1">
            <w:r w:rsidRPr="009B430A">
              <w:rPr>
                <w:rStyle w:val="Hipervnculo"/>
                <w:rFonts w:eastAsia="Calibri"/>
                <w:noProof/>
              </w:rPr>
              <w:t>Módulo 3. Cobertura y focalización</w:t>
            </w:r>
            <w:r>
              <w:rPr>
                <w:noProof/>
                <w:webHidden/>
              </w:rPr>
              <w:tab/>
            </w:r>
            <w:r>
              <w:rPr>
                <w:noProof/>
                <w:webHidden/>
              </w:rPr>
              <w:fldChar w:fldCharType="begin"/>
            </w:r>
            <w:r>
              <w:rPr>
                <w:noProof/>
                <w:webHidden/>
              </w:rPr>
              <w:instrText xml:space="preserve"> PAGEREF _Toc219973140 \h </w:instrText>
            </w:r>
            <w:r>
              <w:rPr>
                <w:noProof/>
                <w:webHidden/>
              </w:rPr>
            </w:r>
            <w:r>
              <w:rPr>
                <w:noProof/>
                <w:webHidden/>
              </w:rPr>
              <w:fldChar w:fldCharType="separate"/>
            </w:r>
            <w:r w:rsidR="00E85B0F">
              <w:rPr>
                <w:noProof/>
                <w:webHidden/>
              </w:rPr>
              <w:t>28</w:t>
            </w:r>
            <w:r>
              <w:rPr>
                <w:noProof/>
                <w:webHidden/>
              </w:rPr>
              <w:fldChar w:fldCharType="end"/>
            </w:r>
          </w:hyperlink>
        </w:p>
        <w:p w14:paraId="42D6F25C" w14:textId="2E0D633A" w:rsidR="001B0B88" w:rsidRDefault="001B0B8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9973141" w:history="1">
            <w:r w:rsidRPr="009B430A">
              <w:rPr>
                <w:rStyle w:val="Hipervnculo"/>
                <w:rFonts w:eastAsia="Calibri"/>
                <w:noProof/>
              </w:rPr>
              <w:t>Módulo 4. Operación</w:t>
            </w:r>
            <w:r>
              <w:rPr>
                <w:noProof/>
                <w:webHidden/>
              </w:rPr>
              <w:tab/>
            </w:r>
            <w:r>
              <w:rPr>
                <w:noProof/>
                <w:webHidden/>
              </w:rPr>
              <w:fldChar w:fldCharType="begin"/>
            </w:r>
            <w:r>
              <w:rPr>
                <w:noProof/>
                <w:webHidden/>
              </w:rPr>
              <w:instrText xml:space="preserve"> PAGEREF _Toc219973141 \h </w:instrText>
            </w:r>
            <w:r>
              <w:rPr>
                <w:noProof/>
                <w:webHidden/>
              </w:rPr>
            </w:r>
            <w:r>
              <w:rPr>
                <w:noProof/>
                <w:webHidden/>
              </w:rPr>
              <w:fldChar w:fldCharType="separate"/>
            </w:r>
            <w:r w:rsidR="00E85B0F">
              <w:rPr>
                <w:noProof/>
                <w:webHidden/>
              </w:rPr>
              <w:t>30</w:t>
            </w:r>
            <w:r>
              <w:rPr>
                <w:noProof/>
                <w:webHidden/>
              </w:rPr>
              <w:fldChar w:fldCharType="end"/>
            </w:r>
          </w:hyperlink>
        </w:p>
        <w:p w14:paraId="4B1C86F7" w14:textId="0BB11DFA" w:rsidR="001B0B88" w:rsidRDefault="001B0B8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9973142" w:history="1">
            <w:r w:rsidRPr="009B430A">
              <w:rPr>
                <w:rStyle w:val="Hipervnculo"/>
                <w:rFonts w:eastAsia="Calibri"/>
                <w:noProof/>
              </w:rPr>
              <w:t>Módulo 5. Percepción de la población atendida</w:t>
            </w:r>
            <w:r>
              <w:rPr>
                <w:noProof/>
                <w:webHidden/>
              </w:rPr>
              <w:tab/>
            </w:r>
            <w:r>
              <w:rPr>
                <w:noProof/>
                <w:webHidden/>
              </w:rPr>
              <w:fldChar w:fldCharType="begin"/>
            </w:r>
            <w:r>
              <w:rPr>
                <w:noProof/>
                <w:webHidden/>
              </w:rPr>
              <w:instrText xml:space="preserve"> PAGEREF _Toc219973142 \h </w:instrText>
            </w:r>
            <w:r>
              <w:rPr>
                <w:noProof/>
                <w:webHidden/>
              </w:rPr>
            </w:r>
            <w:r>
              <w:rPr>
                <w:noProof/>
                <w:webHidden/>
              </w:rPr>
              <w:fldChar w:fldCharType="separate"/>
            </w:r>
            <w:r w:rsidR="00E85B0F">
              <w:rPr>
                <w:noProof/>
                <w:webHidden/>
              </w:rPr>
              <w:t>42</w:t>
            </w:r>
            <w:r>
              <w:rPr>
                <w:noProof/>
                <w:webHidden/>
              </w:rPr>
              <w:fldChar w:fldCharType="end"/>
            </w:r>
          </w:hyperlink>
        </w:p>
        <w:p w14:paraId="20729FE1" w14:textId="013185DB" w:rsidR="001B0B88" w:rsidRDefault="001B0B8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9973143" w:history="1">
            <w:r w:rsidRPr="009B430A">
              <w:rPr>
                <w:rStyle w:val="Hipervnculo"/>
                <w:rFonts w:eastAsia="Calibri"/>
                <w:noProof/>
              </w:rPr>
              <w:t>Módulo 6. Medición de resultados</w:t>
            </w:r>
            <w:r>
              <w:rPr>
                <w:noProof/>
                <w:webHidden/>
              </w:rPr>
              <w:tab/>
            </w:r>
            <w:r>
              <w:rPr>
                <w:noProof/>
                <w:webHidden/>
              </w:rPr>
              <w:fldChar w:fldCharType="begin"/>
            </w:r>
            <w:r>
              <w:rPr>
                <w:noProof/>
                <w:webHidden/>
              </w:rPr>
              <w:instrText xml:space="preserve"> PAGEREF _Toc219973143 \h </w:instrText>
            </w:r>
            <w:r>
              <w:rPr>
                <w:noProof/>
                <w:webHidden/>
              </w:rPr>
            </w:r>
            <w:r>
              <w:rPr>
                <w:noProof/>
                <w:webHidden/>
              </w:rPr>
              <w:fldChar w:fldCharType="separate"/>
            </w:r>
            <w:r w:rsidR="00E85B0F">
              <w:rPr>
                <w:noProof/>
                <w:webHidden/>
              </w:rPr>
              <w:t>43</w:t>
            </w:r>
            <w:r>
              <w:rPr>
                <w:noProof/>
                <w:webHidden/>
              </w:rPr>
              <w:fldChar w:fldCharType="end"/>
            </w:r>
          </w:hyperlink>
        </w:p>
        <w:p w14:paraId="686C2EA9" w14:textId="760BED14" w:rsidR="001B0B88" w:rsidRDefault="001B0B88">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9973144" w:history="1">
            <w:r w:rsidRPr="009B430A">
              <w:rPr>
                <w:rStyle w:val="Hipervnculo"/>
                <w:noProof/>
              </w:rPr>
              <w:t>Comparación con ECR anteriores</w:t>
            </w:r>
            <w:r>
              <w:rPr>
                <w:noProof/>
                <w:webHidden/>
              </w:rPr>
              <w:tab/>
            </w:r>
            <w:r>
              <w:rPr>
                <w:noProof/>
                <w:webHidden/>
              </w:rPr>
              <w:fldChar w:fldCharType="begin"/>
            </w:r>
            <w:r>
              <w:rPr>
                <w:noProof/>
                <w:webHidden/>
              </w:rPr>
              <w:instrText xml:space="preserve"> PAGEREF _Toc219973144 \h </w:instrText>
            </w:r>
            <w:r>
              <w:rPr>
                <w:noProof/>
                <w:webHidden/>
              </w:rPr>
            </w:r>
            <w:r>
              <w:rPr>
                <w:noProof/>
                <w:webHidden/>
              </w:rPr>
              <w:fldChar w:fldCharType="separate"/>
            </w:r>
            <w:r w:rsidR="00E85B0F">
              <w:rPr>
                <w:noProof/>
                <w:webHidden/>
              </w:rPr>
              <w:t>48</w:t>
            </w:r>
            <w:r>
              <w:rPr>
                <w:noProof/>
                <w:webHidden/>
              </w:rPr>
              <w:fldChar w:fldCharType="end"/>
            </w:r>
          </w:hyperlink>
        </w:p>
        <w:p w14:paraId="194704E1" w14:textId="1E8937A7" w:rsidR="001B0B88" w:rsidRDefault="001B0B88">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hyperlink w:anchor="_Toc219973145" w:history="1">
            <w:r w:rsidRPr="009B430A">
              <w:rPr>
                <w:rStyle w:val="Hipervnculo"/>
                <w:rFonts w:eastAsia="Calibri"/>
                <w:noProof/>
              </w:rPr>
              <w:t>Conclusiones</w:t>
            </w:r>
            <w:r>
              <w:rPr>
                <w:noProof/>
                <w:webHidden/>
              </w:rPr>
              <w:tab/>
            </w:r>
            <w:r>
              <w:rPr>
                <w:noProof/>
                <w:webHidden/>
              </w:rPr>
              <w:fldChar w:fldCharType="begin"/>
            </w:r>
            <w:r>
              <w:rPr>
                <w:noProof/>
                <w:webHidden/>
              </w:rPr>
              <w:instrText xml:space="preserve"> PAGEREF _Toc219973145 \h </w:instrText>
            </w:r>
            <w:r>
              <w:rPr>
                <w:noProof/>
                <w:webHidden/>
              </w:rPr>
            </w:r>
            <w:r>
              <w:rPr>
                <w:noProof/>
                <w:webHidden/>
              </w:rPr>
              <w:fldChar w:fldCharType="separate"/>
            </w:r>
            <w:r w:rsidR="00E85B0F">
              <w:rPr>
                <w:noProof/>
                <w:webHidden/>
              </w:rPr>
              <w:t>51</w:t>
            </w:r>
            <w:r>
              <w:rPr>
                <w:noProof/>
                <w:webHidden/>
              </w:rPr>
              <w:fldChar w:fldCharType="end"/>
            </w:r>
          </w:hyperlink>
        </w:p>
        <w:p w14:paraId="5492EC67" w14:textId="64971D22" w:rsidR="001B0B88" w:rsidRDefault="001B0B88">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9973146" w:history="1">
            <w:r w:rsidRPr="009B430A">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9B430A">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_Toc219973146 \h </w:instrText>
            </w:r>
            <w:r>
              <w:rPr>
                <w:noProof/>
                <w:webHidden/>
              </w:rPr>
            </w:r>
            <w:r>
              <w:rPr>
                <w:noProof/>
                <w:webHidden/>
              </w:rPr>
              <w:fldChar w:fldCharType="separate"/>
            </w:r>
            <w:r w:rsidR="00E85B0F">
              <w:rPr>
                <w:noProof/>
                <w:webHidden/>
              </w:rPr>
              <w:t>53</w:t>
            </w:r>
            <w:r>
              <w:rPr>
                <w:noProof/>
                <w:webHidden/>
              </w:rPr>
              <w:fldChar w:fldCharType="end"/>
            </w:r>
          </w:hyperlink>
        </w:p>
        <w:p w14:paraId="2383FBE5" w14:textId="4C009107" w:rsidR="001B0B88" w:rsidRDefault="001B0B88">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9973147" w:history="1">
            <w:r w:rsidRPr="009B430A">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9B430A">
              <w:rPr>
                <w:rStyle w:val="Hipervnculo"/>
                <w:rFonts w:cs="Times New Roman"/>
                <w:noProof/>
              </w:rPr>
              <w:t>Formatos de Anexos</w:t>
            </w:r>
            <w:r>
              <w:rPr>
                <w:noProof/>
                <w:webHidden/>
              </w:rPr>
              <w:tab/>
            </w:r>
            <w:r>
              <w:rPr>
                <w:noProof/>
                <w:webHidden/>
              </w:rPr>
              <w:fldChar w:fldCharType="begin"/>
            </w:r>
            <w:r>
              <w:rPr>
                <w:noProof/>
                <w:webHidden/>
              </w:rPr>
              <w:instrText xml:space="preserve"> PAGEREF _Toc219973147 \h </w:instrText>
            </w:r>
            <w:r>
              <w:rPr>
                <w:noProof/>
                <w:webHidden/>
              </w:rPr>
            </w:r>
            <w:r>
              <w:rPr>
                <w:noProof/>
                <w:webHidden/>
              </w:rPr>
              <w:fldChar w:fldCharType="separate"/>
            </w:r>
            <w:r w:rsidR="00E85B0F">
              <w:rPr>
                <w:noProof/>
                <w:webHidden/>
              </w:rPr>
              <w:t>55</w:t>
            </w:r>
            <w:r>
              <w:rPr>
                <w:noProof/>
                <w:webHidden/>
              </w:rPr>
              <w:fldChar w:fldCharType="end"/>
            </w:r>
          </w:hyperlink>
        </w:p>
        <w:p w14:paraId="18BC81F1" w14:textId="196336D1" w:rsidR="0098555D" w:rsidRDefault="0098555D">
          <w:r>
            <w:rPr>
              <w:b/>
              <w:bCs/>
              <w:lang w:val="es-ES"/>
            </w:rPr>
            <w:fldChar w:fldCharType="end"/>
          </w:r>
        </w:p>
      </w:sdtContent>
    </w:sdt>
    <w:p w14:paraId="12D1AC15" w14:textId="77777777" w:rsidR="00A95A01" w:rsidRDefault="00A95A01">
      <w:pPr>
        <w:spacing w:line="276" w:lineRule="auto"/>
        <w:jc w:val="left"/>
        <w:rPr>
          <w:rFonts w:ascii="Calibri" w:eastAsia="Calibri" w:hAnsi="Calibri" w:cs="Calibri"/>
          <w:b/>
          <w:smallCaps/>
          <w:sz w:val="22"/>
          <w:szCs w:val="22"/>
        </w:rPr>
      </w:pPr>
    </w:p>
    <w:p w14:paraId="10C35795" w14:textId="77777777" w:rsidR="00A95A01" w:rsidRDefault="00FF6E83">
      <w:pPr>
        <w:tabs>
          <w:tab w:val="left" w:pos="3478"/>
        </w:tabs>
        <w:rPr>
          <w:rFonts w:ascii="Calibri" w:eastAsia="Calibri" w:hAnsi="Calibri" w:cs="Calibri"/>
          <w:sz w:val="22"/>
          <w:szCs w:val="22"/>
        </w:rPr>
      </w:pPr>
      <w:r>
        <w:rPr>
          <w:rFonts w:ascii="Calibri" w:eastAsia="Calibri" w:hAnsi="Calibri" w:cs="Calibri"/>
          <w:sz w:val="22"/>
          <w:szCs w:val="22"/>
        </w:rPr>
        <w:tab/>
      </w:r>
    </w:p>
    <w:p w14:paraId="31039A37" w14:textId="77777777" w:rsidR="00A95A01" w:rsidRDefault="00A95A01">
      <w:pPr>
        <w:jc w:val="center"/>
        <w:rPr>
          <w:rFonts w:ascii="Calibri" w:eastAsia="Calibri" w:hAnsi="Calibri" w:cs="Calibri"/>
          <w:sz w:val="22"/>
          <w:szCs w:val="22"/>
        </w:rPr>
      </w:pPr>
    </w:p>
    <w:p w14:paraId="723FF476" w14:textId="77777777" w:rsidR="00A95A01" w:rsidRDefault="00FF6E83">
      <w:pPr>
        <w:tabs>
          <w:tab w:val="center" w:pos="4419"/>
        </w:tabs>
        <w:rPr>
          <w:rFonts w:ascii="Calibri" w:eastAsia="Calibri" w:hAnsi="Calibri" w:cs="Calibri"/>
          <w:sz w:val="22"/>
          <w:szCs w:val="22"/>
        </w:rPr>
        <w:sectPr w:rsidR="00A95A01">
          <w:headerReference w:type="default" r:id="rId14"/>
          <w:footerReference w:type="default" r:id="rId15"/>
          <w:pgSz w:w="12240" w:h="15840"/>
          <w:pgMar w:top="1661" w:right="1701" w:bottom="1134" w:left="1701" w:header="284" w:footer="1077" w:gutter="0"/>
          <w:cols w:space="720"/>
        </w:sectPr>
      </w:pPr>
      <w:r>
        <w:rPr>
          <w:rFonts w:ascii="Calibri" w:eastAsia="Calibri" w:hAnsi="Calibri" w:cs="Calibri"/>
          <w:sz w:val="22"/>
          <w:szCs w:val="22"/>
        </w:rPr>
        <w:tab/>
      </w:r>
    </w:p>
    <w:p w14:paraId="1A9253D2" w14:textId="77777777" w:rsidR="00A95A01" w:rsidRPr="003C5D9D" w:rsidRDefault="00FF6E83" w:rsidP="003C5D9D">
      <w:pPr>
        <w:pStyle w:val="Ttulo1"/>
      </w:pPr>
      <w:bookmarkStart w:id="1" w:name="_Toc219973133"/>
      <w:r w:rsidRPr="003C5D9D">
        <w:lastRenderedPageBreak/>
        <w:t>Introducción</w:t>
      </w:r>
      <w:bookmarkEnd w:id="1"/>
    </w:p>
    <w:p w14:paraId="7AA669FD" w14:textId="77777777" w:rsidR="00A95A01" w:rsidRDefault="00FF6E83" w:rsidP="00C01F70">
      <w:r>
        <w:t>Con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 del Estado de Sinaloa, se emitió el Programa Anual de Evaluación (PAE) 2024.</w:t>
      </w:r>
    </w:p>
    <w:p w14:paraId="5D3D12C8" w14:textId="75E847A6" w:rsidR="00A83838" w:rsidRDefault="00FF6E83" w:rsidP="00C01F70">
      <w:r>
        <w:t>La Evaluación de Consistencia y Resultados (</w:t>
      </w:r>
      <w:r w:rsidRPr="00124047">
        <w:rPr>
          <w:i/>
        </w:rPr>
        <w:t>2024</w:t>
      </w:r>
      <w:r w:rsidRPr="00124047">
        <w:t>) al programa E0</w:t>
      </w:r>
      <w:r w:rsidR="00676D85" w:rsidRPr="00124047">
        <w:t>79</w:t>
      </w:r>
      <w:r w:rsidRPr="00124047">
        <w:t xml:space="preserve"> </w:t>
      </w:r>
      <w:r w:rsidR="00D85037">
        <w:t xml:space="preserve">Seguridad </w:t>
      </w:r>
      <w:r w:rsidR="006E4FB0">
        <w:t>Pública</w:t>
      </w:r>
      <w:r>
        <w:t xml:space="preserve">, pretende dar cumplimiento a una de las estrategias consideradas en el Plan Estatal de Desarrollo 2022 – 2027; en el Eje </w:t>
      </w:r>
      <w:r w:rsidR="00BD1135">
        <w:t xml:space="preserve">Estratégico </w:t>
      </w:r>
      <w:r>
        <w:t>3: Gobierno Democrático, Promotor de Paz, Seguridad, Ética y Eficiencia; Tema 3.</w:t>
      </w:r>
      <w:r w:rsidR="00163BA8">
        <w:t>2</w:t>
      </w:r>
      <w:r>
        <w:t xml:space="preserve">: </w:t>
      </w:r>
      <w:r w:rsidR="00163BA8">
        <w:t>Paz y Seguridad Pública con Instituciones Eficaces</w:t>
      </w:r>
      <w:r>
        <w:t>;</w:t>
      </w:r>
      <w:r w:rsidR="00594B45">
        <w:t xml:space="preserve"> con los objetivos: Prevenir los delitos </w:t>
      </w:r>
      <w:r w:rsidR="003E712D">
        <w:t xml:space="preserve">y la violencia relacionados con la pérdida de valores, conductas de riesgo, </w:t>
      </w:r>
      <w:r w:rsidR="003B7CAC">
        <w:t xml:space="preserve">y aspectos relacionados con los grupos vulnerables, avanzar en la construcción de la paz </w:t>
      </w:r>
      <w:r w:rsidR="00F30A23">
        <w:t xml:space="preserve">y seguridad para las y los sinaloenses, incrementar el estado de fuerza policial, </w:t>
      </w:r>
      <w:r w:rsidR="00115BB4">
        <w:t>prevenir los delitos y la violencia relacionados con la pérdida de valores, conductas de riegos y aspectos relacionados con los grupos vulnerables</w:t>
      </w:r>
      <w:r w:rsidR="00DA58EF">
        <w:t xml:space="preserve">, </w:t>
      </w:r>
      <w:r w:rsidR="00F30A23">
        <w:t>en la</w:t>
      </w:r>
      <w:r w:rsidR="00DA58EF">
        <w:t>s</w:t>
      </w:r>
      <w:r w:rsidR="00F30A23">
        <w:t xml:space="preserve"> </w:t>
      </w:r>
      <w:r>
        <w:t>Estrategia</w:t>
      </w:r>
      <w:r w:rsidR="00DA58EF">
        <w:t>s</w:t>
      </w:r>
      <w:r>
        <w:t xml:space="preserve"> </w:t>
      </w:r>
      <w:r w:rsidR="00DA58EF">
        <w:t>1.3.2. Prevenir en los grupos vulnerables</w:t>
      </w:r>
      <w:r w:rsidR="00592446">
        <w:t xml:space="preserve"> las conductas antisociales, del</w:t>
      </w:r>
      <w:r w:rsidR="00A83838">
        <w:t>ito</w:t>
      </w:r>
      <w:r w:rsidR="001B5D5B">
        <w:t>s y violencia desde sus causas,</w:t>
      </w:r>
      <w:r w:rsidR="00A83838">
        <w:t xml:space="preserve"> 2.1.1. Fortalecer la coordinación operativa entre autoridades de los tres órdenes de gobierno,</w:t>
      </w:r>
      <w:r w:rsidR="001B5D5B">
        <w:t>2.2.1. Mantener reclutamiento permanente para proveer recursos humanos necesarios a las corporaciones policiales.</w:t>
      </w:r>
      <w:r w:rsidR="00592446">
        <w:t xml:space="preserve"> </w:t>
      </w:r>
    </w:p>
    <w:p w14:paraId="0B0676E0" w14:textId="610E0D54" w:rsidR="00A95A01" w:rsidRDefault="00FF6E83" w:rsidP="00C01F70">
      <w:r>
        <w:t xml:space="preserve">La evaluación fue realizada con información de gabinete proporcionada por </w:t>
      </w:r>
      <w:r w:rsidRPr="00124047">
        <w:rPr>
          <w:i/>
        </w:rPr>
        <w:t>Secretaría de Seguridad Pública del Estado</w:t>
      </w:r>
      <w:r w:rsidRPr="00124047">
        <w:t>, la cual consiste en información operativa, do</w:t>
      </w:r>
      <w:r>
        <w:t>cumentación normativa, para complementar la documentación entregada.</w:t>
      </w:r>
    </w:p>
    <w:p w14:paraId="120B184A" w14:textId="42E530DA" w:rsidR="00A95A01" w:rsidRPr="00124047" w:rsidRDefault="00FF6E83" w:rsidP="00C01F70">
      <w:r>
        <w:t xml:space="preserve">El propósito del PAE 2024 es evaluar los fondos y programas presupuestarios del ejercicio fiscal 2023 y 2024, entre los que destaca la Evaluación de Consistencia y Resultados del programa </w:t>
      </w:r>
      <w:r w:rsidRPr="00124047">
        <w:t>E0</w:t>
      </w:r>
      <w:r w:rsidR="00CB5BA0" w:rsidRPr="00124047">
        <w:t>79 Seguridad Pública</w:t>
      </w:r>
      <w:r w:rsidRPr="00124047">
        <w:t>.</w:t>
      </w:r>
    </w:p>
    <w:p w14:paraId="4EAF891A" w14:textId="46C3AB6D" w:rsidR="00A95A01" w:rsidRDefault="00FF6E83" w:rsidP="00C01F70">
      <w:r w:rsidRPr="00124047">
        <w:t xml:space="preserve">El presente documento constituye la evaluación del programa/proyecto antes mencionado, para el ejercicio fiscal </w:t>
      </w:r>
      <w:r w:rsidRPr="00124047">
        <w:rPr>
          <w:i/>
        </w:rPr>
        <w:t>2024</w:t>
      </w:r>
      <w:r>
        <w:t>, realizado conforme a los TdR establecidos por el Gobierno del Estado de Sinaloa y que corresponden a los emitidos por la Unidad de Evaluación del Desempeño de SHCP.</w:t>
      </w:r>
    </w:p>
    <w:p w14:paraId="3F2B8974" w14:textId="77777777" w:rsidR="00A95A01" w:rsidRDefault="00FF6E83" w:rsidP="00DD04D3">
      <w:pPr>
        <w:spacing w:line="276" w:lineRule="auto"/>
        <w:jc w:val="left"/>
        <w:rPr>
          <w:rFonts w:ascii="Calibri" w:eastAsia="Calibri" w:hAnsi="Calibri" w:cs="Calibri"/>
          <w:sz w:val="22"/>
          <w:szCs w:val="22"/>
        </w:rPr>
      </w:pPr>
      <w:r>
        <w:br w:type="page"/>
      </w:r>
      <w:r>
        <w:rPr>
          <w:rFonts w:ascii="Calibri" w:eastAsia="Calibri" w:hAnsi="Calibri" w:cs="Calibri"/>
          <w:noProof/>
          <w:sz w:val="22"/>
          <w:szCs w:val="22"/>
        </w:rPr>
        <w:lastRenderedPageBreak/>
        <mc:AlternateContent>
          <mc:Choice Requires="wps">
            <w:drawing>
              <wp:inline distT="0" distB="0" distL="0" distR="0" wp14:anchorId="2C7C40D2" wp14:editId="35CF7641">
                <wp:extent cx="5619750" cy="369525"/>
                <wp:effectExtent l="0" t="0" r="0" b="0"/>
                <wp:docPr id="1620669518" name="Rectángulo 1620669518"/>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5EC6A50E" w14:textId="77777777" w:rsidR="00DD04D3" w:rsidRPr="008E0C59" w:rsidRDefault="00DD04D3" w:rsidP="00233097">
                            <w:pPr>
                              <w:pStyle w:val="Ttulo1"/>
                              <w:numPr>
                                <w:ilvl w:val="0"/>
                                <w:numId w:val="42"/>
                              </w:numPr>
                              <w:jc w:val="left"/>
                              <w:rPr>
                                <w:rFonts w:cs="Times New Roman"/>
                                <w:szCs w:val="22"/>
                              </w:rPr>
                            </w:pPr>
                            <w:bookmarkStart w:id="2" w:name="_Toc219723993"/>
                            <w:bookmarkStart w:id="3" w:name="_Toc219973134"/>
                            <w:r>
                              <w:rPr>
                                <w:rFonts w:cs="Times New Roman"/>
                                <w:szCs w:val="22"/>
                              </w:rPr>
                              <w:t>Objetivos de la Evaluación</w:t>
                            </w:r>
                            <w:bookmarkEnd w:id="2"/>
                            <w:bookmarkEnd w:id="3"/>
                          </w:p>
                          <w:p w14:paraId="05B6E9B3" w14:textId="77777777" w:rsidR="00DD04D3" w:rsidRDefault="00DD04D3">
                            <w:pPr>
                              <w:spacing w:after="240"/>
                              <w:ind w:left="720" w:firstLine="360"/>
                              <w:jc w:val="left"/>
                              <w:textDirection w:val="btLr"/>
                            </w:pPr>
                          </w:p>
                        </w:txbxContent>
                      </wps:txbx>
                      <wps:bodyPr spcFirstLastPara="1" wrap="square" lIns="91425" tIns="45700" rIns="91425" bIns="45700" anchor="ctr" anchorCtr="0">
                        <a:noAutofit/>
                      </wps:bodyPr>
                    </wps:wsp>
                  </a:graphicData>
                </a:graphic>
              </wp:inline>
            </w:drawing>
          </mc:Choice>
          <mc:Fallback>
            <w:pict>
              <v:rect w14:anchorId="2C7C40D2" id="Rectángulo 1620669518" o:spid="_x0000_s1035"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" fillcolor="white [3201]" stroked="f">
                <v:fill color2="#7f7f7f" angle="90" colors="0 white;12452f white;36045f #d8d8d8;51773f #a5a5a5;61604f #7f7f7f;1 #7f7f7f" focus="100%" type="gradient">
                  <o:fill v:ext="view" type="gradientUnscaled"/>
                </v:fill>
                <v:textbox inset="2.53958mm,1.2694mm,2.53958mm,1.2694mm">
                  <w:txbxContent>
                    <w:p w14:paraId="5EC6A50E" w14:textId="77777777" w:rsidR="00DD04D3" w:rsidRPr="008E0C59" w:rsidRDefault="00DD04D3" w:rsidP="00233097">
                      <w:pPr>
                        <w:pStyle w:val="Ttulo1"/>
                        <w:numPr>
                          <w:ilvl w:val="0"/>
                          <w:numId w:val="42"/>
                        </w:numPr>
                        <w:jc w:val="left"/>
                        <w:rPr>
                          <w:rFonts w:cs="Times New Roman"/>
                          <w:szCs w:val="22"/>
                        </w:rPr>
                      </w:pPr>
                      <w:bookmarkStart w:id="4" w:name="_Toc219723993"/>
                      <w:bookmarkStart w:id="5" w:name="_Toc219973134"/>
                      <w:r>
                        <w:rPr>
                          <w:rFonts w:cs="Times New Roman"/>
                          <w:szCs w:val="22"/>
                        </w:rPr>
                        <w:t>Objetivos de la Evaluación</w:t>
                      </w:r>
                      <w:bookmarkEnd w:id="4"/>
                      <w:bookmarkEnd w:id="5"/>
                    </w:p>
                    <w:p w14:paraId="05B6E9B3" w14:textId="77777777" w:rsidR="00DD04D3" w:rsidRDefault="00DD04D3">
                      <w:pPr>
                        <w:spacing w:after="240"/>
                        <w:ind w:left="720" w:firstLine="360"/>
                        <w:jc w:val="left"/>
                        <w:textDirection w:val="btLr"/>
                      </w:pPr>
                    </w:p>
                  </w:txbxContent>
                </v:textbox>
                <w10:anchorlock/>
              </v:rect>
            </w:pict>
          </mc:Fallback>
        </mc:AlternateContent>
      </w:r>
    </w:p>
    <w:p w14:paraId="04450D46" w14:textId="77777777" w:rsidR="00A95A01" w:rsidRDefault="00FF6E83" w:rsidP="0098555D">
      <w:pPr>
        <w:pStyle w:val="Ttulo1"/>
        <w:rPr>
          <w:rFonts w:eastAsia="Calibri"/>
        </w:rPr>
      </w:pPr>
      <w:bookmarkStart w:id="6" w:name="_Toc219973135"/>
      <w:r w:rsidRPr="00A40D5B">
        <w:t>Objetivo</w:t>
      </w:r>
      <w:r>
        <w:rPr>
          <w:rFonts w:eastAsia="Calibri"/>
        </w:rPr>
        <w:t xml:space="preserve"> General</w:t>
      </w:r>
      <w:bookmarkEnd w:id="6"/>
    </w:p>
    <w:p w14:paraId="681AD9A5" w14:textId="77777777" w:rsidR="00A95A01" w:rsidRDefault="00FF6E83" w:rsidP="003C5D9D">
      <w:pPr>
        <w:rPr>
          <w:b/>
          <w:smallCaps/>
        </w:rPr>
      </w:pPr>
      <w:bookmarkStart w:id="7" w:name="_heading=h.2cprchy2wqtw" w:colFirst="0" w:colLast="0"/>
      <w:bookmarkEnd w:id="7"/>
      <w:r>
        <w:t xml:space="preserve">Contribuir a la mejora de la consistencia y orientación a resultados del Programa presupuestario </w:t>
      </w:r>
      <w:r w:rsidRPr="00124047">
        <w:t>E0</w:t>
      </w:r>
      <w:r w:rsidR="00DA7BA7" w:rsidRPr="00124047">
        <w:t>79</w:t>
      </w:r>
      <w:r w:rsidRPr="00124047">
        <w:t xml:space="preserve"> </w:t>
      </w:r>
      <w:r w:rsidR="00DA7BA7" w:rsidRPr="00124047">
        <w:t>S</w:t>
      </w:r>
      <w:r w:rsidR="00DA7BA7">
        <w:t>eguridad Pública</w:t>
      </w:r>
      <w:r>
        <w:t>, a través del análisis y valoración de los elementos que integran su diseño, planeación e implementación, a fin de generar información relevante que retroalimente su diseño, gestión y resultados.</w:t>
      </w:r>
    </w:p>
    <w:p w14:paraId="691C7704" w14:textId="77777777" w:rsidR="00DA7BA7" w:rsidRDefault="00FF6E83" w:rsidP="00DA7BA7">
      <w:pPr>
        <w:pStyle w:val="Ttulo2"/>
      </w:pPr>
      <w:bookmarkStart w:id="8" w:name="_Toc219973136"/>
      <w:r>
        <w:rPr>
          <w:rFonts w:eastAsia="Calibri"/>
        </w:rPr>
        <w:t xml:space="preserve">Objetivo </w:t>
      </w:r>
      <w:r w:rsidRPr="0098555D">
        <w:t>Específicos</w:t>
      </w:r>
      <w:bookmarkEnd w:id="8"/>
    </w:p>
    <w:p w14:paraId="040EB9C3" w14:textId="77777777" w:rsidR="00DF095C" w:rsidRPr="003C5D9D" w:rsidRDefault="00CC473D"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Contribuir a la prevención, disminución del delito y la violencia mediante el fortalecimiento de las ins</w:t>
      </w:r>
      <w:r w:rsidR="001C0252" w:rsidRPr="003C5D9D">
        <w:rPr>
          <w:rFonts w:eastAsiaTheme="minorHAnsi" w:cstheme="minorBidi"/>
          <w:szCs w:val="22"/>
          <w:lang w:val="es-ES" w:eastAsia="en-US"/>
        </w:rPr>
        <w:t>tituciones de seguridad pública, generando un ambiente de paz y seguridad en el estado de Sinaloa.</w:t>
      </w:r>
    </w:p>
    <w:p w14:paraId="43F91122" w14:textId="77777777" w:rsidR="001C0252" w:rsidRPr="003C5D9D" w:rsidRDefault="001C0252"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La población del estado de Sinaloa cuenta con instituciones de seguridad pública que previenen y disminuyen los delitos y la violencia.</w:t>
      </w:r>
    </w:p>
    <w:p w14:paraId="45130E08" w14:textId="77777777" w:rsidR="00D81F7C" w:rsidRPr="003C5D9D" w:rsidRDefault="00D81F7C"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Operativos de reacción para atender delitos del orden común y de carácter federal realizados.</w:t>
      </w:r>
    </w:p>
    <w:p w14:paraId="070E2A18" w14:textId="77777777" w:rsidR="00D81F7C" w:rsidRPr="003C5D9D" w:rsidRDefault="00D81F7C"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Policías capacitados y certificados en las instituciones de seguridad pública.</w:t>
      </w:r>
    </w:p>
    <w:p w14:paraId="45717E62" w14:textId="77777777" w:rsidR="00D81F7C" w:rsidRPr="003C5D9D" w:rsidRDefault="006D3452"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Programas de prevención implementados</w:t>
      </w:r>
    </w:p>
    <w:p w14:paraId="2E0A6120" w14:textId="77777777" w:rsidR="006D3452" w:rsidRPr="003C5D9D" w:rsidRDefault="006D3452"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Red estatal de radiocomunicación fortalecida y optimizada</w:t>
      </w:r>
    </w:p>
    <w:p w14:paraId="5F3CD533" w14:textId="77777777" w:rsidR="006D3452" w:rsidRPr="003C5D9D" w:rsidRDefault="0085666B"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Reclutamiento de recursos humanos a la coordinación policial</w:t>
      </w:r>
    </w:p>
    <w:p w14:paraId="3BCBF7CB" w14:textId="77777777" w:rsidR="0085666B" w:rsidRPr="003C5D9D" w:rsidRDefault="0085666B" w:rsidP="00233097">
      <w:pPr>
        <w:pStyle w:val="Prrafodelista"/>
        <w:numPr>
          <w:ilvl w:val="0"/>
          <w:numId w:val="45"/>
        </w:numPr>
        <w:spacing w:before="240" w:line="360" w:lineRule="auto"/>
        <w:rPr>
          <w:rFonts w:eastAsiaTheme="minorHAnsi" w:cstheme="minorBidi"/>
          <w:szCs w:val="22"/>
          <w:lang w:val="es-ES" w:eastAsia="en-US"/>
        </w:rPr>
      </w:pPr>
      <w:r w:rsidRPr="003C5D9D">
        <w:rPr>
          <w:rFonts w:eastAsiaTheme="minorHAnsi" w:cstheme="minorBidi"/>
          <w:szCs w:val="22"/>
          <w:lang w:val="es-ES" w:eastAsia="en-US"/>
        </w:rPr>
        <w:t>Realización de evaluaciones de control de confianza a personal activo de las instituciones de seguridad pública</w:t>
      </w:r>
      <w:r w:rsidR="00AE2DCF" w:rsidRPr="003C5D9D">
        <w:rPr>
          <w:rFonts w:eastAsiaTheme="minorHAnsi" w:cstheme="minorBidi"/>
          <w:szCs w:val="22"/>
          <w:lang w:val="es-ES" w:eastAsia="en-US"/>
        </w:rPr>
        <w:t xml:space="preserve">, para su permanencia </w:t>
      </w:r>
    </w:p>
    <w:p w14:paraId="1AEE00AA" w14:textId="77777777" w:rsidR="00A95A01" w:rsidRPr="00DA7BA7" w:rsidRDefault="00FF6E83" w:rsidP="00DA7BA7">
      <w:pPr>
        <w:pStyle w:val="Ttulo2"/>
        <w:rPr>
          <w:rFonts w:eastAsia="Calibri"/>
        </w:rPr>
      </w:pPr>
      <w:r>
        <w:br w:type="page"/>
      </w:r>
    </w:p>
    <w:p w14:paraId="379C2C09" w14:textId="77777777" w:rsidR="00A95A01" w:rsidRDefault="00FF6E83">
      <w:pPr>
        <w:rPr>
          <w:rFonts w:ascii="Calibri" w:eastAsia="Calibri" w:hAnsi="Calibri" w:cs="Calibri"/>
          <w:sz w:val="22"/>
          <w:szCs w:val="22"/>
        </w:rPr>
      </w:pPr>
      <w:r>
        <w:rPr>
          <w:rFonts w:ascii="Calibri" w:eastAsia="Calibri" w:hAnsi="Calibri" w:cs="Calibri"/>
          <w:noProof/>
          <w:sz w:val="22"/>
          <w:szCs w:val="22"/>
        </w:rPr>
        <w:lastRenderedPageBreak/>
        <mc:AlternateContent>
          <mc:Choice Requires="wps">
            <w:drawing>
              <wp:inline distT="0" distB="0" distL="0" distR="0" wp14:anchorId="72F87DC4" wp14:editId="41FDC675">
                <wp:extent cx="5619750" cy="369525"/>
                <wp:effectExtent l="0" t="0" r="0" b="0"/>
                <wp:docPr id="1620669514" name="Rectángulo 1620669514"/>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32B4548A" w14:textId="77777777" w:rsidR="00DD04D3" w:rsidRPr="008E0C59" w:rsidRDefault="00DD04D3" w:rsidP="00233097">
                            <w:pPr>
                              <w:pStyle w:val="Ttulo1"/>
                              <w:numPr>
                                <w:ilvl w:val="0"/>
                                <w:numId w:val="42"/>
                              </w:numPr>
                              <w:jc w:val="left"/>
                              <w:rPr>
                                <w:rFonts w:cs="Times New Roman"/>
                                <w:szCs w:val="22"/>
                              </w:rPr>
                            </w:pPr>
                            <w:bookmarkStart w:id="9" w:name="_Toc219723996"/>
                            <w:bookmarkStart w:id="10" w:name="_Toc219973137"/>
                            <w:r>
                              <w:rPr>
                                <w:rFonts w:cs="Times New Roman"/>
                                <w:szCs w:val="22"/>
                              </w:rPr>
                              <w:t>Contenido de la Evaluación</w:t>
                            </w:r>
                            <w:bookmarkEnd w:id="9"/>
                            <w:bookmarkEnd w:id="10"/>
                          </w:p>
                          <w:p w14:paraId="4B1BF6D7" w14:textId="77777777" w:rsidR="00DD04D3" w:rsidRDefault="00DD04D3">
                            <w:pPr>
                              <w:spacing w:after="240"/>
                              <w:ind w:left="720" w:firstLine="360"/>
                              <w:jc w:val="left"/>
                              <w:textDirection w:val="btLr"/>
                            </w:pPr>
                          </w:p>
                        </w:txbxContent>
                      </wps:txbx>
                      <wps:bodyPr spcFirstLastPara="1" wrap="square" lIns="91425" tIns="45700" rIns="91425" bIns="45700" anchor="ctr" anchorCtr="0">
                        <a:noAutofit/>
                      </wps:bodyPr>
                    </wps:wsp>
                  </a:graphicData>
                </a:graphic>
              </wp:inline>
            </w:drawing>
          </mc:Choice>
          <mc:Fallback>
            <w:pict>
              <v:rect w14:anchorId="72F87DC4" id="Rectángulo 1620669514" o:spid="_x0000_s1036"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" fillcolor="white [3201]" stroked="f">
                <v:fill color2="#7f7f7f" angle="90" colors="0 white;12452f white;36045f #d8d8d8;51773f #a5a5a5;61604f #7f7f7f;1 #7f7f7f" focus="100%" type="gradient">
                  <o:fill v:ext="view" type="gradientUnscaled"/>
                </v:fill>
                <v:textbox inset="2.53958mm,1.2694mm,2.53958mm,1.2694mm">
                  <w:txbxContent>
                    <w:p w14:paraId="32B4548A" w14:textId="77777777" w:rsidR="00DD04D3" w:rsidRPr="008E0C59" w:rsidRDefault="00DD04D3" w:rsidP="00233097">
                      <w:pPr>
                        <w:pStyle w:val="Ttulo1"/>
                        <w:numPr>
                          <w:ilvl w:val="0"/>
                          <w:numId w:val="42"/>
                        </w:numPr>
                        <w:jc w:val="left"/>
                        <w:rPr>
                          <w:rFonts w:cs="Times New Roman"/>
                          <w:szCs w:val="22"/>
                        </w:rPr>
                      </w:pPr>
                      <w:bookmarkStart w:id="11" w:name="_Toc219723996"/>
                      <w:bookmarkStart w:id="12" w:name="_Toc219973137"/>
                      <w:r>
                        <w:rPr>
                          <w:rFonts w:cs="Times New Roman"/>
                          <w:szCs w:val="22"/>
                        </w:rPr>
                        <w:t>Contenido de la Evaluación</w:t>
                      </w:r>
                      <w:bookmarkEnd w:id="11"/>
                      <w:bookmarkEnd w:id="12"/>
                    </w:p>
                    <w:p w14:paraId="4B1BF6D7" w14:textId="77777777" w:rsidR="00DD04D3" w:rsidRDefault="00DD04D3">
                      <w:pPr>
                        <w:spacing w:after="240"/>
                        <w:ind w:left="720" w:firstLine="360"/>
                        <w:jc w:val="left"/>
                        <w:textDirection w:val="btLr"/>
                      </w:pPr>
                    </w:p>
                  </w:txbxContent>
                </v:textbox>
                <w10:anchorlock/>
              </v:rect>
            </w:pict>
          </mc:Fallback>
        </mc:AlternateContent>
      </w:r>
    </w:p>
    <w:p w14:paraId="7D522A89" w14:textId="77777777" w:rsidR="00A95A01" w:rsidRPr="003C5D9D" w:rsidRDefault="00FF6E83" w:rsidP="0098555D">
      <w:pPr>
        <w:pStyle w:val="Ttulo3"/>
        <w:rPr>
          <w:szCs w:val="22"/>
          <w:lang w:val="es-ES" w:eastAsia="en-US"/>
        </w:rPr>
      </w:pPr>
      <w:bookmarkStart w:id="13" w:name="_Toc219973138"/>
      <w:r w:rsidRPr="003C5D9D">
        <w:rPr>
          <w:szCs w:val="22"/>
          <w:lang w:val="es-ES" w:eastAsia="en-US"/>
        </w:rPr>
        <w:t>Módulo 1. Diseño</w:t>
      </w:r>
      <w:bookmarkEnd w:id="13"/>
    </w:p>
    <w:p w14:paraId="5436BEBB" w14:textId="77777777" w:rsidR="00A95A01" w:rsidRDefault="00FF6E83" w:rsidP="00233097">
      <w:pPr>
        <w:pStyle w:val="Prrafodelista"/>
        <w:numPr>
          <w:ilvl w:val="0"/>
          <w:numId w:val="1"/>
        </w:numPr>
        <w:spacing w:after="0" w:line="360" w:lineRule="auto"/>
        <w:ind w:left="714" w:hanging="357"/>
        <w:rPr>
          <w:rFonts w:eastAsiaTheme="minorHAnsi" w:cstheme="minorBidi"/>
          <w:b/>
          <w:szCs w:val="22"/>
          <w:lang w:val="es-ES" w:eastAsia="en-US"/>
        </w:rPr>
      </w:pPr>
      <w:r w:rsidRPr="003C5D9D">
        <w:rPr>
          <w:rFonts w:eastAsiaTheme="minorHAnsi" w:cstheme="minorBidi"/>
          <w:b/>
          <w:szCs w:val="22"/>
          <w:lang w:val="es-ES" w:eastAsia="en-US"/>
        </w:rPr>
        <w:t>Características del Programa</w:t>
      </w:r>
    </w:p>
    <w:p w14:paraId="54912E4D" w14:textId="77777777" w:rsidR="003C5D9D" w:rsidRPr="003C5D9D" w:rsidRDefault="003C5D9D" w:rsidP="003C5D9D">
      <w:pPr>
        <w:spacing w:after="0"/>
        <w:rPr>
          <w:rFonts w:eastAsiaTheme="minorHAnsi" w:cstheme="minorBidi"/>
          <w:b/>
          <w:szCs w:val="22"/>
          <w:lang w:val="es-ES" w:eastAsia="en-US"/>
        </w:rPr>
      </w:pPr>
    </w:p>
    <w:p w14:paraId="533FFA9A" w14:textId="77777777" w:rsidR="00A95A01" w:rsidRPr="007157CC" w:rsidRDefault="007157CC" w:rsidP="00C01F70">
      <w:pPr>
        <w:rPr>
          <w:b/>
          <w:u w:val="single"/>
        </w:rPr>
      </w:pPr>
      <w:r w:rsidRPr="007157CC">
        <w:rPr>
          <w:b/>
        </w:rPr>
        <w:t>Antecedentes:</w:t>
      </w:r>
      <w:r w:rsidRPr="00523EC5">
        <w:t xml:space="preserve"> La</w:t>
      </w:r>
      <w:r w:rsidR="00FF6E83" w:rsidRPr="00523EC5">
        <w:t xml:space="preserve"> </w:t>
      </w:r>
      <w:r w:rsidR="004466E4" w:rsidRPr="00523EC5">
        <w:t xml:space="preserve">Seguridad </w:t>
      </w:r>
      <w:r w:rsidR="000D5E41" w:rsidRPr="00523EC5">
        <w:t>Pública,</w:t>
      </w:r>
      <w:r w:rsidR="00FF6E83" w:rsidRPr="00523EC5">
        <w:t xml:space="preserve"> se aborda a través de diversas estrategias, incluyendo la Ley de Seguridad Pública, la Ley General del Sistema Nacional de Seguridad Pública, y la coordinación entre diferentes sectores. Se busca la prevención desde un enfoque transversal, involucrando a la sociedad civil y a diversos organismos. La Ley de Seguridad Pública también establece mecanismos para la prevención, investigación y sanción de delitos, así como la atención a las víctimas. </w:t>
      </w:r>
    </w:p>
    <w:p w14:paraId="587DCAA6" w14:textId="77777777" w:rsidR="00A33000" w:rsidRPr="00523EC5" w:rsidRDefault="0034430D" w:rsidP="003C5D9D">
      <w:r w:rsidRPr="00523EC5">
        <w:t>Las e</w:t>
      </w:r>
      <w:r w:rsidR="00FF6E83" w:rsidRPr="00523EC5">
        <w:t xml:space="preserve">strategias de </w:t>
      </w:r>
      <w:r w:rsidR="00A33000" w:rsidRPr="00523EC5">
        <w:t>Seguridad Pública</w:t>
      </w:r>
      <w:r w:rsidR="00FF6E83" w:rsidRPr="00523EC5">
        <w:t>:</w:t>
      </w:r>
    </w:p>
    <w:p w14:paraId="6CD420F0" w14:textId="77777777" w:rsidR="00683050" w:rsidRPr="00523EC5" w:rsidRDefault="00683050" w:rsidP="00233097">
      <w:pPr>
        <w:pStyle w:val="Prrafodelista"/>
        <w:numPr>
          <w:ilvl w:val="0"/>
          <w:numId w:val="46"/>
        </w:numPr>
        <w:spacing w:line="360" w:lineRule="auto"/>
      </w:pPr>
      <w:r w:rsidRPr="00523EC5">
        <w:t>Prevenir en los grupos vulnera</w:t>
      </w:r>
      <w:r w:rsidR="000B5975" w:rsidRPr="00523EC5">
        <w:t xml:space="preserve">bles las conductas antisociales, delitos y violencia desde sus causas. </w:t>
      </w:r>
    </w:p>
    <w:p w14:paraId="210080D7" w14:textId="77777777" w:rsidR="000B5975" w:rsidRPr="00523EC5" w:rsidRDefault="000B5975" w:rsidP="00233097">
      <w:pPr>
        <w:pStyle w:val="Prrafodelista"/>
        <w:numPr>
          <w:ilvl w:val="0"/>
          <w:numId w:val="46"/>
        </w:numPr>
        <w:spacing w:line="360" w:lineRule="auto"/>
      </w:pPr>
      <w:r w:rsidRPr="00523EC5">
        <w:t xml:space="preserve">Fortalecer la coordinación </w:t>
      </w:r>
      <w:r w:rsidR="00717EEF" w:rsidRPr="00523EC5">
        <w:t xml:space="preserve">operativa entre autoridades de los tres </w:t>
      </w:r>
      <w:r w:rsidR="004A7121" w:rsidRPr="00523EC5">
        <w:t>órdenes de gobierno.</w:t>
      </w:r>
    </w:p>
    <w:p w14:paraId="2B5B7014" w14:textId="77777777" w:rsidR="004A7121" w:rsidRPr="00523EC5" w:rsidRDefault="004A7121" w:rsidP="00233097">
      <w:pPr>
        <w:pStyle w:val="Prrafodelista"/>
        <w:numPr>
          <w:ilvl w:val="0"/>
          <w:numId w:val="46"/>
        </w:numPr>
        <w:spacing w:line="360" w:lineRule="auto"/>
      </w:pPr>
      <w:r w:rsidRPr="00523EC5">
        <w:t xml:space="preserve">Mantener reclutamiento permanente para proveer recursos humanos necesarios a las corporaciones policiacas. </w:t>
      </w:r>
    </w:p>
    <w:p w14:paraId="6DE77D0A" w14:textId="77777777" w:rsidR="007157CC" w:rsidRPr="007157CC" w:rsidRDefault="00D41224" w:rsidP="003C5D9D">
      <w:r w:rsidRPr="00523EC5">
        <w:t xml:space="preserve">El objetivo </w:t>
      </w:r>
      <w:r w:rsidR="007157CC">
        <w:t>d</w:t>
      </w:r>
      <w:r w:rsidRPr="00523EC5">
        <w:t>e</w:t>
      </w:r>
      <w:r w:rsidR="007157CC">
        <w:t>l Pp 079 Seguridad Pública, es c</w:t>
      </w:r>
      <w:r w:rsidRPr="00523EC5">
        <w:t xml:space="preserve">ontribuir con la prevención, disminución del delito y la violencia mediante el fortalecimiento de las instalaciones de seguridad pública, generando un ambiente de paz y seguridad en el Estado de Sinaloa. </w:t>
      </w:r>
    </w:p>
    <w:tbl>
      <w:tblPr>
        <w:tblStyle w:val="Tablaconcuadrcula"/>
        <w:tblpPr w:leftFromText="141" w:rightFromText="141" w:vertAnchor="text" w:tblpX="108" w:tblpY="1"/>
        <w:tblOverlap w:val="never"/>
        <w:tblW w:w="5000" w:type="pct"/>
        <w:tblLook w:val="04A0" w:firstRow="1" w:lastRow="0" w:firstColumn="1" w:lastColumn="0" w:noHBand="0" w:noVBand="1"/>
      </w:tblPr>
      <w:tblGrid>
        <w:gridCol w:w="1566"/>
        <w:gridCol w:w="7262"/>
      </w:tblGrid>
      <w:tr w:rsidR="007157CC" w:rsidRPr="00315A62" w14:paraId="08B489C1" w14:textId="77777777" w:rsidTr="003C5D9D">
        <w:trPr>
          <w:trHeight w:val="340"/>
        </w:trPr>
        <w:tc>
          <w:tcPr>
            <w:tcW w:w="5000" w:type="pct"/>
            <w:gridSpan w:val="2"/>
            <w:shd w:val="clear" w:color="auto" w:fill="404040" w:themeFill="text1" w:themeFillTint="BF"/>
            <w:vAlign w:val="center"/>
          </w:tcPr>
          <w:p w14:paraId="64B4D74D" w14:textId="77777777" w:rsidR="007157CC" w:rsidRPr="00315A62" w:rsidRDefault="007157CC" w:rsidP="003C5D9D">
            <w:pPr>
              <w:jc w:val="center"/>
              <w:rPr>
                <w:rFonts w:cstheme="minorHAnsi"/>
                <w:b/>
                <w:color w:val="FFFFFF" w:themeColor="background1"/>
                <w:szCs w:val="28"/>
                <w:lang w:val="es-ES"/>
              </w:rPr>
            </w:pPr>
            <w:r w:rsidRPr="007157CC">
              <w:rPr>
                <w:rFonts w:cs="Calibri"/>
                <w:b/>
                <w:color w:val="FFFFFF" w:themeColor="background1"/>
                <w:sz w:val="22"/>
                <w:szCs w:val="22"/>
              </w:rPr>
              <w:t>Identificación del Programas presupuestario:</w:t>
            </w:r>
          </w:p>
        </w:tc>
      </w:tr>
      <w:tr w:rsidR="007157CC" w:rsidRPr="00315A62" w14:paraId="2BBBF345" w14:textId="77777777" w:rsidTr="003C5D9D">
        <w:trPr>
          <w:trHeight w:val="397"/>
        </w:trPr>
        <w:tc>
          <w:tcPr>
            <w:tcW w:w="887" w:type="pct"/>
            <w:vAlign w:val="center"/>
          </w:tcPr>
          <w:p w14:paraId="1115705B" w14:textId="77777777" w:rsidR="007157CC" w:rsidRPr="00340F96" w:rsidRDefault="007157CC" w:rsidP="003C5D9D">
            <w:pPr>
              <w:jc w:val="left"/>
              <w:rPr>
                <w:rFonts w:cstheme="minorHAnsi"/>
                <w:b/>
              </w:rPr>
            </w:pPr>
            <w:r w:rsidRPr="00340F96">
              <w:rPr>
                <w:b/>
                <w:sz w:val="22"/>
                <w:szCs w:val="22"/>
              </w:rPr>
              <w:t>Nombre:</w:t>
            </w:r>
          </w:p>
        </w:tc>
        <w:tc>
          <w:tcPr>
            <w:tcW w:w="4113" w:type="pct"/>
            <w:vAlign w:val="center"/>
          </w:tcPr>
          <w:p w14:paraId="7E841238" w14:textId="77777777" w:rsidR="007157CC" w:rsidRPr="00523EC5" w:rsidRDefault="007157CC" w:rsidP="003C5D9D">
            <w:pPr>
              <w:shd w:val="clear" w:color="auto" w:fill="FFFFFF" w:themeFill="background1"/>
              <w:tabs>
                <w:tab w:val="left" w:pos="1373"/>
              </w:tabs>
              <w:jc w:val="left"/>
              <w:rPr>
                <w:color w:val="000000"/>
                <w:sz w:val="22"/>
                <w:szCs w:val="22"/>
              </w:rPr>
            </w:pPr>
            <w:r w:rsidRPr="00523EC5">
              <w:rPr>
                <w:color w:val="000000"/>
                <w:sz w:val="22"/>
                <w:szCs w:val="22"/>
              </w:rPr>
              <w:t xml:space="preserve">Seguridad Pública  </w:t>
            </w:r>
          </w:p>
        </w:tc>
      </w:tr>
      <w:tr w:rsidR="007157CC" w:rsidRPr="00315A62" w14:paraId="5CEED4E4" w14:textId="77777777" w:rsidTr="003C5D9D">
        <w:trPr>
          <w:trHeight w:val="397"/>
        </w:trPr>
        <w:tc>
          <w:tcPr>
            <w:tcW w:w="887" w:type="pct"/>
            <w:vAlign w:val="center"/>
          </w:tcPr>
          <w:p w14:paraId="64705A88" w14:textId="77777777" w:rsidR="007157CC" w:rsidRPr="00340F96" w:rsidRDefault="007157CC" w:rsidP="003C5D9D">
            <w:pPr>
              <w:jc w:val="left"/>
              <w:rPr>
                <w:rFonts w:cstheme="minorHAnsi"/>
                <w:b/>
              </w:rPr>
            </w:pPr>
            <w:r w:rsidRPr="00340F96">
              <w:rPr>
                <w:b/>
                <w:sz w:val="22"/>
                <w:szCs w:val="22"/>
              </w:rPr>
              <w:t>Siglas:</w:t>
            </w:r>
          </w:p>
        </w:tc>
        <w:tc>
          <w:tcPr>
            <w:tcW w:w="4113" w:type="pct"/>
            <w:vAlign w:val="center"/>
          </w:tcPr>
          <w:p w14:paraId="454E03A6" w14:textId="77777777" w:rsidR="007157CC" w:rsidRPr="00523EC5" w:rsidRDefault="007157CC" w:rsidP="003C5D9D">
            <w:pPr>
              <w:shd w:val="clear" w:color="auto" w:fill="FFFFFF" w:themeFill="background1"/>
              <w:tabs>
                <w:tab w:val="left" w:pos="1373"/>
              </w:tabs>
              <w:jc w:val="left"/>
              <w:rPr>
                <w:color w:val="000000"/>
                <w:sz w:val="22"/>
                <w:szCs w:val="22"/>
              </w:rPr>
            </w:pPr>
            <w:r w:rsidRPr="00523EC5">
              <w:rPr>
                <w:color w:val="000000"/>
                <w:sz w:val="22"/>
                <w:szCs w:val="22"/>
              </w:rPr>
              <w:t>SSP</w:t>
            </w:r>
          </w:p>
        </w:tc>
      </w:tr>
      <w:tr w:rsidR="007157CC" w:rsidRPr="00315A62" w14:paraId="7CA2E375" w14:textId="77777777" w:rsidTr="003C5D9D">
        <w:trPr>
          <w:trHeight w:val="397"/>
        </w:trPr>
        <w:tc>
          <w:tcPr>
            <w:tcW w:w="887" w:type="pct"/>
            <w:vAlign w:val="center"/>
          </w:tcPr>
          <w:p w14:paraId="516A03A5" w14:textId="77777777" w:rsidR="007157CC" w:rsidRPr="00340F96" w:rsidRDefault="007157CC" w:rsidP="003C5D9D">
            <w:pPr>
              <w:jc w:val="left"/>
              <w:rPr>
                <w:rFonts w:cstheme="minorHAnsi"/>
                <w:b/>
              </w:rPr>
            </w:pPr>
            <w:r w:rsidRPr="00340F96">
              <w:rPr>
                <w:b/>
                <w:sz w:val="22"/>
                <w:szCs w:val="22"/>
              </w:rPr>
              <w:t xml:space="preserve">Clave del Pp:  </w:t>
            </w:r>
          </w:p>
        </w:tc>
        <w:tc>
          <w:tcPr>
            <w:tcW w:w="4113" w:type="pct"/>
            <w:vAlign w:val="center"/>
          </w:tcPr>
          <w:p w14:paraId="6B1AC275" w14:textId="77777777" w:rsidR="007157CC" w:rsidRPr="00523EC5" w:rsidRDefault="007157CC" w:rsidP="003C5D9D">
            <w:pPr>
              <w:shd w:val="clear" w:color="auto" w:fill="FFFFFF" w:themeFill="background1"/>
              <w:tabs>
                <w:tab w:val="left" w:pos="1373"/>
              </w:tabs>
              <w:jc w:val="left"/>
              <w:rPr>
                <w:color w:val="000000"/>
                <w:sz w:val="22"/>
                <w:szCs w:val="22"/>
              </w:rPr>
            </w:pPr>
            <w:r w:rsidRPr="00523EC5">
              <w:rPr>
                <w:color w:val="000000"/>
                <w:sz w:val="22"/>
                <w:szCs w:val="22"/>
              </w:rPr>
              <w:t>E079</w:t>
            </w:r>
          </w:p>
        </w:tc>
      </w:tr>
      <w:tr w:rsidR="007157CC" w:rsidRPr="00315A62" w14:paraId="53E9C03C" w14:textId="77777777" w:rsidTr="003C5D9D">
        <w:trPr>
          <w:trHeight w:val="624"/>
        </w:trPr>
        <w:tc>
          <w:tcPr>
            <w:tcW w:w="887" w:type="pct"/>
            <w:vAlign w:val="center"/>
          </w:tcPr>
          <w:p w14:paraId="0FFD0182" w14:textId="77777777" w:rsidR="007157CC" w:rsidRPr="00340F96" w:rsidRDefault="007157CC" w:rsidP="003C5D9D">
            <w:pPr>
              <w:jc w:val="left"/>
              <w:rPr>
                <w:b/>
                <w:sz w:val="22"/>
                <w:szCs w:val="22"/>
              </w:rPr>
            </w:pPr>
            <w:r w:rsidRPr="00340F96">
              <w:rPr>
                <w:b/>
                <w:sz w:val="22"/>
                <w:szCs w:val="22"/>
              </w:rPr>
              <w:t>Dependencia responsable:</w:t>
            </w:r>
          </w:p>
        </w:tc>
        <w:tc>
          <w:tcPr>
            <w:tcW w:w="4113" w:type="pct"/>
            <w:vAlign w:val="center"/>
          </w:tcPr>
          <w:p w14:paraId="782F9165" w14:textId="77777777" w:rsidR="007157CC" w:rsidRPr="00523EC5" w:rsidRDefault="007157CC" w:rsidP="003C5D9D">
            <w:pPr>
              <w:shd w:val="clear" w:color="auto" w:fill="FFFFFF" w:themeFill="background1"/>
              <w:tabs>
                <w:tab w:val="left" w:pos="1373"/>
              </w:tabs>
              <w:jc w:val="left"/>
              <w:rPr>
                <w:color w:val="000000"/>
                <w:sz w:val="22"/>
                <w:szCs w:val="22"/>
              </w:rPr>
            </w:pPr>
            <w:r w:rsidRPr="00523EC5">
              <w:rPr>
                <w:color w:val="000000"/>
                <w:sz w:val="22"/>
                <w:szCs w:val="22"/>
              </w:rPr>
              <w:t>Secretaría de Seguridad Pública</w:t>
            </w:r>
          </w:p>
        </w:tc>
      </w:tr>
      <w:tr w:rsidR="007157CC" w:rsidRPr="00315A62" w14:paraId="2F64798C" w14:textId="77777777" w:rsidTr="003C5D9D">
        <w:trPr>
          <w:trHeight w:val="1984"/>
        </w:trPr>
        <w:tc>
          <w:tcPr>
            <w:tcW w:w="887" w:type="pct"/>
            <w:vAlign w:val="center"/>
          </w:tcPr>
          <w:p w14:paraId="4980910B" w14:textId="77777777" w:rsidR="007157CC" w:rsidRPr="00340F96" w:rsidRDefault="007157CC" w:rsidP="003C5D9D">
            <w:pPr>
              <w:jc w:val="left"/>
              <w:rPr>
                <w:b/>
                <w:sz w:val="22"/>
                <w:szCs w:val="22"/>
              </w:rPr>
            </w:pPr>
          </w:p>
          <w:p w14:paraId="64492544" w14:textId="77777777" w:rsidR="007157CC" w:rsidRPr="00340F96" w:rsidRDefault="007157CC" w:rsidP="003C5D9D">
            <w:pPr>
              <w:jc w:val="left"/>
              <w:rPr>
                <w:rFonts w:cstheme="minorHAnsi"/>
                <w:b/>
              </w:rPr>
            </w:pPr>
            <w:r w:rsidRPr="00340F96">
              <w:rPr>
                <w:b/>
                <w:sz w:val="22"/>
                <w:szCs w:val="22"/>
              </w:rPr>
              <w:t>Unidad responsable de la operación:</w:t>
            </w:r>
          </w:p>
        </w:tc>
        <w:tc>
          <w:tcPr>
            <w:tcW w:w="4113" w:type="pct"/>
            <w:vAlign w:val="center"/>
          </w:tcPr>
          <w:p w14:paraId="65278C79" w14:textId="77777777" w:rsidR="007157CC" w:rsidRPr="007157CC" w:rsidRDefault="007157CC" w:rsidP="00233097">
            <w:pPr>
              <w:pStyle w:val="Prrafodelista"/>
              <w:numPr>
                <w:ilvl w:val="0"/>
                <w:numId w:val="43"/>
              </w:numPr>
              <w:shd w:val="clear" w:color="auto" w:fill="FFFFFF" w:themeFill="background1"/>
              <w:tabs>
                <w:tab w:val="left" w:pos="1373"/>
              </w:tabs>
              <w:spacing w:after="0" w:line="240" w:lineRule="auto"/>
              <w:ind w:left="287" w:hanging="283"/>
              <w:jc w:val="left"/>
              <w:rPr>
                <w:color w:val="000000"/>
                <w:sz w:val="22"/>
                <w:szCs w:val="22"/>
              </w:rPr>
            </w:pPr>
            <w:r w:rsidRPr="007157CC">
              <w:rPr>
                <w:color w:val="000000"/>
                <w:sz w:val="22"/>
                <w:szCs w:val="22"/>
              </w:rPr>
              <w:t>Subsecretaría de Seguridad Pública de Prevención y Reinserción Social</w:t>
            </w:r>
          </w:p>
          <w:p w14:paraId="3944F7F1" w14:textId="77777777" w:rsidR="007157CC" w:rsidRPr="007157CC" w:rsidRDefault="007157CC" w:rsidP="00233097">
            <w:pPr>
              <w:pStyle w:val="Prrafodelista"/>
              <w:numPr>
                <w:ilvl w:val="0"/>
                <w:numId w:val="43"/>
              </w:numPr>
              <w:shd w:val="clear" w:color="auto" w:fill="FFFFFF" w:themeFill="background1"/>
              <w:tabs>
                <w:tab w:val="left" w:pos="1373"/>
              </w:tabs>
              <w:spacing w:after="0" w:line="240" w:lineRule="auto"/>
              <w:ind w:left="287" w:hanging="283"/>
              <w:jc w:val="left"/>
              <w:rPr>
                <w:color w:val="000000"/>
                <w:sz w:val="22"/>
                <w:szCs w:val="22"/>
              </w:rPr>
            </w:pPr>
            <w:r w:rsidRPr="007157CC">
              <w:rPr>
                <w:color w:val="000000"/>
                <w:sz w:val="22"/>
                <w:szCs w:val="22"/>
              </w:rPr>
              <w:t>Subsecretaría de Estudios, Proyectos y Desarrollo</w:t>
            </w:r>
          </w:p>
          <w:p w14:paraId="25E8A74D" w14:textId="77777777" w:rsidR="007157CC" w:rsidRPr="007157CC" w:rsidRDefault="007157CC" w:rsidP="00233097">
            <w:pPr>
              <w:pStyle w:val="Prrafodelista"/>
              <w:numPr>
                <w:ilvl w:val="0"/>
                <w:numId w:val="43"/>
              </w:numPr>
              <w:shd w:val="clear" w:color="auto" w:fill="FFFFFF" w:themeFill="background1"/>
              <w:tabs>
                <w:tab w:val="left" w:pos="1373"/>
              </w:tabs>
              <w:spacing w:after="0" w:line="240" w:lineRule="auto"/>
              <w:ind w:left="287" w:hanging="283"/>
              <w:jc w:val="left"/>
              <w:rPr>
                <w:color w:val="000000"/>
                <w:sz w:val="22"/>
                <w:szCs w:val="22"/>
              </w:rPr>
            </w:pPr>
            <w:r w:rsidRPr="007157CC">
              <w:rPr>
                <w:color w:val="000000"/>
                <w:sz w:val="22"/>
                <w:szCs w:val="22"/>
              </w:rPr>
              <w:t>Dirección de Servicios de Apoyo</w:t>
            </w:r>
          </w:p>
          <w:p w14:paraId="69670B23" w14:textId="77777777" w:rsidR="007157CC" w:rsidRDefault="007157CC" w:rsidP="00233097">
            <w:pPr>
              <w:pStyle w:val="Prrafodelista"/>
              <w:numPr>
                <w:ilvl w:val="0"/>
                <w:numId w:val="43"/>
              </w:numPr>
              <w:shd w:val="clear" w:color="auto" w:fill="FFFFFF" w:themeFill="background1"/>
              <w:tabs>
                <w:tab w:val="left" w:pos="1373"/>
              </w:tabs>
              <w:spacing w:after="0" w:line="240" w:lineRule="auto"/>
              <w:ind w:left="287" w:hanging="283"/>
              <w:jc w:val="left"/>
              <w:rPr>
                <w:color w:val="000000"/>
                <w:sz w:val="22"/>
                <w:szCs w:val="22"/>
              </w:rPr>
            </w:pPr>
            <w:r w:rsidRPr="007157CC">
              <w:rPr>
                <w:color w:val="000000"/>
                <w:sz w:val="22"/>
                <w:szCs w:val="22"/>
              </w:rPr>
              <w:t>Dirección COFEM</w:t>
            </w:r>
          </w:p>
          <w:p w14:paraId="31233993" w14:textId="77777777" w:rsidR="007157CC" w:rsidRPr="007157CC" w:rsidRDefault="007157CC" w:rsidP="00233097">
            <w:pPr>
              <w:pStyle w:val="Prrafodelista"/>
              <w:numPr>
                <w:ilvl w:val="0"/>
                <w:numId w:val="43"/>
              </w:numPr>
              <w:shd w:val="clear" w:color="auto" w:fill="FFFFFF" w:themeFill="background1"/>
              <w:tabs>
                <w:tab w:val="left" w:pos="1373"/>
              </w:tabs>
              <w:spacing w:after="0" w:line="240" w:lineRule="auto"/>
              <w:ind w:left="287" w:hanging="283"/>
              <w:jc w:val="left"/>
              <w:rPr>
                <w:color w:val="000000"/>
                <w:sz w:val="22"/>
                <w:szCs w:val="22"/>
              </w:rPr>
            </w:pPr>
            <w:r w:rsidRPr="007157CC">
              <w:rPr>
                <w:color w:val="000000"/>
                <w:sz w:val="22"/>
                <w:szCs w:val="22"/>
              </w:rPr>
              <w:t>Centro de Comando, Control, Comunicaciones, Cómputo e Inteligencia. (C4I)</w:t>
            </w:r>
          </w:p>
        </w:tc>
      </w:tr>
      <w:tr w:rsidR="007157CC" w:rsidRPr="00315A62" w14:paraId="26729D27" w14:textId="77777777" w:rsidTr="003C5D9D">
        <w:trPr>
          <w:trHeight w:val="397"/>
        </w:trPr>
        <w:tc>
          <w:tcPr>
            <w:tcW w:w="887" w:type="pct"/>
            <w:vAlign w:val="center"/>
          </w:tcPr>
          <w:p w14:paraId="3C97ABBA" w14:textId="77777777" w:rsidR="007157CC" w:rsidRPr="00340F96" w:rsidRDefault="007157CC" w:rsidP="003C5D9D">
            <w:pPr>
              <w:jc w:val="left"/>
              <w:rPr>
                <w:b/>
                <w:color w:val="000000"/>
                <w:sz w:val="22"/>
                <w:szCs w:val="22"/>
              </w:rPr>
            </w:pPr>
            <w:r w:rsidRPr="00340F96">
              <w:rPr>
                <w:b/>
                <w:color w:val="000000"/>
                <w:sz w:val="22"/>
                <w:szCs w:val="22"/>
              </w:rPr>
              <w:t>Año:</w:t>
            </w:r>
          </w:p>
        </w:tc>
        <w:tc>
          <w:tcPr>
            <w:tcW w:w="4113" w:type="pct"/>
            <w:vAlign w:val="center"/>
          </w:tcPr>
          <w:p w14:paraId="21A3DD6F" w14:textId="77777777" w:rsidR="007157CC" w:rsidRPr="00523EC5" w:rsidRDefault="007157CC" w:rsidP="003C5D9D">
            <w:pPr>
              <w:shd w:val="clear" w:color="auto" w:fill="FFFFFF" w:themeFill="background1"/>
              <w:tabs>
                <w:tab w:val="left" w:pos="1373"/>
              </w:tabs>
              <w:jc w:val="left"/>
              <w:rPr>
                <w:color w:val="000000"/>
                <w:sz w:val="22"/>
                <w:szCs w:val="22"/>
              </w:rPr>
            </w:pPr>
            <w:r w:rsidRPr="00523EC5">
              <w:rPr>
                <w:color w:val="000000"/>
                <w:sz w:val="22"/>
                <w:szCs w:val="22"/>
              </w:rPr>
              <w:t>2024</w:t>
            </w:r>
          </w:p>
        </w:tc>
      </w:tr>
    </w:tbl>
    <w:p w14:paraId="1603B2FE" w14:textId="77777777" w:rsidR="007157CC" w:rsidRDefault="007157CC" w:rsidP="001D36ED">
      <w:pPr>
        <w:shd w:val="clear" w:color="auto" w:fill="FFFFFF" w:themeFill="background1"/>
        <w:tabs>
          <w:tab w:val="left" w:pos="1373"/>
        </w:tabs>
        <w:spacing w:after="0" w:line="240" w:lineRule="auto"/>
        <w:rPr>
          <w:rFonts w:ascii="Calibri" w:eastAsia="Calibri" w:hAnsi="Calibri" w:cs="Calibri"/>
          <w:b/>
          <w:color w:val="000000"/>
          <w:sz w:val="22"/>
          <w:szCs w:val="22"/>
        </w:rPr>
      </w:pPr>
    </w:p>
    <w:p w14:paraId="26F67B3D" w14:textId="77777777" w:rsidR="00A95A01" w:rsidRPr="00340F96" w:rsidRDefault="00340F96" w:rsidP="003C5D9D">
      <w:r w:rsidRPr="00340F96">
        <w:lastRenderedPageBreak/>
        <w:t>El p</w:t>
      </w:r>
      <w:r w:rsidR="00FF6E83" w:rsidRPr="00340F96">
        <w:t>roblema o necesid</w:t>
      </w:r>
      <w:r w:rsidRPr="00340F96">
        <w:t>ad pública que se busca atender con el Pp es prevenir y disminuir los delitos y la violencia en la población del Estado de Sinaloa</w:t>
      </w:r>
      <w:r>
        <w:t>.</w:t>
      </w:r>
      <w:r w:rsidRPr="00340F96">
        <w:t xml:space="preserve"> </w:t>
      </w:r>
    </w:p>
    <w:p w14:paraId="0819ECF2" w14:textId="77777777" w:rsidR="00A95A01" w:rsidRPr="00523EC5" w:rsidRDefault="00FF6E83" w:rsidP="003C5D9D">
      <w:pPr>
        <w:rPr>
          <w:b/>
        </w:rPr>
      </w:pPr>
      <w:r w:rsidRPr="00523EC5">
        <w:rPr>
          <w:b/>
        </w:rPr>
        <w:t>Alineación</w:t>
      </w:r>
      <w:r w:rsidR="007157CC">
        <w:rPr>
          <w:b/>
        </w:rPr>
        <w:t xml:space="preserve"> la Planeación Nacional y Estatal</w:t>
      </w:r>
      <w:r w:rsidRPr="00523EC5">
        <w:rPr>
          <w:b/>
        </w:rPr>
        <w:t xml:space="preserve">:  </w:t>
      </w:r>
    </w:p>
    <w:p w14:paraId="65A3C4D9" w14:textId="77777777" w:rsidR="00A95A01" w:rsidRPr="00523EC5" w:rsidRDefault="00FF6E83" w:rsidP="003C5D9D">
      <w:r w:rsidRPr="00523EC5">
        <w:t xml:space="preserve">A través de Plan Nacional de Desarrollo (PND) 2019 – 2024, en el ámbito de Seguridad Nacional, se busca fortalecer la coordinación institucional, la inteligencia estratégica y la defensa interior y exterior del país, esta estrategia busca construir una paz duradera mediante acciones articuladas, con enfoque en derechos humanos, prevención y participación social. El Plan Estatal de Desarrollo (PED) 2022 – 2027  y el programa sectorial, comparte el objetivo de </w:t>
      </w:r>
      <w:r w:rsidRPr="00523EC5">
        <w:rPr>
          <w:b/>
        </w:rPr>
        <w:t xml:space="preserve">Avanzar en la construcción de la paz y seguridad para las y los sinaloenses, </w:t>
      </w:r>
      <w:r w:rsidRPr="00523EC5">
        <w:t xml:space="preserve">con la estrategia de combatir los delitos de mayor incidencia o de alto impacto en la entidad, y los objetivos estratégicos de la Secretaría de Seguridad Pública en el Estado de Sinaloa, es brindar apoyo oportuno y eficaz a los Municipios para prevenir la comisión de hechos delictivos y proteger a las personas en sus bienes y derechos. </w:t>
      </w:r>
    </w:p>
    <w:p w14:paraId="56C396DE" w14:textId="77777777" w:rsidR="00A95A01" w:rsidRPr="00523EC5" w:rsidRDefault="00FF6E83" w:rsidP="003C5D9D">
      <w:r w:rsidRPr="00523EC5">
        <w:t>Existe una Coordinación Interinstitucional, la cual promueve la colaboración entre instituciones de Seguridad Pública, Gobierno Federal, Estatal y Municipal, así como con organismos públicos, privados y sociales.</w:t>
      </w:r>
    </w:p>
    <w:p w14:paraId="287F9AEA" w14:textId="77777777" w:rsidR="00A95A01" w:rsidRPr="00523EC5" w:rsidRDefault="001973F1" w:rsidP="003C5D9D">
      <w:r w:rsidRPr="00523EC5">
        <w:t xml:space="preserve">En la alineación de los objeticos estratégicos, se </w:t>
      </w:r>
      <w:r w:rsidR="00A21E85" w:rsidRPr="00523EC5">
        <w:t xml:space="preserve">busca fortalecer en la coordinación y supervisión de las acciones </w:t>
      </w:r>
      <w:r w:rsidR="009412B3" w:rsidRPr="00523EC5">
        <w:t>operativas</w:t>
      </w:r>
      <w:r w:rsidR="00A21E85" w:rsidRPr="00523EC5">
        <w:t xml:space="preserve"> realizadas en el estado, con una estrecha colaboración efectiva con los municipios </w:t>
      </w:r>
      <w:r w:rsidR="00FE440B" w:rsidRPr="00523EC5">
        <w:t>a fin de lograr un máximo estado de paz, seguridad y bien</w:t>
      </w:r>
      <w:r w:rsidR="00F1586C" w:rsidRPr="00523EC5">
        <w:t xml:space="preserve">estar implementando estrategias, así como asesorar, apoyar y gestionar las necesidades de las dependencias </w:t>
      </w:r>
      <w:r w:rsidR="007B0C91" w:rsidRPr="00523EC5">
        <w:t xml:space="preserve">y áreas de la secretaría ante las instancias pertinentes </w:t>
      </w:r>
    </w:p>
    <w:p w14:paraId="4266DBCC" w14:textId="77777777" w:rsidR="00425242" w:rsidRDefault="00425242" w:rsidP="003C5D9D">
      <w:pPr>
        <w:rPr>
          <w:b/>
        </w:rPr>
      </w:pPr>
      <w:r>
        <w:rPr>
          <w:b/>
        </w:rPr>
        <w:t>Objetivo General:</w:t>
      </w:r>
    </w:p>
    <w:p w14:paraId="7F0B0450" w14:textId="77777777" w:rsidR="00425242" w:rsidRPr="00425242" w:rsidRDefault="00425242" w:rsidP="003C5D9D">
      <w:r w:rsidRPr="00340F96">
        <w:t>Contribuir a la prevención disminución del delito y la violencia mediante el fortalecimiento de las instituciones de seguridad pública generando un ambiente de paz y seguridad en el Estado de Sinaloa.</w:t>
      </w:r>
    </w:p>
    <w:p w14:paraId="64B15DC8" w14:textId="77777777" w:rsidR="00A95A01" w:rsidRPr="003C5D9D" w:rsidRDefault="00425242" w:rsidP="003C5D9D">
      <w:pPr>
        <w:rPr>
          <w:b/>
          <w:bCs/>
        </w:rPr>
      </w:pPr>
      <w:r w:rsidRPr="003C5D9D">
        <w:rPr>
          <w:b/>
          <w:bCs/>
        </w:rPr>
        <w:t>Objetivos E</w:t>
      </w:r>
      <w:r w:rsidR="00FF6E83" w:rsidRPr="003C5D9D">
        <w:rPr>
          <w:b/>
          <w:bCs/>
        </w:rPr>
        <w:t xml:space="preserve">specíficos: </w:t>
      </w:r>
    </w:p>
    <w:p w14:paraId="0367B114" w14:textId="77777777" w:rsidR="00340F96" w:rsidRDefault="00340F96" w:rsidP="00233097">
      <w:pPr>
        <w:pStyle w:val="Prrafodelista"/>
        <w:numPr>
          <w:ilvl w:val="0"/>
          <w:numId w:val="47"/>
        </w:numPr>
        <w:spacing w:line="360" w:lineRule="auto"/>
      </w:pPr>
      <w:r w:rsidRPr="00340F96">
        <w:t>Fortalecimiento en la coordinación y supervisión de las acciones operativas realizadas en el estado, estrecha comunicación y</w:t>
      </w:r>
      <w:r>
        <w:t xml:space="preserve"> </w:t>
      </w:r>
      <w:r w:rsidRPr="00340F96">
        <w:t>colaboración efectiva con los municipios, a in de lograr un máximo estado de paz, seguridad y bienestar implementando estrategias.</w:t>
      </w:r>
      <w:r>
        <w:t xml:space="preserve"> </w:t>
      </w:r>
    </w:p>
    <w:p w14:paraId="3C010390" w14:textId="77777777" w:rsidR="00340F96" w:rsidRDefault="00340F96" w:rsidP="00233097">
      <w:pPr>
        <w:pStyle w:val="Prrafodelista"/>
        <w:numPr>
          <w:ilvl w:val="0"/>
          <w:numId w:val="47"/>
        </w:numPr>
        <w:spacing w:line="360" w:lineRule="auto"/>
      </w:pPr>
      <w:r w:rsidRPr="00340F96">
        <w:t>Asesorar, apoyar y gestionar las necesidades de las necesidades de las dependencias y/o áreas de esta secretaría, ante las instancias</w:t>
      </w:r>
      <w:r>
        <w:t xml:space="preserve"> </w:t>
      </w:r>
      <w:r w:rsidRPr="00340F96">
        <w:t>pertinentes, para hacer un uso óptimo de los recursos financieros, materiales, humanos y tecnológicos existentes.</w:t>
      </w:r>
    </w:p>
    <w:p w14:paraId="0DF2871A" w14:textId="77777777" w:rsidR="00340F96" w:rsidRPr="00340F96" w:rsidRDefault="00340F96" w:rsidP="00233097">
      <w:pPr>
        <w:pStyle w:val="Prrafodelista"/>
        <w:numPr>
          <w:ilvl w:val="0"/>
          <w:numId w:val="47"/>
        </w:numPr>
        <w:spacing w:line="360" w:lineRule="auto"/>
      </w:pPr>
      <w:r w:rsidRPr="00340F96">
        <w:lastRenderedPageBreak/>
        <w:t>Ejecutar acciones integrales enfocadas a la prevención social de la violencia y la delincuencia.</w:t>
      </w:r>
    </w:p>
    <w:p w14:paraId="2C35B77B" w14:textId="77777777" w:rsidR="00A95A01" w:rsidRPr="003C5D9D" w:rsidRDefault="00425242" w:rsidP="003C5D9D">
      <w:pPr>
        <w:rPr>
          <w:b/>
          <w:bCs/>
        </w:rPr>
      </w:pPr>
      <w:r w:rsidRPr="003C5D9D">
        <w:rPr>
          <w:b/>
          <w:bCs/>
        </w:rPr>
        <w:t>B</w:t>
      </w:r>
      <w:r w:rsidR="00FF6E83" w:rsidRPr="003C5D9D">
        <w:rPr>
          <w:b/>
          <w:bCs/>
        </w:rPr>
        <w:t>ienes o servicios que otorga el Pp:</w:t>
      </w:r>
    </w:p>
    <w:p w14:paraId="23CCA4A7" w14:textId="77777777" w:rsidR="00A95A01" w:rsidRPr="00523EC5" w:rsidRDefault="001305FE" w:rsidP="00233097">
      <w:pPr>
        <w:pStyle w:val="Prrafodelista"/>
        <w:numPr>
          <w:ilvl w:val="0"/>
          <w:numId w:val="48"/>
        </w:numPr>
        <w:spacing w:line="360" w:lineRule="auto"/>
      </w:pPr>
      <w:r w:rsidRPr="00523EC5">
        <w:t xml:space="preserve">Operativo de reacción para atender delitos del orden común y de carácter federal </w:t>
      </w:r>
      <w:r w:rsidR="00E82881" w:rsidRPr="00523EC5">
        <w:t>realizados</w:t>
      </w:r>
      <w:r w:rsidRPr="00523EC5">
        <w:t xml:space="preserve">. </w:t>
      </w:r>
    </w:p>
    <w:p w14:paraId="7CD572A1" w14:textId="77777777" w:rsidR="001305FE" w:rsidRPr="00523EC5" w:rsidRDefault="00E82881" w:rsidP="00233097">
      <w:pPr>
        <w:pStyle w:val="Prrafodelista"/>
        <w:numPr>
          <w:ilvl w:val="0"/>
          <w:numId w:val="48"/>
        </w:numPr>
        <w:spacing w:line="360" w:lineRule="auto"/>
      </w:pPr>
      <w:r w:rsidRPr="00523EC5">
        <w:t>Policías capacitados y certificados de las instituciones de seguridad pública</w:t>
      </w:r>
    </w:p>
    <w:p w14:paraId="239B9422" w14:textId="77777777" w:rsidR="00E82881" w:rsidRPr="00523EC5" w:rsidRDefault="001871CF" w:rsidP="00233097">
      <w:pPr>
        <w:pStyle w:val="Prrafodelista"/>
        <w:numPr>
          <w:ilvl w:val="0"/>
          <w:numId w:val="48"/>
        </w:numPr>
        <w:spacing w:line="360" w:lineRule="auto"/>
      </w:pPr>
      <w:r w:rsidRPr="00523EC5">
        <w:t>Programas de prevención implementados</w:t>
      </w:r>
    </w:p>
    <w:p w14:paraId="228EA9C1" w14:textId="77777777" w:rsidR="001871CF" w:rsidRPr="00523EC5" w:rsidRDefault="001871CF" w:rsidP="00233097">
      <w:pPr>
        <w:pStyle w:val="Prrafodelista"/>
        <w:numPr>
          <w:ilvl w:val="0"/>
          <w:numId w:val="48"/>
        </w:numPr>
        <w:spacing w:line="360" w:lineRule="auto"/>
      </w:pPr>
      <w:r w:rsidRPr="00523EC5">
        <w:t xml:space="preserve">Red estatal de radio comunicación fortalecida y optimizada </w:t>
      </w:r>
    </w:p>
    <w:p w14:paraId="56131CF1" w14:textId="77777777" w:rsidR="00A95A01" w:rsidRPr="003C5D9D" w:rsidRDefault="00FF6E83" w:rsidP="003C5D9D">
      <w:pPr>
        <w:rPr>
          <w:b/>
          <w:bCs/>
        </w:rPr>
      </w:pPr>
      <w:r w:rsidRPr="003C5D9D">
        <w:rPr>
          <w:b/>
          <w:bCs/>
        </w:rPr>
        <w:t>Identificación de las poblaciones potencial y objetivo del Pp:</w:t>
      </w:r>
    </w:p>
    <w:p w14:paraId="364A1C7F" w14:textId="77777777" w:rsidR="00A95A01" w:rsidRPr="00340F96" w:rsidRDefault="00FF6E83" w:rsidP="003C5D9D">
      <w:r w:rsidRPr="00523EC5">
        <w:t>Habitantes proyecciones censo Instituto Nacional de Estadística y Geografía 2022</w:t>
      </w:r>
      <w:r w:rsidR="00425242">
        <w:t>. Potencial (número): 3,026,943;</w:t>
      </w:r>
      <w:r w:rsidRPr="00523EC5">
        <w:tab/>
        <w:t>Objetivo (número): 3,026,943.</w:t>
      </w:r>
    </w:p>
    <w:tbl>
      <w:tblPr>
        <w:tblStyle w:val="Tablaconcuadrcula"/>
        <w:tblW w:w="5000" w:type="pct"/>
        <w:tblLook w:val="04A0" w:firstRow="1" w:lastRow="0" w:firstColumn="1" w:lastColumn="0" w:noHBand="0" w:noVBand="1"/>
      </w:tblPr>
      <w:tblGrid>
        <w:gridCol w:w="1450"/>
        <w:gridCol w:w="3388"/>
        <w:gridCol w:w="2145"/>
        <w:gridCol w:w="1845"/>
      </w:tblGrid>
      <w:tr w:rsidR="00340F96" w14:paraId="6C791C72" w14:textId="77777777" w:rsidTr="003C5D9D">
        <w:tc>
          <w:tcPr>
            <w:tcW w:w="5000" w:type="pct"/>
            <w:gridSpan w:val="4"/>
            <w:shd w:val="clear" w:color="auto" w:fill="404040" w:themeFill="text1" w:themeFillTint="BF"/>
          </w:tcPr>
          <w:p w14:paraId="543410E6" w14:textId="187F0AB4" w:rsidR="00340F96" w:rsidRPr="00340F96" w:rsidRDefault="00340F96" w:rsidP="00340F96">
            <w:pPr>
              <w:tabs>
                <w:tab w:val="left" w:pos="1373"/>
              </w:tabs>
              <w:spacing w:line="276" w:lineRule="auto"/>
              <w:jc w:val="center"/>
              <w:rPr>
                <w:rFonts w:cs="Calibri"/>
                <w:b/>
                <w:color w:val="FFFFFF" w:themeColor="background1"/>
                <w:sz w:val="22"/>
                <w:szCs w:val="22"/>
              </w:rPr>
            </w:pPr>
            <w:r w:rsidRPr="00340F96">
              <w:rPr>
                <w:rFonts w:cs="Calibri"/>
                <w:b/>
                <w:color w:val="FFFFFF" w:themeColor="background1"/>
                <w:sz w:val="22"/>
                <w:szCs w:val="22"/>
              </w:rPr>
              <w:t xml:space="preserve">Presupuesto </w:t>
            </w:r>
            <w:r w:rsidRPr="002E4DBE">
              <w:rPr>
                <w:rFonts w:cs="Calibri"/>
                <w:b/>
                <w:color w:val="FFFFFF"/>
                <w:sz w:val="22"/>
                <w:szCs w:val="22"/>
              </w:rPr>
              <w:t>Aprobado y Pagado para el ejercicio fiscal 2024 y, en su caso, el monto aprobado.</w:t>
            </w:r>
          </w:p>
        </w:tc>
      </w:tr>
      <w:tr w:rsidR="00340F96" w14:paraId="599535B9" w14:textId="77777777" w:rsidTr="003C5D9D">
        <w:tc>
          <w:tcPr>
            <w:tcW w:w="821" w:type="pct"/>
          </w:tcPr>
          <w:p w14:paraId="7D4539E5" w14:textId="77777777" w:rsidR="00340F96" w:rsidRPr="00340F96" w:rsidRDefault="00340F96" w:rsidP="00340F96">
            <w:pPr>
              <w:shd w:val="clear" w:color="auto" w:fill="FFFFFF" w:themeFill="background1"/>
              <w:tabs>
                <w:tab w:val="left" w:pos="1373"/>
              </w:tabs>
              <w:spacing w:line="276" w:lineRule="auto"/>
              <w:jc w:val="center"/>
              <w:rPr>
                <w:b/>
                <w:color w:val="000000"/>
                <w:sz w:val="22"/>
                <w:szCs w:val="22"/>
              </w:rPr>
            </w:pPr>
            <w:r w:rsidRPr="00340F96">
              <w:rPr>
                <w:b/>
                <w:color w:val="000000"/>
                <w:sz w:val="22"/>
                <w:szCs w:val="22"/>
              </w:rPr>
              <w:t>Año</w:t>
            </w:r>
          </w:p>
        </w:tc>
        <w:tc>
          <w:tcPr>
            <w:tcW w:w="1919" w:type="pct"/>
          </w:tcPr>
          <w:p w14:paraId="63CB0964" w14:textId="77777777" w:rsidR="00340F96" w:rsidRPr="00340F96" w:rsidRDefault="00340F96" w:rsidP="00340F96">
            <w:pPr>
              <w:tabs>
                <w:tab w:val="left" w:pos="1373"/>
              </w:tabs>
              <w:spacing w:line="276" w:lineRule="auto"/>
              <w:jc w:val="center"/>
              <w:rPr>
                <w:rFonts w:cs="Calibri"/>
                <w:b/>
                <w:color w:val="000000"/>
                <w:sz w:val="22"/>
                <w:szCs w:val="22"/>
              </w:rPr>
            </w:pPr>
            <w:r w:rsidRPr="00340F96">
              <w:rPr>
                <w:rFonts w:cs="Calibri"/>
                <w:b/>
                <w:color w:val="000000"/>
                <w:sz w:val="22"/>
                <w:szCs w:val="22"/>
              </w:rPr>
              <w:t>Ente</w:t>
            </w:r>
          </w:p>
        </w:tc>
        <w:tc>
          <w:tcPr>
            <w:tcW w:w="1215" w:type="pct"/>
          </w:tcPr>
          <w:p w14:paraId="7F341D43" w14:textId="77777777" w:rsidR="00340F96" w:rsidRPr="00340F96" w:rsidRDefault="00340F96" w:rsidP="00340F96">
            <w:pPr>
              <w:tabs>
                <w:tab w:val="left" w:pos="1373"/>
              </w:tabs>
              <w:spacing w:line="276" w:lineRule="auto"/>
              <w:jc w:val="center"/>
              <w:rPr>
                <w:rFonts w:cs="Calibri"/>
                <w:b/>
                <w:color w:val="000000"/>
                <w:sz w:val="22"/>
                <w:szCs w:val="22"/>
              </w:rPr>
            </w:pPr>
            <w:r w:rsidRPr="00340F96">
              <w:rPr>
                <w:rFonts w:cs="Calibri"/>
                <w:b/>
                <w:color w:val="000000"/>
                <w:sz w:val="22"/>
                <w:szCs w:val="22"/>
              </w:rPr>
              <w:t>Aprobado</w:t>
            </w:r>
          </w:p>
        </w:tc>
        <w:tc>
          <w:tcPr>
            <w:tcW w:w="1045" w:type="pct"/>
          </w:tcPr>
          <w:p w14:paraId="0D538EAD" w14:textId="77777777" w:rsidR="00340F96" w:rsidRPr="00340F96" w:rsidRDefault="00340F96" w:rsidP="00340F96">
            <w:pPr>
              <w:tabs>
                <w:tab w:val="left" w:pos="1373"/>
              </w:tabs>
              <w:spacing w:line="276" w:lineRule="auto"/>
              <w:jc w:val="center"/>
              <w:rPr>
                <w:rFonts w:cs="Calibri"/>
                <w:b/>
                <w:color w:val="000000"/>
                <w:sz w:val="22"/>
                <w:szCs w:val="22"/>
              </w:rPr>
            </w:pPr>
            <w:r w:rsidRPr="00340F96">
              <w:rPr>
                <w:rFonts w:cs="Calibri"/>
                <w:b/>
                <w:color w:val="000000"/>
                <w:sz w:val="22"/>
                <w:szCs w:val="22"/>
              </w:rPr>
              <w:t>Pagado</w:t>
            </w:r>
          </w:p>
        </w:tc>
      </w:tr>
      <w:tr w:rsidR="00340F96" w14:paraId="2C01C51E" w14:textId="77777777" w:rsidTr="003C5D9D">
        <w:tc>
          <w:tcPr>
            <w:tcW w:w="821" w:type="pct"/>
          </w:tcPr>
          <w:p w14:paraId="4C3AE0DC" w14:textId="77777777" w:rsidR="00340F96" w:rsidRPr="00523EC5" w:rsidRDefault="00340F96" w:rsidP="00340F96">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2021</w:t>
            </w:r>
          </w:p>
        </w:tc>
        <w:tc>
          <w:tcPr>
            <w:tcW w:w="1919" w:type="pct"/>
            <w:vMerge w:val="restart"/>
          </w:tcPr>
          <w:p w14:paraId="09D12BEC" w14:textId="77777777" w:rsidR="00340F96" w:rsidRDefault="00340F96" w:rsidP="00340F96">
            <w:pPr>
              <w:tabs>
                <w:tab w:val="left" w:pos="1373"/>
              </w:tabs>
              <w:spacing w:line="276" w:lineRule="auto"/>
              <w:rPr>
                <w:color w:val="000000"/>
                <w:sz w:val="22"/>
                <w:szCs w:val="22"/>
              </w:rPr>
            </w:pPr>
          </w:p>
          <w:p w14:paraId="388EA19A" w14:textId="1097E6A9" w:rsidR="00244D29" w:rsidRPr="00244D29" w:rsidRDefault="00340F96" w:rsidP="00244D29">
            <w:pPr>
              <w:tabs>
                <w:tab w:val="left" w:pos="1373"/>
              </w:tabs>
              <w:spacing w:line="276" w:lineRule="auto"/>
              <w:jc w:val="center"/>
              <w:rPr>
                <w:color w:val="000000"/>
                <w:sz w:val="22"/>
                <w:szCs w:val="22"/>
              </w:rPr>
            </w:pPr>
            <w:r w:rsidRPr="00523EC5">
              <w:rPr>
                <w:color w:val="000000"/>
                <w:sz w:val="22"/>
                <w:szCs w:val="22"/>
              </w:rPr>
              <w:t>Secretaría de Seguridad Pública</w:t>
            </w:r>
          </w:p>
        </w:tc>
        <w:tc>
          <w:tcPr>
            <w:tcW w:w="1215" w:type="pct"/>
          </w:tcPr>
          <w:p w14:paraId="52DA5282" w14:textId="77777777" w:rsidR="00340F96" w:rsidRPr="00523EC5"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739,030,531.00</w:t>
            </w:r>
          </w:p>
        </w:tc>
        <w:tc>
          <w:tcPr>
            <w:tcW w:w="1045" w:type="pct"/>
          </w:tcPr>
          <w:p w14:paraId="1C9C1C98" w14:textId="77777777" w:rsidR="00340F96" w:rsidRPr="00523EC5"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632,019,042.00</w:t>
            </w:r>
          </w:p>
        </w:tc>
      </w:tr>
      <w:tr w:rsidR="00340F96" w14:paraId="22781BE3" w14:textId="77777777" w:rsidTr="003C5D9D">
        <w:tc>
          <w:tcPr>
            <w:tcW w:w="821" w:type="pct"/>
          </w:tcPr>
          <w:p w14:paraId="5AF3D7D4" w14:textId="77777777" w:rsidR="00340F96" w:rsidRPr="00523EC5" w:rsidRDefault="00340F96" w:rsidP="00340F96">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2022</w:t>
            </w:r>
          </w:p>
        </w:tc>
        <w:tc>
          <w:tcPr>
            <w:tcW w:w="1919" w:type="pct"/>
            <w:vMerge/>
          </w:tcPr>
          <w:p w14:paraId="57ABC83D" w14:textId="77777777" w:rsidR="00340F96" w:rsidRDefault="00340F96" w:rsidP="00340F96">
            <w:pPr>
              <w:tabs>
                <w:tab w:val="left" w:pos="1373"/>
              </w:tabs>
              <w:spacing w:line="276" w:lineRule="auto"/>
              <w:rPr>
                <w:rFonts w:cs="Calibri"/>
                <w:b/>
                <w:color w:val="000000"/>
                <w:sz w:val="22"/>
                <w:szCs w:val="22"/>
              </w:rPr>
            </w:pPr>
          </w:p>
        </w:tc>
        <w:tc>
          <w:tcPr>
            <w:tcW w:w="1215" w:type="pct"/>
          </w:tcPr>
          <w:p w14:paraId="742DBF66" w14:textId="77777777" w:rsidR="00340F96" w:rsidRPr="00523EC5"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756,136,977.00</w:t>
            </w:r>
          </w:p>
        </w:tc>
        <w:tc>
          <w:tcPr>
            <w:tcW w:w="1045" w:type="pct"/>
          </w:tcPr>
          <w:p w14:paraId="1A1493D5" w14:textId="77777777" w:rsidR="00340F96" w:rsidRPr="00523EC5"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980,328,559.00</w:t>
            </w:r>
          </w:p>
        </w:tc>
      </w:tr>
      <w:tr w:rsidR="00340F96" w14:paraId="14577523" w14:textId="77777777" w:rsidTr="003C5D9D">
        <w:tc>
          <w:tcPr>
            <w:tcW w:w="821" w:type="pct"/>
          </w:tcPr>
          <w:p w14:paraId="74D28E35" w14:textId="77777777" w:rsidR="00340F96" w:rsidRPr="00523EC5" w:rsidRDefault="00340F96" w:rsidP="00340F96">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2023</w:t>
            </w:r>
          </w:p>
        </w:tc>
        <w:tc>
          <w:tcPr>
            <w:tcW w:w="1919" w:type="pct"/>
            <w:vMerge/>
          </w:tcPr>
          <w:p w14:paraId="4CA670AD" w14:textId="77777777" w:rsidR="00340F96" w:rsidRDefault="00340F96" w:rsidP="00340F96">
            <w:pPr>
              <w:tabs>
                <w:tab w:val="left" w:pos="1373"/>
              </w:tabs>
              <w:spacing w:line="276" w:lineRule="auto"/>
              <w:rPr>
                <w:rFonts w:cs="Calibri"/>
                <w:b/>
                <w:color w:val="000000"/>
                <w:sz w:val="22"/>
                <w:szCs w:val="22"/>
              </w:rPr>
            </w:pPr>
          </w:p>
        </w:tc>
        <w:tc>
          <w:tcPr>
            <w:tcW w:w="1215" w:type="pct"/>
          </w:tcPr>
          <w:p w14:paraId="283D8C91" w14:textId="77777777" w:rsidR="00340F96" w:rsidRPr="00523EC5"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814,369,992.00</w:t>
            </w:r>
          </w:p>
        </w:tc>
        <w:tc>
          <w:tcPr>
            <w:tcW w:w="1045" w:type="pct"/>
          </w:tcPr>
          <w:p w14:paraId="5C4669D8" w14:textId="77777777" w:rsidR="00340F96" w:rsidRPr="00523EC5"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920,289,339.00</w:t>
            </w:r>
          </w:p>
        </w:tc>
      </w:tr>
      <w:tr w:rsidR="00340F96" w14:paraId="32C5C127" w14:textId="77777777" w:rsidTr="003C5D9D">
        <w:tc>
          <w:tcPr>
            <w:tcW w:w="821" w:type="pct"/>
          </w:tcPr>
          <w:p w14:paraId="7A35883E" w14:textId="77777777" w:rsidR="00340F96" w:rsidRPr="00523EC5" w:rsidRDefault="00340F96" w:rsidP="00340F96">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2024</w:t>
            </w:r>
          </w:p>
        </w:tc>
        <w:tc>
          <w:tcPr>
            <w:tcW w:w="1919" w:type="pct"/>
            <w:vMerge/>
          </w:tcPr>
          <w:p w14:paraId="72B8AC21" w14:textId="77777777" w:rsidR="00340F96" w:rsidRDefault="00340F96" w:rsidP="00340F96">
            <w:pPr>
              <w:tabs>
                <w:tab w:val="left" w:pos="1373"/>
              </w:tabs>
              <w:spacing w:line="276" w:lineRule="auto"/>
              <w:rPr>
                <w:rFonts w:cs="Calibri"/>
                <w:b/>
                <w:color w:val="000000"/>
                <w:sz w:val="22"/>
                <w:szCs w:val="22"/>
              </w:rPr>
            </w:pPr>
          </w:p>
        </w:tc>
        <w:tc>
          <w:tcPr>
            <w:tcW w:w="1215" w:type="pct"/>
          </w:tcPr>
          <w:p w14:paraId="31B066B3" w14:textId="77777777" w:rsidR="00340F96" w:rsidRPr="00523EC5"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858,245,977.00</w:t>
            </w:r>
          </w:p>
        </w:tc>
        <w:tc>
          <w:tcPr>
            <w:tcW w:w="1045" w:type="pct"/>
          </w:tcPr>
          <w:p w14:paraId="5760AC7B" w14:textId="77777777" w:rsidR="00340F96" w:rsidRDefault="00340F96" w:rsidP="00340F96">
            <w:pPr>
              <w:shd w:val="clear" w:color="auto" w:fill="FFFFFF" w:themeFill="background1"/>
              <w:tabs>
                <w:tab w:val="left" w:pos="1373"/>
              </w:tabs>
              <w:spacing w:line="276" w:lineRule="auto"/>
              <w:jc w:val="right"/>
              <w:rPr>
                <w:color w:val="000000"/>
                <w:sz w:val="22"/>
                <w:szCs w:val="22"/>
              </w:rPr>
            </w:pPr>
            <w:r w:rsidRPr="00523EC5">
              <w:rPr>
                <w:color w:val="000000"/>
                <w:sz w:val="22"/>
                <w:szCs w:val="22"/>
              </w:rPr>
              <w:t>1,283,103,192.00</w:t>
            </w:r>
          </w:p>
        </w:tc>
      </w:tr>
    </w:tbl>
    <w:p w14:paraId="678FC02B" w14:textId="77777777" w:rsidR="00340F96" w:rsidRPr="00523EC5" w:rsidRDefault="00340F96" w:rsidP="003C5D9D">
      <w:pPr>
        <w:shd w:val="clear" w:color="auto" w:fill="FFFFFF" w:themeFill="background1"/>
        <w:tabs>
          <w:tab w:val="left" w:pos="1373"/>
        </w:tabs>
        <w:spacing w:after="0" w:line="240" w:lineRule="auto"/>
        <w:rPr>
          <w:rFonts w:ascii="Calibri" w:eastAsia="Calibri" w:hAnsi="Calibri" w:cs="Calibri"/>
          <w:b/>
          <w:color w:val="000000"/>
          <w:sz w:val="22"/>
          <w:szCs w:val="22"/>
        </w:rPr>
      </w:pPr>
    </w:p>
    <w:p w14:paraId="10CC2B02" w14:textId="77777777" w:rsidR="00A95A01" w:rsidRPr="00340F96" w:rsidRDefault="00FF6E83" w:rsidP="006B48E3">
      <w:pPr>
        <w:tabs>
          <w:tab w:val="left" w:pos="1373"/>
        </w:tabs>
        <w:spacing w:line="276" w:lineRule="auto"/>
        <w:rPr>
          <w:rFonts w:ascii="Calibri" w:eastAsia="Calibri" w:hAnsi="Calibri" w:cs="Calibri"/>
          <w:b/>
          <w:color w:val="000000"/>
          <w:sz w:val="22"/>
          <w:szCs w:val="22"/>
        </w:rPr>
      </w:pPr>
      <w:r w:rsidRPr="00340F96">
        <w:rPr>
          <w:rFonts w:ascii="Calibri" w:eastAsia="Calibri" w:hAnsi="Calibri" w:cs="Calibri"/>
          <w:b/>
          <w:color w:val="000000"/>
          <w:sz w:val="22"/>
          <w:szCs w:val="22"/>
        </w:rPr>
        <w:t>Resumen narrativo de la Matriz de Indicadores y Resultados (MIR):</w:t>
      </w:r>
    </w:p>
    <w:tbl>
      <w:tblPr>
        <w:tblStyle w:val="61"/>
        <w:tblW w:w="5000" w:type="pc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00" w:firstRow="0" w:lastRow="0" w:firstColumn="0" w:lastColumn="0" w:noHBand="0" w:noVBand="1"/>
      </w:tblPr>
      <w:tblGrid>
        <w:gridCol w:w="1449"/>
        <w:gridCol w:w="2504"/>
        <w:gridCol w:w="2504"/>
        <w:gridCol w:w="2371"/>
      </w:tblGrid>
      <w:tr w:rsidR="00743ACD" w14:paraId="7E7E07CB" w14:textId="77777777" w:rsidTr="003C5D9D">
        <w:trPr>
          <w:trHeight w:val="690"/>
          <w:tblHeader/>
        </w:trPr>
        <w:tc>
          <w:tcPr>
            <w:tcW w:w="821" w:type="pct"/>
            <w:shd w:val="clear" w:color="auto" w:fill="404040"/>
          </w:tcPr>
          <w:p w14:paraId="039AA919" w14:textId="77777777" w:rsidR="002E4DBE" w:rsidRDefault="002E4DBE" w:rsidP="006B48E3">
            <w:pPr>
              <w:spacing w:after="0" w:line="240" w:lineRule="auto"/>
              <w:jc w:val="center"/>
              <w:rPr>
                <w:rFonts w:ascii="Calibri" w:eastAsia="Calibri" w:hAnsi="Calibri" w:cs="Calibri"/>
                <w:b/>
                <w:color w:val="FFFFFF"/>
                <w:sz w:val="22"/>
                <w:szCs w:val="22"/>
              </w:rPr>
            </w:pPr>
          </w:p>
          <w:p w14:paraId="5F55CE7D" w14:textId="77777777" w:rsidR="00743ACD" w:rsidRDefault="002E4DBE" w:rsidP="006B48E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1418" w:type="pct"/>
            <w:shd w:val="clear" w:color="auto" w:fill="404040"/>
            <w:vAlign w:val="center"/>
          </w:tcPr>
          <w:p w14:paraId="79DF8A44" w14:textId="77777777" w:rsidR="00743ACD" w:rsidRDefault="00743ACD" w:rsidP="006B48E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Resumen narrativo</w:t>
            </w:r>
          </w:p>
        </w:tc>
        <w:tc>
          <w:tcPr>
            <w:tcW w:w="1418" w:type="pct"/>
            <w:shd w:val="clear" w:color="auto" w:fill="404040"/>
            <w:vAlign w:val="center"/>
          </w:tcPr>
          <w:p w14:paraId="0FC85262" w14:textId="77777777" w:rsidR="00743ACD" w:rsidRDefault="00743ACD" w:rsidP="006B48E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Nombre indicador</w:t>
            </w:r>
          </w:p>
        </w:tc>
        <w:tc>
          <w:tcPr>
            <w:tcW w:w="1343" w:type="pct"/>
            <w:shd w:val="clear" w:color="auto" w:fill="404040"/>
            <w:vAlign w:val="center"/>
          </w:tcPr>
          <w:p w14:paraId="130D40DD" w14:textId="77777777" w:rsidR="00743ACD" w:rsidRDefault="00743ACD" w:rsidP="006B48E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Definición</w:t>
            </w:r>
          </w:p>
        </w:tc>
      </w:tr>
      <w:tr w:rsidR="00743ACD" w14:paraId="5379A8E2" w14:textId="77777777" w:rsidTr="003C5D9D">
        <w:trPr>
          <w:trHeight w:val="64"/>
        </w:trPr>
        <w:tc>
          <w:tcPr>
            <w:tcW w:w="821" w:type="pct"/>
            <w:shd w:val="clear" w:color="auto" w:fill="FFFFFF"/>
            <w:vAlign w:val="center"/>
          </w:tcPr>
          <w:p w14:paraId="43FDE8B6" w14:textId="77777777" w:rsidR="00743ACD" w:rsidRDefault="00743ACD" w:rsidP="003C5D9D">
            <w:pPr>
              <w:spacing w:after="0" w:line="240" w:lineRule="auto"/>
              <w:jc w:val="center"/>
              <w:rPr>
                <w:rFonts w:ascii="Calibri" w:eastAsia="Calibri" w:hAnsi="Calibri" w:cs="Calibri"/>
                <w:sz w:val="22"/>
                <w:szCs w:val="22"/>
              </w:rPr>
            </w:pPr>
          </w:p>
          <w:p w14:paraId="7ED57298" w14:textId="77777777" w:rsidR="00743ACD" w:rsidRDefault="00743ACD" w:rsidP="003C5D9D">
            <w:pPr>
              <w:spacing w:after="0" w:line="240" w:lineRule="auto"/>
              <w:jc w:val="center"/>
              <w:rPr>
                <w:rFonts w:ascii="Calibri" w:eastAsia="Calibri" w:hAnsi="Calibri" w:cs="Calibri"/>
                <w:sz w:val="22"/>
                <w:szCs w:val="22"/>
              </w:rPr>
            </w:pPr>
          </w:p>
          <w:p w14:paraId="5D9A214F" w14:textId="77777777" w:rsidR="00743ACD" w:rsidRDefault="00743ACD" w:rsidP="003C5D9D">
            <w:pPr>
              <w:spacing w:after="0" w:line="240" w:lineRule="auto"/>
              <w:jc w:val="center"/>
              <w:rPr>
                <w:rFonts w:ascii="Calibri" w:eastAsia="Calibri" w:hAnsi="Calibri" w:cs="Calibri"/>
                <w:sz w:val="22"/>
                <w:szCs w:val="22"/>
              </w:rPr>
            </w:pPr>
          </w:p>
          <w:p w14:paraId="7CFCC9B5" w14:textId="77777777" w:rsidR="00743ACD" w:rsidRDefault="00972864" w:rsidP="003C5D9D">
            <w:pPr>
              <w:spacing w:after="0" w:line="240" w:lineRule="auto"/>
              <w:jc w:val="center"/>
              <w:rPr>
                <w:rFonts w:ascii="Calibri" w:eastAsia="Calibri" w:hAnsi="Calibri" w:cs="Calibri"/>
                <w:sz w:val="22"/>
                <w:szCs w:val="22"/>
              </w:rPr>
            </w:pPr>
            <w:r>
              <w:rPr>
                <w:rFonts w:ascii="Calibri" w:eastAsia="Calibri" w:hAnsi="Calibri" w:cs="Calibri"/>
                <w:sz w:val="22"/>
                <w:szCs w:val="22"/>
              </w:rPr>
              <w:t>FIN</w:t>
            </w:r>
          </w:p>
        </w:tc>
        <w:tc>
          <w:tcPr>
            <w:tcW w:w="1418" w:type="pct"/>
            <w:shd w:val="clear" w:color="auto" w:fill="FFFFFF"/>
            <w:vAlign w:val="center"/>
          </w:tcPr>
          <w:p w14:paraId="08D3282F" w14:textId="77777777" w:rsidR="00743ACD" w:rsidRDefault="006B48E3"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Contribuir a la prevención, disminución del delito y la violencia </w:t>
            </w:r>
            <w:r w:rsidR="004D6714">
              <w:rPr>
                <w:rFonts w:ascii="Calibri" w:eastAsia="Calibri" w:hAnsi="Calibri" w:cs="Calibri"/>
                <w:sz w:val="22"/>
                <w:szCs w:val="22"/>
              </w:rPr>
              <w:t>mediante el fortalecimiento de las instituciones de seguridad pública generando un ambiente de paz y seguridad en el Estado de Sinaloa</w:t>
            </w:r>
          </w:p>
        </w:tc>
        <w:tc>
          <w:tcPr>
            <w:tcW w:w="1418" w:type="pct"/>
            <w:shd w:val="clear" w:color="auto" w:fill="FFFFFF"/>
            <w:vAlign w:val="center"/>
          </w:tcPr>
          <w:p w14:paraId="27B93744" w14:textId="77777777" w:rsidR="00743ACD" w:rsidRDefault="00186664"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Mesas de la construcción de la paz. </w:t>
            </w:r>
          </w:p>
        </w:tc>
        <w:tc>
          <w:tcPr>
            <w:tcW w:w="1343" w:type="pct"/>
            <w:shd w:val="clear" w:color="auto" w:fill="FFFFFF"/>
            <w:vAlign w:val="center"/>
          </w:tcPr>
          <w:p w14:paraId="0789FB48" w14:textId="77777777" w:rsidR="00743ACD" w:rsidRDefault="00B027DC" w:rsidP="003C5D9D">
            <w:pPr>
              <w:spacing w:after="0" w:line="240" w:lineRule="auto"/>
              <w:rPr>
                <w:rFonts w:ascii="Calibri" w:eastAsia="Calibri" w:hAnsi="Calibri" w:cs="Calibri"/>
                <w:sz w:val="22"/>
                <w:szCs w:val="22"/>
              </w:rPr>
            </w:pPr>
            <w:r>
              <w:rPr>
                <w:rFonts w:ascii="Calibri" w:eastAsia="Calibri" w:hAnsi="Calibri" w:cs="Calibri"/>
                <w:sz w:val="22"/>
                <w:szCs w:val="22"/>
              </w:rPr>
              <w:t>Permite conocer el avance del fortalecimiento en la coordinación operativa policial</w:t>
            </w:r>
          </w:p>
        </w:tc>
      </w:tr>
      <w:tr w:rsidR="00743ACD" w14:paraId="5FC265E8" w14:textId="77777777" w:rsidTr="003C5D9D">
        <w:trPr>
          <w:trHeight w:val="64"/>
        </w:trPr>
        <w:tc>
          <w:tcPr>
            <w:tcW w:w="821" w:type="pct"/>
            <w:shd w:val="clear" w:color="auto" w:fill="FFFFFF"/>
            <w:vAlign w:val="center"/>
          </w:tcPr>
          <w:p w14:paraId="7D50DAFC" w14:textId="77777777" w:rsidR="00743ACD" w:rsidRDefault="00743ACD" w:rsidP="003C5D9D">
            <w:pPr>
              <w:spacing w:after="0" w:line="240" w:lineRule="auto"/>
              <w:jc w:val="center"/>
              <w:rPr>
                <w:rFonts w:ascii="Calibri" w:eastAsia="Calibri" w:hAnsi="Calibri" w:cs="Calibri"/>
                <w:sz w:val="22"/>
                <w:szCs w:val="22"/>
              </w:rPr>
            </w:pPr>
          </w:p>
          <w:p w14:paraId="21EE038A" w14:textId="77777777" w:rsidR="00972864" w:rsidRDefault="00972864" w:rsidP="003C5D9D">
            <w:pPr>
              <w:spacing w:after="0" w:line="240" w:lineRule="auto"/>
              <w:jc w:val="center"/>
              <w:rPr>
                <w:rFonts w:ascii="Calibri" w:eastAsia="Calibri" w:hAnsi="Calibri" w:cs="Calibri"/>
                <w:sz w:val="22"/>
                <w:szCs w:val="22"/>
              </w:rPr>
            </w:pPr>
          </w:p>
          <w:p w14:paraId="430A80B3" w14:textId="77777777" w:rsidR="00972864" w:rsidRDefault="00972864" w:rsidP="003C5D9D">
            <w:pPr>
              <w:spacing w:after="0" w:line="240" w:lineRule="auto"/>
              <w:jc w:val="center"/>
              <w:rPr>
                <w:rFonts w:ascii="Calibri" w:eastAsia="Calibri" w:hAnsi="Calibri" w:cs="Calibri"/>
                <w:sz w:val="22"/>
                <w:szCs w:val="22"/>
              </w:rPr>
            </w:pPr>
            <w:r>
              <w:rPr>
                <w:rFonts w:ascii="Calibri" w:eastAsia="Calibri" w:hAnsi="Calibri" w:cs="Calibri"/>
                <w:sz w:val="22"/>
                <w:szCs w:val="22"/>
              </w:rPr>
              <w:t>Propósito</w:t>
            </w:r>
          </w:p>
        </w:tc>
        <w:tc>
          <w:tcPr>
            <w:tcW w:w="1418" w:type="pct"/>
            <w:shd w:val="clear" w:color="auto" w:fill="FFFFFF"/>
            <w:vAlign w:val="center"/>
          </w:tcPr>
          <w:p w14:paraId="04F83C61" w14:textId="77777777" w:rsidR="00743ACD" w:rsidRDefault="00805E0A"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La población del Estado de Sinaloa </w:t>
            </w:r>
            <w:r w:rsidR="00E848BD">
              <w:rPr>
                <w:rFonts w:ascii="Calibri" w:eastAsia="Calibri" w:hAnsi="Calibri" w:cs="Calibri"/>
                <w:sz w:val="22"/>
                <w:szCs w:val="22"/>
              </w:rPr>
              <w:t xml:space="preserve">cuenta con instituciones de seguridad pública que previene y disminuyen los delitos y la violencia. </w:t>
            </w:r>
          </w:p>
        </w:tc>
        <w:tc>
          <w:tcPr>
            <w:tcW w:w="1418" w:type="pct"/>
            <w:shd w:val="clear" w:color="auto" w:fill="FFFFFF"/>
            <w:vAlign w:val="center"/>
          </w:tcPr>
          <w:p w14:paraId="4231178D" w14:textId="77777777" w:rsidR="00743ACD" w:rsidRDefault="00E848BD" w:rsidP="003C5D9D">
            <w:pPr>
              <w:spacing w:after="0" w:line="240" w:lineRule="auto"/>
              <w:rPr>
                <w:rFonts w:ascii="Calibri" w:eastAsia="Calibri" w:hAnsi="Calibri" w:cs="Calibri"/>
                <w:sz w:val="22"/>
                <w:szCs w:val="22"/>
              </w:rPr>
            </w:pPr>
            <w:r>
              <w:rPr>
                <w:rFonts w:ascii="Calibri" w:eastAsia="Calibri" w:hAnsi="Calibri" w:cs="Calibri"/>
                <w:sz w:val="22"/>
                <w:szCs w:val="22"/>
              </w:rPr>
              <w:t>Operativos institucionales</w:t>
            </w:r>
          </w:p>
        </w:tc>
        <w:tc>
          <w:tcPr>
            <w:tcW w:w="1343" w:type="pct"/>
            <w:shd w:val="clear" w:color="auto" w:fill="FFFFFF"/>
            <w:vAlign w:val="center"/>
          </w:tcPr>
          <w:p w14:paraId="70614C8B" w14:textId="77777777" w:rsidR="00743ACD" w:rsidRDefault="00E848B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Mide la capacidad de llevar a cabo operativos interinstitucionales coordinados con los tres niveles de gobierno. </w:t>
            </w:r>
          </w:p>
        </w:tc>
      </w:tr>
      <w:tr w:rsidR="00743ACD" w14:paraId="7C6E2450" w14:textId="77777777" w:rsidTr="003C5D9D">
        <w:trPr>
          <w:trHeight w:val="64"/>
        </w:trPr>
        <w:tc>
          <w:tcPr>
            <w:tcW w:w="821" w:type="pct"/>
            <w:shd w:val="clear" w:color="auto" w:fill="FFFFFF"/>
            <w:vAlign w:val="center"/>
          </w:tcPr>
          <w:p w14:paraId="3FCC6766" w14:textId="77777777" w:rsidR="00743ACD" w:rsidRDefault="00743ACD" w:rsidP="003C5D9D">
            <w:pPr>
              <w:tabs>
                <w:tab w:val="left" w:pos="1373"/>
              </w:tabs>
              <w:spacing w:after="0" w:line="276" w:lineRule="auto"/>
              <w:jc w:val="center"/>
              <w:rPr>
                <w:rFonts w:ascii="Calibri" w:eastAsia="Calibri" w:hAnsi="Calibri" w:cs="Calibri"/>
                <w:color w:val="000000"/>
                <w:sz w:val="22"/>
                <w:szCs w:val="22"/>
              </w:rPr>
            </w:pPr>
          </w:p>
          <w:p w14:paraId="1FA78009" w14:textId="77777777" w:rsidR="00BA5576" w:rsidRDefault="00BA5576" w:rsidP="003C5D9D">
            <w:pPr>
              <w:tabs>
                <w:tab w:val="left" w:pos="1373"/>
              </w:tabs>
              <w:spacing w:after="0" w:line="276" w:lineRule="auto"/>
              <w:jc w:val="center"/>
              <w:rPr>
                <w:rFonts w:ascii="Calibri" w:eastAsia="Calibri" w:hAnsi="Calibri" w:cs="Calibri"/>
                <w:color w:val="000000"/>
                <w:sz w:val="22"/>
                <w:szCs w:val="22"/>
              </w:rPr>
            </w:pPr>
          </w:p>
          <w:p w14:paraId="77E793C9" w14:textId="4AAE4E6D" w:rsidR="00BA5576" w:rsidRDefault="00BA5576"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Componente 1</w:t>
            </w:r>
          </w:p>
        </w:tc>
        <w:tc>
          <w:tcPr>
            <w:tcW w:w="1418" w:type="pct"/>
            <w:shd w:val="clear" w:color="auto" w:fill="FFFFFF"/>
            <w:vAlign w:val="center"/>
          </w:tcPr>
          <w:p w14:paraId="0A1D80E8" w14:textId="77777777" w:rsidR="00743ACD" w:rsidRDefault="00597435"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Operativos de reacción para atender delitos de orden común y de carácter federal realizados</w:t>
            </w:r>
          </w:p>
        </w:tc>
        <w:tc>
          <w:tcPr>
            <w:tcW w:w="1418" w:type="pct"/>
            <w:shd w:val="clear" w:color="auto" w:fill="FFFFFF"/>
            <w:vAlign w:val="center"/>
          </w:tcPr>
          <w:p w14:paraId="28E6F390" w14:textId="77777777" w:rsidR="00743ACD" w:rsidRDefault="00597435" w:rsidP="003C5D9D">
            <w:pPr>
              <w:spacing w:after="0" w:line="240" w:lineRule="auto"/>
              <w:rPr>
                <w:rFonts w:ascii="Calibri" w:eastAsia="Calibri" w:hAnsi="Calibri" w:cs="Calibri"/>
                <w:sz w:val="22"/>
                <w:szCs w:val="22"/>
              </w:rPr>
            </w:pPr>
            <w:r>
              <w:rPr>
                <w:rFonts w:ascii="Calibri" w:eastAsia="Calibri" w:hAnsi="Calibri" w:cs="Calibri"/>
                <w:sz w:val="22"/>
                <w:szCs w:val="22"/>
              </w:rPr>
              <w:t>Cantidad de delitos atendidos mediante operativos de reacción</w:t>
            </w:r>
          </w:p>
        </w:tc>
        <w:tc>
          <w:tcPr>
            <w:tcW w:w="1343" w:type="pct"/>
            <w:shd w:val="clear" w:color="auto" w:fill="FFFFFF"/>
            <w:vAlign w:val="center"/>
          </w:tcPr>
          <w:p w14:paraId="3F1AA664" w14:textId="77777777" w:rsidR="00743ACD" w:rsidRDefault="00621434"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La instancia tiene buena disposición para atender los operativos de reacción. </w:t>
            </w:r>
          </w:p>
        </w:tc>
      </w:tr>
      <w:tr w:rsidR="00621434" w14:paraId="3BF7DF73" w14:textId="77777777" w:rsidTr="003C5D9D">
        <w:trPr>
          <w:trHeight w:val="64"/>
        </w:trPr>
        <w:tc>
          <w:tcPr>
            <w:tcW w:w="821" w:type="pct"/>
            <w:shd w:val="clear" w:color="auto" w:fill="FFFFFF"/>
            <w:vAlign w:val="center"/>
          </w:tcPr>
          <w:p w14:paraId="28741709"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08A4856C"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2A9F28D9"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36EED18B"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02E98AA1" w14:textId="77777777" w:rsidR="00621434" w:rsidRDefault="00621434"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Componente 2</w:t>
            </w:r>
          </w:p>
        </w:tc>
        <w:tc>
          <w:tcPr>
            <w:tcW w:w="1418" w:type="pct"/>
            <w:shd w:val="clear" w:color="auto" w:fill="FFFFFF"/>
            <w:vAlign w:val="center"/>
          </w:tcPr>
          <w:p w14:paraId="1680AE12" w14:textId="44FA201A" w:rsidR="007A2811" w:rsidRDefault="007A2811"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Policías capacitados y certificados en las instituciones de seguridad pública.</w:t>
            </w:r>
          </w:p>
        </w:tc>
        <w:tc>
          <w:tcPr>
            <w:tcW w:w="1418" w:type="pct"/>
            <w:shd w:val="clear" w:color="auto" w:fill="FFFFFF"/>
            <w:vAlign w:val="center"/>
          </w:tcPr>
          <w:p w14:paraId="61A296EB" w14:textId="77777777" w:rsidR="00621434" w:rsidRDefault="00C66957" w:rsidP="003C5D9D">
            <w:pPr>
              <w:spacing w:after="0" w:line="240" w:lineRule="auto"/>
              <w:rPr>
                <w:rFonts w:ascii="Calibri" w:eastAsia="Calibri" w:hAnsi="Calibri" w:cs="Calibri"/>
                <w:sz w:val="22"/>
                <w:szCs w:val="22"/>
              </w:rPr>
            </w:pPr>
            <w:r w:rsidRPr="00C66957">
              <w:rPr>
                <w:rFonts w:ascii="Calibri" w:eastAsia="Calibri" w:hAnsi="Calibri" w:cs="Calibri"/>
                <w:sz w:val="22"/>
                <w:szCs w:val="22"/>
              </w:rPr>
              <w:t>Cobertura de evaluaciones del control de confianza aplicadas al estado de fuerza registrado en el Registro Nacional Personal de Seguridad Pública</w:t>
            </w:r>
          </w:p>
        </w:tc>
        <w:tc>
          <w:tcPr>
            <w:tcW w:w="1343" w:type="pct"/>
            <w:shd w:val="clear" w:color="auto" w:fill="FFFFFF"/>
            <w:vAlign w:val="center"/>
          </w:tcPr>
          <w:p w14:paraId="35849FEC" w14:textId="77777777" w:rsidR="00621434" w:rsidRDefault="007A2811"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Porcentaje de elementos evaluados en control de confianza </w:t>
            </w:r>
            <w:r w:rsidR="00446DC0">
              <w:rPr>
                <w:rFonts w:ascii="Calibri" w:eastAsia="Calibri" w:hAnsi="Calibri" w:cs="Calibri"/>
                <w:sz w:val="22"/>
                <w:szCs w:val="22"/>
              </w:rPr>
              <w:t xml:space="preserve">respecto al estado de fuerza de la institución de seguridad pública en la entidad federativa. </w:t>
            </w:r>
          </w:p>
        </w:tc>
      </w:tr>
      <w:tr w:rsidR="00A22B53" w14:paraId="0E4500D1" w14:textId="77777777" w:rsidTr="003C5D9D">
        <w:trPr>
          <w:trHeight w:val="64"/>
        </w:trPr>
        <w:tc>
          <w:tcPr>
            <w:tcW w:w="821" w:type="pct"/>
            <w:shd w:val="clear" w:color="auto" w:fill="FFFFFF"/>
            <w:vAlign w:val="center"/>
          </w:tcPr>
          <w:p w14:paraId="2F4419E4"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62A214DF"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7F078F11" w14:textId="77777777" w:rsidR="00A22B53" w:rsidRDefault="00A22B53"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Componente 3</w:t>
            </w:r>
          </w:p>
        </w:tc>
        <w:tc>
          <w:tcPr>
            <w:tcW w:w="1418" w:type="pct"/>
            <w:shd w:val="clear" w:color="auto" w:fill="FFFFFF"/>
            <w:vAlign w:val="center"/>
          </w:tcPr>
          <w:p w14:paraId="6A36FC30" w14:textId="009DE8D7" w:rsidR="00417ACB" w:rsidRDefault="00A22B53"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Programas de prevención implementados</w:t>
            </w:r>
          </w:p>
        </w:tc>
        <w:tc>
          <w:tcPr>
            <w:tcW w:w="1418" w:type="pct"/>
            <w:shd w:val="clear" w:color="auto" w:fill="FFFFFF"/>
            <w:vAlign w:val="center"/>
          </w:tcPr>
          <w:p w14:paraId="5A75C043" w14:textId="77777777" w:rsidR="00A22B53" w:rsidRPr="00C66957" w:rsidRDefault="00C5530B"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Número de personas </w:t>
            </w:r>
            <w:r w:rsidR="00417ACB">
              <w:rPr>
                <w:rFonts w:ascii="Calibri" w:eastAsia="Calibri" w:hAnsi="Calibri" w:cs="Calibri"/>
                <w:sz w:val="22"/>
                <w:szCs w:val="22"/>
              </w:rPr>
              <w:t xml:space="preserve">a las que se les proporciona información a través de los programas de prevención. </w:t>
            </w:r>
          </w:p>
        </w:tc>
        <w:tc>
          <w:tcPr>
            <w:tcW w:w="1343" w:type="pct"/>
            <w:shd w:val="clear" w:color="auto" w:fill="FFFFFF"/>
            <w:vAlign w:val="center"/>
          </w:tcPr>
          <w:p w14:paraId="725DA9B9" w14:textId="77777777" w:rsidR="001129A8" w:rsidRDefault="00417ACB" w:rsidP="003C5D9D">
            <w:pPr>
              <w:spacing w:after="0" w:line="240" w:lineRule="auto"/>
              <w:rPr>
                <w:rFonts w:ascii="Calibri" w:eastAsia="Calibri" w:hAnsi="Calibri" w:cs="Calibri"/>
                <w:sz w:val="22"/>
                <w:szCs w:val="22"/>
              </w:rPr>
            </w:pPr>
            <w:r>
              <w:rPr>
                <w:rFonts w:ascii="Calibri" w:eastAsia="Calibri" w:hAnsi="Calibri" w:cs="Calibri"/>
                <w:sz w:val="22"/>
                <w:szCs w:val="22"/>
              </w:rPr>
              <w:t>Permite con</w:t>
            </w:r>
            <w:r w:rsidR="00854DF6">
              <w:rPr>
                <w:rFonts w:ascii="Calibri" w:eastAsia="Calibri" w:hAnsi="Calibri" w:cs="Calibri"/>
                <w:sz w:val="22"/>
                <w:szCs w:val="22"/>
              </w:rPr>
              <w:t xml:space="preserve">ocer el avance </w:t>
            </w:r>
            <w:r w:rsidR="006215FC">
              <w:rPr>
                <w:rFonts w:ascii="Calibri" w:eastAsia="Calibri" w:hAnsi="Calibri" w:cs="Calibri"/>
                <w:sz w:val="22"/>
                <w:szCs w:val="22"/>
              </w:rPr>
              <w:t xml:space="preserve">o cumplimiento </w:t>
            </w:r>
            <w:r w:rsidR="001129A8">
              <w:rPr>
                <w:rFonts w:ascii="Calibri" w:eastAsia="Calibri" w:hAnsi="Calibri" w:cs="Calibri"/>
                <w:sz w:val="22"/>
                <w:szCs w:val="22"/>
              </w:rPr>
              <w:t>de la meta de población que será sensibilizada a través de las actividades y programas de prevención programadas.</w:t>
            </w:r>
          </w:p>
        </w:tc>
      </w:tr>
      <w:tr w:rsidR="007334A1" w14:paraId="11C0BAC5" w14:textId="77777777" w:rsidTr="003C5D9D">
        <w:trPr>
          <w:trHeight w:val="64"/>
        </w:trPr>
        <w:tc>
          <w:tcPr>
            <w:tcW w:w="821" w:type="pct"/>
            <w:shd w:val="clear" w:color="auto" w:fill="FFFFFF"/>
            <w:vAlign w:val="center"/>
          </w:tcPr>
          <w:p w14:paraId="083D06E7"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283E8F81"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03141B90" w14:textId="77777777" w:rsidR="007334A1" w:rsidRDefault="007334A1"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Componente 4</w:t>
            </w:r>
          </w:p>
        </w:tc>
        <w:tc>
          <w:tcPr>
            <w:tcW w:w="1418" w:type="pct"/>
            <w:shd w:val="clear" w:color="auto" w:fill="FFFFFF"/>
            <w:vAlign w:val="center"/>
          </w:tcPr>
          <w:p w14:paraId="357212AB" w14:textId="77777777" w:rsidR="007334A1" w:rsidRDefault="007334A1"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Red estatal de radiocomunicación fortalecida y optimizada</w:t>
            </w:r>
          </w:p>
        </w:tc>
        <w:tc>
          <w:tcPr>
            <w:tcW w:w="1418" w:type="pct"/>
            <w:shd w:val="clear" w:color="auto" w:fill="FFFFFF"/>
            <w:vAlign w:val="center"/>
          </w:tcPr>
          <w:p w14:paraId="7442FC2B" w14:textId="77777777" w:rsidR="007334A1" w:rsidRDefault="007334A1" w:rsidP="003C5D9D">
            <w:pPr>
              <w:spacing w:after="0" w:line="240" w:lineRule="auto"/>
              <w:rPr>
                <w:rFonts w:ascii="Calibri" w:eastAsia="Calibri" w:hAnsi="Calibri" w:cs="Calibri"/>
                <w:sz w:val="22"/>
                <w:szCs w:val="22"/>
              </w:rPr>
            </w:pPr>
            <w:r>
              <w:rPr>
                <w:rFonts w:ascii="Calibri" w:eastAsia="Calibri" w:hAnsi="Calibri" w:cs="Calibri"/>
                <w:sz w:val="22"/>
                <w:szCs w:val="22"/>
              </w:rPr>
              <w:t>Los 18 municipios del estado cuentan con una nueva red estatal de radiocomunicación</w:t>
            </w:r>
          </w:p>
        </w:tc>
        <w:tc>
          <w:tcPr>
            <w:tcW w:w="1343" w:type="pct"/>
            <w:shd w:val="clear" w:color="auto" w:fill="FFFFFF"/>
            <w:vAlign w:val="center"/>
          </w:tcPr>
          <w:p w14:paraId="48D0EA7E" w14:textId="337F6A52" w:rsidR="007334A1" w:rsidRDefault="00C572C0"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Permite contar con </w:t>
            </w:r>
            <w:r w:rsidR="003C5D9D">
              <w:rPr>
                <w:rFonts w:ascii="Calibri" w:eastAsia="Calibri" w:hAnsi="Calibri" w:cs="Calibri"/>
                <w:sz w:val="22"/>
                <w:szCs w:val="22"/>
              </w:rPr>
              <w:t>l</w:t>
            </w:r>
            <w:r>
              <w:rPr>
                <w:rFonts w:ascii="Calibri" w:eastAsia="Calibri" w:hAnsi="Calibri" w:cs="Calibri"/>
                <w:sz w:val="22"/>
                <w:szCs w:val="22"/>
              </w:rPr>
              <w:t xml:space="preserve">a nueva comunicación y coordinación más eficiente entre los diferentes niveles de gobierno. </w:t>
            </w:r>
          </w:p>
        </w:tc>
      </w:tr>
      <w:tr w:rsidR="00743ACD" w14:paraId="5B3196B5" w14:textId="77777777" w:rsidTr="003C5D9D">
        <w:trPr>
          <w:trHeight w:val="64"/>
        </w:trPr>
        <w:tc>
          <w:tcPr>
            <w:tcW w:w="821" w:type="pct"/>
            <w:shd w:val="clear" w:color="auto" w:fill="FFFFFF"/>
            <w:vAlign w:val="center"/>
          </w:tcPr>
          <w:p w14:paraId="29C9C6A0" w14:textId="77777777" w:rsidR="00743ACD" w:rsidRDefault="00743ACD" w:rsidP="003C5D9D">
            <w:pPr>
              <w:tabs>
                <w:tab w:val="left" w:pos="1373"/>
              </w:tabs>
              <w:spacing w:after="0" w:line="276" w:lineRule="auto"/>
              <w:jc w:val="center"/>
              <w:rPr>
                <w:rFonts w:ascii="Calibri" w:eastAsia="Calibri" w:hAnsi="Calibri" w:cs="Calibri"/>
                <w:color w:val="000000"/>
                <w:sz w:val="22"/>
                <w:szCs w:val="22"/>
              </w:rPr>
            </w:pPr>
          </w:p>
          <w:p w14:paraId="3CD59E4C" w14:textId="77777777" w:rsidR="00BA5576" w:rsidRDefault="00BA5576"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1.1</w:t>
            </w:r>
          </w:p>
        </w:tc>
        <w:tc>
          <w:tcPr>
            <w:tcW w:w="1418" w:type="pct"/>
            <w:shd w:val="clear" w:color="auto" w:fill="FFFFFF"/>
            <w:vAlign w:val="center"/>
          </w:tcPr>
          <w:p w14:paraId="6A26AFF6" w14:textId="77777777" w:rsidR="00743ACD" w:rsidRDefault="00B35BA9"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Reclutamiento de recursos humanos a la corporación policial</w:t>
            </w:r>
          </w:p>
        </w:tc>
        <w:tc>
          <w:tcPr>
            <w:tcW w:w="1418" w:type="pct"/>
            <w:shd w:val="clear" w:color="auto" w:fill="FFFFFF"/>
            <w:vAlign w:val="center"/>
          </w:tcPr>
          <w:p w14:paraId="69394ED9" w14:textId="77777777" w:rsidR="00743ACD" w:rsidRDefault="00B35BA9" w:rsidP="003C5D9D">
            <w:pPr>
              <w:spacing w:after="0" w:line="240" w:lineRule="auto"/>
              <w:rPr>
                <w:rFonts w:ascii="Calibri" w:eastAsia="Calibri" w:hAnsi="Calibri" w:cs="Calibri"/>
                <w:sz w:val="22"/>
                <w:szCs w:val="22"/>
              </w:rPr>
            </w:pPr>
            <w:r>
              <w:rPr>
                <w:rFonts w:ascii="Calibri" w:eastAsia="Calibri" w:hAnsi="Calibri" w:cs="Calibri"/>
                <w:sz w:val="22"/>
                <w:szCs w:val="22"/>
              </w:rPr>
              <w:t>Cantidad de policías que ingresan a la Universidad de la Policía del Estado de Sinaloa</w:t>
            </w:r>
          </w:p>
        </w:tc>
        <w:tc>
          <w:tcPr>
            <w:tcW w:w="1343" w:type="pct"/>
            <w:shd w:val="clear" w:color="auto" w:fill="FFFFFF"/>
            <w:vAlign w:val="center"/>
          </w:tcPr>
          <w:p w14:paraId="5692DCE8" w14:textId="77777777" w:rsidR="00743ACD" w:rsidRDefault="00515F3C"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Mide el porcentaje de avance correspondiente al número de efectivos capacitados. </w:t>
            </w:r>
          </w:p>
        </w:tc>
      </w:tr>
      <w:tr w:rsidR="00BE084D" w14:paraId="2BA6B395" w14:textId="77777777" w:rsidTr="003C5D9D">
        <w:trPr>
          <w:trHeight w:val="64"/>
        </w:trPr>
        <w:tc>
          <w:tcPr>
            <w:tcW w:w="821" w:type="pct"/>
            <w:shd w:val="clear" w:color="auto" w:fill="FFFFFF"/>
            <w:vAlign w:val="center"/>
          </w:tcPr>
          <w:p w14:paraId="186F8336" w14:textId="1C038DC2" w:rsidR="00BE084D" w:rsidRDefault="00BE084D"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2.1</w:t>
            </w:r>
          </w:p>
          <w:p w14:paraId="09095FD9"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p w14:paraId="47AEC845"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p>
        </w:tc>
        <w:tc>
          <w:tcPr>
            <w:tcW w:w="1418" w:type="pct"/>
            <w:shd w:val="clear" w:color="auto" w:fill="FFFFFF"/>
            <w:vAlign w:val="center"/>
          </w:tcPr>
          <w:p w14:paraId="1745E100" w14:textId="77777777" w:rsidR="00BE084D" w:rsidRDefault="00BE084D"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Realización de evaluaciones de control de confianza a personal activo de las instituciones de seguridad pública para su permanencia</w:t>
            </w:r>
          </w:p>
        </w:tc>
        <w:tc>
          <w:tcPr>
            <w:tcW w:w="1418" w:type="pct"/>
            <w:shd w:val="clear" w:color="auto" w:fill="FFFFFF"/>
            <w:vAlign w:val="center"/>
          </w:tcPr>
          <w:p w14:paraId="036AC793" w14:textId="6A1A39C6"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Porcentaje de evaluaciones realizadas para permanencia.</w:t>
            </w:r>
          </w:p>
        </w:tc>
        <w:tc>
          <w:tcPr>
            <w:tcW w:w="1343" w:type="pct"/>
            <w:shd w:val="clear" w:color="auto" w:fill="FFFFFF"/>
            <w:vAlign w:val="center"/>
          </w:tcPr>
          <w:p w14:paraId="47CA0175" w14:textId="0B276016"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Mide el porcentaje de avance con respecto al número de personal evaluado para su permanencia. </w:t>
            </w:r>
          </w:p>
        </w:tc>
      </w:tr>
      <w:tr w:rsidR="00BE084D" w14:paraId="03EF8630" w14:textId="77777777" w:rsidTr="003C5D9D">
        <w:trPr>
          <w:trHeight w:val="64"/>
        </w:trPr>
        <w:tc>
          <w:tcPr>
            <w:tcW w:w="821" w:type="pct"/>
            <w:shd w:val="clear" w:color="auto" w:fill="FFFFFF"/>
            <w:vAlign w:val="center"/>
          </w:tcPr>
          <w:p w14:paraId="354418F2"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2.2</w:t>
            </w:r>
          </w:p>
        </w:tc>
        <w:tc>
          <w:tcPr>
            <w:tcW w:w="1418" w:type="pct"/>
            <w:shd w:val="clear" w:color="auto" w:fill="FFFFFF"/>
            <w:vAlign w:val="center"/>
          </w:tcPr>
          <w:p w14:paraId="107DD023" w14:textId="77777777" w:rsidR="00BE084D" w:rsidRDefault="00BE084D"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Realización de evaluaciones de control de confianza a efectivos que egresan de la universidad de la </w:t>
            </w:r>
            <w:r>
              <w:rPr>
                <w:rFonts w:ascii="Calibri" w:eastAsia="Calibri" w:hAnsi="Calibri" w:cs="Calibri"/>
                <w:color w:val="000000"/>
                <w:sz w:val="22"/>
                <w:szCs w:val="22"/>
              </w:rPr>
              <w:lastRenderedPageBreak/>
              <w:t>Universidad de la Policía del Estado de Sinaloa, para su ingreso.</w:t>
            </w:r>
          </w:p>
        </w:tc>
        <w:tc>
          <w:tcPr>
            <w:tcW w:w="1418" w:type="pct"/>
            <w:shd w:val="clear" w:color="auto" w:fill="FFFFFF"/>
            <w:vAlign w:val="center"/>
          </w:tcPr>
          <w:p w14:paraId="4FFA6C95" w14:textId="6E55760C"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lastRenderedPageBreak/>
              <w:t>Porcentaje de evaluaciones realizadas para ingreso.</w:t>
            </w:r>
          </w:p>
        </w:tc>
        <w:tc>
          <w:tcPr>
            <w:tcW w:w="1343" w:type="pct"/>
            <w:shd w:val="clear" w:color="auto" w:fill="FFFFFF"/>
            <w:vAlign w:val="center"/>
          </w:tcPr>
          <w:p w14:paraId="74DAAB6E" w14:textId="621F695F"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Mide el porcentaje de avance con respecto al número de personal evaluado para su ingreso. </w:t>
            </w:r>
          </w:p>
        </w:tc>
      </w:tr>
      <w:tr w:rsidR="00BE084D" w14:paraId="66519111" w14:textId="77777777" w:rsidTr="003C5D9D">
        <w:trPr>
          <w:trHeight w:val="64"/>
        </w:trPr>
        <w:tc>
          <w:tcPr>
            <w:tcW w:w="821" w:type="pct"/>
            <w:shd w:val="clear" w:color="auto" w:fill="FFFFFF"/>
            <w:vAlign w:val="center"/>
          </w:tcPr>
          <w:p w14:paraId="16FB9038"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3.1</w:t>
            </w:r>
          </w:p>
        </w:tc>
        <w:tc>
          <w:tcPr>
            <w:tcW w:w="1418" w:type="pct"/>
            <w:shd w:val="clear" w:color="auto" w:fill="FFFFFF"/>
            <w:vAlign w:val="center"/>
          </w:tcPr>
          <w:p w14:paraId="4BD87156" w14:textId="77777777" w:rsidR="00BE084D" w:rsidRDefault="00BE084D"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Implementación de manera coordinada los programas de prevención que atenderán la violencia familiar, contra mujeres y niñas; y la relacionada con la pérdida de valores y conductas antisociales. </w:t>
            </w:r>
          </w:p>
        </w:tc>
        <w:tc>
          <w:tcPr>
            <w:tcW w:w="1418" w:type="pct"/>
            <w:shd w:val="clear" w:color="auto" w:fill="FFFFFF"/>
            <w:vAlign w:val="center"/>
          </w:tcPr>
          <w:p w14:paraId="6F751C73" w14:textId="5C8ED385"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Porcentaje de avance en el cumplimiento de las acciones de prevención social, comunitaria y psicosocial de la violencia y la delincuencia.</w:t>
            </w:r>
          </w:p>
        </w:tc>
        <w:tc>
          <w:tcPr>
            <w:tcW w:w="1343" w:type="pct"/>
            <w:shd w:val="clear" w:color="auto" w:fill="FFFFFF"/>
            <w:vAlign w:val="center"/>
          </w:tcPr>
          <w:p w14:paraId="4D08D148" w14:textId="3A1E90B9"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Permite conocer el porcentaje de cumplimiento de las acciones de prevención planteadas por el presente ejercicio.</w:t>
            </w:r>
          </w:p>
        </w:tc>
      </w:tr>
      <w:tr w:rsidR="00BE084D" w14:paraId="4369E997" w14:textId="77777777" w:rsidTr="003C5D9D">
        <w:trPr>
          <w:trHeight w:val="64"/>
        </w:trPr>
        <w:tc>
          <w:tcPr>
            <w:tcW w:w="821" w:type="pct"/>
            <w:shd w:val="clear" w:color="auto" w:fill="FFFFFF"/>
            <w:vAlign w:val="center"/>
          </w:tcPr>
          <w:p w14:paraId="6237382D"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3.2</w:t>
            </w:r>
          </w:p>
        </w:tc>
        <w:tc>
          <w:tcPr>
            <w:tcW w:w="1418" w:type="pct"/>
            <w:shd w:val="clear" w:color="auto" w:fill="FFFFFF"/>
            <w:vAlign w:val="center"/>
          </w:tcPr>
          <w:p w14:paraId="08431F54" w14:textId="5EFAFD11" w:rsidR="00BE084D" w:rsidRDefault="00BE084D"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Implementación e mecanismos de participación ciudadana.</w:t>
            </w:r>
          </w:p>
        </w:tc>
        <w:tc>
          <w:tcPr>
            <w:tcW w:w="1418" w:type="pct"/>
            <w:shd w:val="clear" w:color="auto" w:fill="FFFFFF"/>
            <w:vAlign w:val="center"/>
          </w:tcPr>
          <w:p w14:paraId="0F3BC074" w14:textId="4B529630"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Número de policías sensibilizados en materia de equidad y género. </w:t>
            </w:r>
          </w:p>
        </w:tc>
        <w:tc>
          <w:tcPr>
            <w:tcW w:w="1343" w:type="pct"/>
            <w:shd w:val="clear" w:color="auto" w:fill="FFFFFF"/>
            <w:vAlign w:val="center"/>
          </w:tcPr>
          <w:p w14:paraId="3F809892" w14:textId="3A589C29"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Registra el avance en el cumplimiento de las metas en la capacitación de los policías estatales y municipales.</w:t>
            </w:r>
          </w:p>
        </w:tc>
      </w:tr>
      <w:tr w:rsidR="00BE084D" w14:paraId="61808205" w14:textId="77777777" w:rsidTr="003C5D9D">
        <w:trPr>
          <w:trHeight w:val="64"/>
        </w:trPr>
        <w:tc>
          <w:tcPr>
            <w:tcW w:w="821" w:type="pct"/>
            <w:shd w:val="clear" w:color="auto" w:fill="FFFFFF"/>
            <w:vAlign w:val="center"/>
          </w:tcPr>
          <w:p w14:paraId="51331A73"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3.3</w:t>
            </w:r>
          </w:p>
        </w:tc>
        <w:tc>
          <w:tcPr>
            <w:tcW w:w="1418" w:type="pct"/>
            <w:shd w:val="clear" w:color="auto" w:fill="FFFFFF"/>
            <w:vAlign w:val="center"/>
          </w:tcPr>
          <w:p w14:paraId="308A8A64" w14:textId="77777777" w:rsidR="00BE084D" w:rsidRDefault="00BE084D"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Capacitación y sensibilización a personal de seguridad pública y a la sociedad en materia de prevención de la violencia, el respeto a la dignidad y los derechos humanos de las personas. </w:t>
            </w:r>
          </w:p>
        </w:tc>
        <w:tc>
          <w:tcPr>
            <w:tcW w:w="1418" w:type="pct"/>
            <w:shd w:val="clear" w:color="auto" w:fill="FFFFFF"/>
            <w:vAlign w:val="center"/>
          </w:tcPr>
          <w:p w14:paraId="05FCB96C" w14:textId="218E0DCB"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Número de policías y personal de seguridad pública capacitados en materia de igualdad de género y prevención de las violencias. </w:t>
            </w:r>
          </w:p>
        </w:tc>
        <w:tc>
          <w:tcPr>
            <w:tcW w:w="1343" w:type="pct"/>
            <w:shd w:val="clear" w:color="auto" w:fill="FFFFFF"/>
            <w:vAlign w:val="center"/>
          </w:tcPr>
          <w:p w14:paraId="51BD2D52" w14:textId="41A2E73E"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Registra el avance en el cumplimiento de las metas en la capacitación de los policías estatales y municipales. </w:t>
            </w:r>
          </w:p>
        </w:tc>
      </w:tr>
      <w:tr w:rsidR="00BE084D" w14:paraId="401D0F17" w14:textId="77777777" w:rsidTr="003C5D9D">
        <w:trPr>
          <w:trHeight w:val="64"/>
        </w:trPr>
        <w:tc>
          <w:tcPr>
            <w:tcW w:w="821" w:type="pct"/>
            <w:shd w:val="clear" w:color="auto" w:fill="FFFFFF"/>
            <w:vAlign w:val="center"/>
          </w:tcPr>
          <w:p w14:paraId="1A08F4DA"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4.1</w:t>
            </w:r>
          </w:p>
        </w:tc>
        <w:tc>
          <w:tcPr>
            <w:tcW w:w="1418" w:type="pct"/>
            <w:shd w:val="clear" w:color="auto" w:fill="FFFFFF"/>
            <w:vAlign w:val="center"/>
          </w:tcPr>
          <w:p w14:paraId="64A60C69" w14:textId="77777777" w:rsidR="00BE084D" w:rsidRDefault="00BE084D"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Cubrir y operar el Sistema Integral de video vigilancia en zonas urbanas necesario para desarrollar funciones de prevención y/o reacción. </w:t>
            </w:r>
          </w:p>
        </w:tc>
        <w:tc>
          <w:tcPr>
            <w:tcW w:w="1418" w:type="pct"/>
            <w:shd w:val="clear" w:color="auto" w:fill="FFFFFF"/>
            <w:vAlign w:val="center"/>
          </w:tcPr>
          <w:p w14:paraId="463B67B5" w14:textId="61B3D72C"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Disposición de mayor número de puntos de monitoreo inteligente (PMI) necesarios para la video vigilancia urbana. </w:t>
            </w:r>
          </w:p>
        </w:tc>
        <w:tc>
          <w:tcPr>
            <w:tcW w:w="1343" w:type="pct"/>
            <w:shd w:val="clear" w:color="auto" w:fill="FFFFFF"/>
            <w:vAlign w:val="center"/>
          </w:tcPr>
          <w:p w14:paraId="70066351" w14:textId="77777777"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Mide el alcance de la cobertura de la video vigilancia urbana.</w:t>
            </w:r>
          </w:p>
        </w:tc>
      </w:tr>
      <w:tr w:rsidR="00BE084D" w14:paraId="0B666FD6" w14:textId="77777777" w:rsidTr="003C5D9D">
        <w:trPr>
          <w:trHeight w:val="64"/>
        </w:trPr>
        <w:tc>
          <w:tcPr>
            <w:tcW w:w="821" w:type="pct"/>
            <w:shd w:val="clear" w:color="auto" w:fill="FFFFFF"/>
            <w:vAlign w:val="center"/>
          </w:tcPr>
          <w:p w14:paraId="35D8B827" w14:textId="77777777" w:rsidR="00BE084D" w:rsidRDefault="00BE084D" w:rsidP="003C5D9D">
            <w:pPr>
              <w:tabs>
                <w:tab w:val="left" w:pos="1373"/>
              </w:tabs>
              <w:spacing w:after="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Actividad 4.2</w:t>
            </w:r>
          </w:p>
        </w:tc>
        <w:tc>
          <w:tcPr>
            <w:tcW w:w="1418" w:type="pct"/>
            <w:shd w:val="clear" w:color="auto" w:fill="FFFFFF"/>
            <w:vAlign w:val="center"/>
          </w:tcPr>
          <w:p w14:paraId="561D7EFE" w14:textId="77777777" w:rsidR="00BE084D" w:rsidRDefault="00BE084D" w:rsidP="003C5D9D">
            <w:pPr>
              <w:tabs>
                <w:tab w:val="left" w:pos="1373"/>
              </w:tabs>
              <w:spacing w:after="0" w:line="276" w:lineRule="auto"/>
              <w:rPr>
                <w:rFonts w:ascii="Calibri" w:eastAsia="Calibri" w:hAnsi="Calibri" w:cs="Calibri"/>
                <w:color w:val="000000"/>
                <w:sz w:val="22"/>
                <w:szCs w:val="22"/>
              </w:rPr>
            </w:pPr>
            <w:r>
              <w:rPr>
                <w:rFonts w:ascii="Calibri" w:eastAsia="Calibri" w:hAnsi="Calibri" w:cs="Calibri"/>
                <w:color w:val="000000"/>
                <w:sz w:val="22"/>
                <w:szCs w:val="22"/>
              </w:rPr>
              <w:t>Atender y canalizar todas las llamadas recibidas que son procedentes del 9-1-1.</w:t>
            </w:r>
          </w:p>
        </w:tc>
        <w:tc>
          <w:tcPr>
            <w:tcW w:w="1418" w:type="pct"/>
            <w:shd w:val="clear" w:color="auto" w:fill="FFFFFF"/>
            <w:vAlign w:val="center"/>
          </w:tcPr>
          <w:p w14:paraId="449DB369" w14:textId="77777777" w:rsidR="00BE084D" w:rsidRDefault="00BE084D" w:rsidP="003C5D9D">
            <w:pPr>
              <w:spacing w:after="0" w:line="240" w:lineRule="auto"/>
              <w:rPr>
                <w:rFonts w:ascii="Calibri" w:eastAsia="Calibri" w:hAnsi="Calibri" w:cs="Calibri"/>
                <w:sz w:val="22"/>
                <w:szCs w:val="22"/>
              </w:rPr>
            </w:pPr>
            <w:r>
              <w:rPr>
                <w:rFonts w:ascii="Calibri" w:eastAsia="Calibri" w:hAnsi="Calibri" w:cs="Calibri"/>
                <w:sz w:val="22"/>
                <w:szCs w:val="22"/>
              </w:rPr>
              <w:t xml:space="preserve">Canalizar en el menor tiempo posible las llamadas procedentes. </w:t>
            </w:r>
          </w:p>
        </w:tc>
        <w:tc>
          <w:tcPr>
            <w:tcW w:w="1343" w:type="pct"/>
            <w:shd w:val="clear" w:color="auto" w:fill="FFFFFF"/>
            <w:vAlign w:val="center"/>
          </w:tcPr>
          <w:p w14:paraId="70F89484" w14:textId="77777777" w:rsidR="00BE084D" w:rsidRDefault="00BE084D" w:rsidP="003C5D9D">
            <w:pPr>
              <w:spacing w:after="0" w:line="240" w:lineRule="auto"/>
              <w:rPr>
                <w:rFonts w:ascii="Calibri" w:eastAsia="Calibri" w:hAnsi="Calibri" w:cs="Calibri"/>
                <w:sz w:val="22"/>
                <w:szCs w:val="22"/>
              </w:rPr>
            </w:pPr>
            <w:r w:rsidRPr="002271BD">
              <w:rPr>
                <w:rFonts w:ascii="Calibri" w:eastAsia="Calibri" w:hAnsi="Calibri" w:cs="Calibri"/>
                <w:sz w:val="22"/>
                <w:szCs w:val="22"/>
              </w:rPr>
              <w:t>Cantidad de llamadas procedentes atendidas y canalizadas a las distintas instituciones y/o corporaciones.</w:t>
            </w:r>
          </w:p>
        </w:tc>
      </w:tr>
    </w:tbl>
    <w:p w14:paraId="73DD1D29" w14:textId="77777777" w:rsidR="002E4DBE" w:rsidRDefault="002E4DBE" w:rsidP="006B48E3">
      <w:pPr>
        <w:tabs>
          <w:tab w:val="left" w:pos="1373"/>
        </w:tabs>
        <w:spacing w:line="276" w:lineRule="auto"/>
        <w:rPr>
          <w:rFonts w:ascii="Calibri" w:eastAsia="Calibri" w:hAnsi="Calibri" w:cs="Calibri"/>
          <w:color w:val="000000"/>
          <w:sz w:val="22"/>
          <w:szCs w:val="22"/>
        </w:rPr>
      </w:pPr>
    </w:p>
    <w:p w14:paraId="04B4A57C" w14:textId="77777777" w:rsidR="00DD04D3" w:rsidRDefault="00DD04D3" w:rsidP="006B48E3">
      <w:pPr>
        <w:tabs>
          <w:tab w:val="left" w:pos="1373"/>
        </w:tabs>
        <w:spacing w:line="276" w:lineRule="auto"/>
        <w:rPr>
          <w:rFonts w:ascii="Calibri" w:eastAsia="Calibri" w:hAnsi="Calibri" w:cs="Calibri"/>
          <w:color w:val="000000"/>
          <w:sz w:val="22"/>
          <w:szCs w:val="22"/>
        </w:rPr>
      </w:pPr>
    </w:p>
    <w:p w14:paraId="213D35A1" w14:textId="77777777" w:rsidR="00DD04D3" w:rsidRDefault="00DD04D3" w:rsidP="006B48E3">
      <w:pPr>
        <w:tabs>
          <w:tab w:val="left" w:pos="1373"/>
        </w:tabs>
        <w:spacing w:line="276" w:lineRule="auto"/>
        <w:rPr>
          <w:rFonts w:ascii="Calibri" w:eastAsia="Calibri" w:hAnsi="Calibri" w:cs="Calibri"/>
          <w:color w:val="000000"/>
          <w:sz w:val="22"/>
          <w:szCs w:val="22"/>
        </w:rPr>
      </w:pPr>
    </w:p>
    <w:p w14:paraId="443F2214" w14:textId="7D33EBAC" w:rsidR="00A95A01" w:rsidRPr="00954A0C" w:rsidRDefault="00FF6E83" w:rsidP="00233097">
      <w:pPr>
        <w:numPr>
          <w:ilvl w:val="0"/>
          <w:numId w:val="1"/>
        </w:numPr>
        <w:pBdr>
          <w:top w:val="nil"/>
          <w:left w:val="nil"/>
          <w:bottom w:val="nil"/>
          <w:right w:val="nil"/>
          <w:between w:val="nil"/>
        </w:pBdr>
        <w:tabs>
          <w:tab w:val="left" w:pos="1373"/>
        </w:tabs>
        <w:spacing w:after="160" w:line="276" w:lineRule="auto"/>
        <w:jc w:val="left"/>
        <w:rPr>
          <w:rFonts w:ascii="Calibri" w:eastAsia="Calibri" w:hAnsi="Calibri" w:cs="Calibri"/>
          <w:b/>
          <w:color w:val="000000"/>
          <w:sz w:val="22"/>
          <w:szCs w:val="22"/>
        </w:rPr>
      </w:pPr>
      <w:r w:rsidRPr="00954A0C">
        <w:rPr>
          <w:rFonts w:ascii="Calibri" w:eastAsia="Calibri" w:hAnsi="Calibri" w:cs="Calibri"/>
          <w:b/>
          <w:color w:val="000000"/>
          <w:sz w:val="22"/>
          <w:szCs w:val="22"/>
        </w:rPr>
        <w:t xml:space="preserve"> </w:t>
      </w:r>
      <w:r w:rsidR="003C5D9D">
        <w:rPr>
          <w:rFonts w:ascii="Calibri" w:eastAsia="Calibri" w:hAnsi="Calibri" w:cs="Calibri"/>
          <w:b/>
          <w:color w:val="000000"/>
          <w:sz w:val="22"/>
          <w:szCs w:val="22"/>
        </w:rPr>
        <w:t>A</w:t>
      </w:r>
      <w:r w:rsidRPr="00954A0C">
        <w:rPr>
          <w:rFonts w:ascii="Calibri" w:eastAsia="Calibri" w:hAnsi="Calibri" w:cs="Calibri"/>
          <w:b/>
          <w:color w:val="000000"/>
          <w:sz w:val="22"/>
          <w:szCs w:val="22"/>
        </w:rPr>
        <w:t>nálisis del problema público o necesidad.</w:t>
      </w:r>
      <w:r w:rsidR="00B70BC6">
        <w:t xml:space="preserve"> </w:t>
      </w:r>
    </w:p>
    <w:p w14:paraId="450B22C5"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un documento diagnóstico que presente el problema o necesidad pública que justifica el diseño del Pp?</w:t>
      </w:r>
    </w:p>
    <w:p w14:paraId="5741C0AC"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60"/>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227"/>
        <w:gridCol w:w="6805"/>
      </w:tblGrid>
      <w:tr w:rsidR="00A95A01" w14:paraId="53F17E4D" w14:textId="77777777">
        <w:trPr>
          <w:trHeight w:val="340"/>
          <w:tblHeader/>
          <w:jc w:val="right"/>
        </w:trPr>
        <w:tc>
          <w:tcPr>
            <w:tcW w:w="1227" w:type="dxa"/>
            <w:shd w:val="clear" w:color="auto" w:fill="7F7F7F"/>
            <w:vAlign w:val="center"/>
          </w:tcPr>
          <w:p w14:paraId="10896FE9"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Respuesta</w:t>
            </w:r>
          </w:p>
        </w:tc>
        <w:tc>
          <w:tcPr>
            <w:tcW w:w="6805" w:type="dxa"/>
            <w:shd w:val="clear" w:color="auto" w:fill="7F7F7F"/>
            <w:vAlign w:val="center"/>
          </w:tcPr>
          <w:p w14:paraId="039706EE"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Consideraciones</w:t>
            </w:r>
          </w:p>
        </w:tc>
      </w:tr>
      <w:tr w:rsidR="00A95A01" w14:paraId="6DC77275" w14:textId="77777777" w:rsidTr="00F37306">
        <w:trPr>
          <w:jc w:val="right"/>
        </w:trPr>
        <w:tc>
          <w:tcPr>
            <w:tcW w:w="1227" w:type="dxa"/>
            <w:shd w:val="clear" w:color="auto" w:fill="FFFFFF" w:themeFill="background1"/>
            <w:vAlign w:val="center"/>
          </w:tcPr>
          <w:p w14:paraId="72871F65" w14:textId="77777777" w:rsidR="00A95A01" w:rsidRDefault="00843246">
            <w:pPr>
              <w:jc w:val="center"/>
              <w:rPr>
                <w:rFonts w:ascii="Calibri" w:eastAsia="Calibri" w:hAnsi="Calibri" w:cs="Calibri"/>
                <w:sz w:val="22"/>
                <w:szCs w:val="22"/>
              </w:rPr>
            </w:pPr>
            <w:r>
              <w:rPr>
                <w:rFonts w:ascii="Calibri" w:eastAsia="Calibri" w:hAnsi="Calibri" w:cs="Calibri"/>
                <w:sz w:val="22"/>
                <w:szCs w:val="22"/>
              </w:rPr>
              <w:t xml:space="preserve"> Sí</w:t>
            </w:r>
          </w:p>
        </w:tc>
        <w:tc>
          <w:tcPr>
            <w:tcW w:w="6805" w:type="dxa"/>
            <w:shd w:val="clear" w:color="auto" w:fill="FFFFFF" w:themeFill="background1"/>
            <w:vAlign w:val="center"/>
          </w:tcPr>
          <w:p w14:paraId="44CC5436" w14:textId="77777777" w:rsidR="00A95A01" w:rsidRDefault="00843246">
            <w:pPr>
              <w:spacing w:after="0"/>
              <w:rPr>
                <w:rFonts w:ascii="Calibri" w:eastAsia="Calibri" w:hAnsi="Calibri" w:cs="Calibri"/>
                <w:sz w:val="22"/>
                <w:szCs w:val="22"/>
              </w:rPr>
            </w:pPr>
            <w:r w:rsidRPr="00567B2D">
              <w:rPr>
                <w:rFonts w:eastAsia="Calibri"/>
              </w:rPr>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tc>
      </w:tr>
    </w:tbl>
    <w:p w14:paraId="79719B42" w14:textId="77777777" w:rsidR="00843246" w:rsidRDefault="00843246" w:rsidP="00843246">
      <w:pPr>
        <w:shd w:val="clear" w:color="auto" w:fill="FFFFFF" w:themeFill="background1"/>
        <w:spacing w:before="240" w:after="120"/>
        <w:rPr>
          <w:rFonts w:ascii="Calibri" w:eastAsia="Calibri" w:hAnsi="Calibri" w:cs="Calibri"/>
          <w:sz w:val="22"/>
          <w:szCs w:val="22"/>
        </w:rPr>
      </w:pPr>
      <w:r w:rsidRPr="00F37306">
        <w:rPr>
          <w:rFonts w:ascii="Calibri" w:eastAsia="Calibri" w:hAnsi="Calibri" w:cs="Calibri"/>
          <w:b/>
          <w:sz w:val="22"/>
          <w:szCs w:val="22"/>
          <w:u w:val="single"/>
        </w:rPr>
        <w:t>Justificación:</w:t>
      </w:r>
      <w:r w:rsidRPr="00AD49EF">
        <w:rPr>
          <w:rFonts w:ascii="Calibri" w:eastAsia="Calibri" w:hAnsi="Calibri" w:cs="Calibri"/>
          <w:sz w:val="22"/>
          <w:szCs w:val="22"/>
        </w:rPr>
        <w:t xml:space="preserve"> El</w:t>
      </w:r>
      <w:r w:rsidR="00AD49EF" w:rsidRPr="00AD49EF">
        <w:rPr>
          <w:rFonts w:ascii="Calibri" w:eastAsia="Calibri" w:hAnsi="Calibri" w:cs="Calibri"/>
          <w:sz w:val="22"/>
          <w:szCs w:val="22"/>
        </w:rPr>
        <w:t xml:space="preserve"> Programa Presupuestario</w:t>
      </w:r>
      <w:r>
        <w:rPr>
          <w:rFonts w:ascii="Calibri" w:eastAsia="Calibri" w:hAnsi="Calibri" w:cs="Calibri"/>
          <w:sz w:val="22"/>
          <w:szCs w:val="22"/>
        </w:rPr>
        <w:t xml:space="preserve"> </w:t>
      </w:r>
      <w:r w:rsidR="00AD49EF">
        <w:rPr>
          <w:rFonts w:ascii="Calibri" w:eastAsia="Calibri" w:hAnsi="Calibri" w:cs="Calibri"/>
          <w:sz w:val="22"/>
          <w:szCs w:val="22"/>
        </w:rPr>
        <w:t xml:space="preserve">(Pp) </w:t>
      </w:r>
      <w:r w:rsidR="00AD49EF" w:rsidRPr="00AD49EF">
        <w:rPr>
          <w:rFonts w:ascii="Calibri" w:eastAsia="Calibri" w:hAnsi="Calibri" w:cs="Calibri"/>
          <w:sz w:val="22"/>
          <w:szCs w:val="22"/>
        </w:rPr>
        <w:t xml:space="preserve">E079 Seguridad Pública cuenta con un diagnóstico incluido en el Programa Sectorial de Seguridad Pública 2022-2027, en el cual se identifica la situación que se busca revertir, así como las causas que se pretende atender. </w:t>
      </w:r>
    </w:p>
    <w:p w14:paraId="165E2685" w14:textId="77777777" w:rsidR="00AD49EF" w:rsidRPr="00843246" w:rsidRDefault="00AD49EF" w:rsidP="00843246">
      <w:pPr>
        <w:shd w:val="clear" w:color="auto" w:fill="FFFFFF" w:themeFill="background1"/>
        <w:spacing w:before="240" w:after="120"/>
        <w:rPr>
          <w:rFonts w:ascii="Calibri" w:eastAsia="Calibri" w:hAnsi="Calibri" w:cs="Calibri"/>
          <w:b/>
          <w:sz w:val="22"/>
          <w:szCs w:val="22"/>
          <w:u w:val="single"/>
        </w:rPr>
      </w:pPr>
      <w:r w:rsidRPr="007D38FC">
        <w:rPr>
          <w:rFonts w:ascii="Calibri" w:eastAsia="Calibri" w:hAnsi="Calibri" w:cs="Calibri"/>
          <w:sz w:val="22"/>
          <w:szCs w:val="22"/>
        </w:rPr>
        <w:t xml:space="preserve">No obstante, no se presenta evidencia de la existencia de un árbol de problemas y de objetivos que permita definir de manera estructurada las causas y efectos de la situación identificada. Asimismo, se observa la ausencia de elementos de identificación y caracterización de la población potencial y objetivo, los cuales contribuirían significativamente a la integración y mejora del diagnóstico del programa, conforme a los lineamientos establecidos en el documento Aspectos </w:t>
      </w:r>
      <w:r w:rsidR="00843246" w:rsidRPr="007D38FC">
        <w:rPr>
          <w:rFonts w:ascii="Calibri" w:eastAsia="Calibri" w:hAnsi="Calibri" w:cs="Calibri"/>
          <w:sz w:val="22"/>
          <w:szCs w:val="22"/>
        </w:rPr>
        <w:t>a C</w:t>
      </w:r>
      <w:r w:rsidRPr="007D38FC">
        <w:rPr>
          <w:rFonts w:ascii="Calibri" w:eastAsia="Calibri" w:hAnsi="Calibri" w:cs="Calibri"/>
          <w:sz w:val="22"/>
          <w:szCs w:val="22"/>
        </w:rPr>
        <w:t>onsiderar.</w:t>
      </w:r>
    </w:p>
    <w:p w14:paraId="34F87364"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problema o necesidad pública que busca atender el Pp cuenta con las características siguientes?</w:t>
      </w:r>
    </w:p>
    <w:p w14:paraId="3A6F8A36"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64160D03" w14:textId="77777777" w:rsidR="00A95A01" w:rsidRPr="00BE084D" w:rsidRDefault="00FF6E83" w:rsidP="00233097">
      <w:pPr>
        <w:numPr>
          <w:ilvl w:val="0"/>
          <w:numId w:val="3"/>
        </w:numPr>
        <w:pBdr>
          <w:top w:val="nil"/>
          <w:left w:val="nil"/>
          <w:bottom w:val="nil"/>
          <w:right w:val="nil"/>
          <w:between w:val="nil"/>
        </w:pBdr>
        <w:spacing w:after="0"/>
        <w:ind w:left="714" w:hanging="357"/>
        <w:rPr>
          <w:rFonts w:ascii="Calibri" w:eastAsia="Calibri" w:hAnsi="Calibri" w:cs="Calibri"/>
          <w:color w:val="000000"/>
          <w:sz w:val="22"/>
          <w:szCs w:val="22"/>
        </w:rPr>
      </w:pPr>
      <w:r w:rsidRPr="00BE084D">
        <w:rPr>
          <w:rFonts w:ascii="Calibri" w:eastAsia="Calibri" w:hAnsi="Calibri" w:cs="Calibri"/>
          <w:color w:val="000000"/>
          <w:sz w:val="22"/>
          <w:szCs w:val="22"/>
        </w:rPr>
        <w:t>Se define de manera clara, concreta, acotada y es único (no se identifican múltiples problemáticas).</w:t>
      </w:r>
    </w:p>
    <w:p w14:paraId="3CFE0C4C" w14:textId="77777777" w:rsidR="00A95A01" w:rsidRPr="00BE084D" w:rsidRDefault="00FF6E83" w:rsidP="00233097">
      <w:pPr>
        <w:numPr>
          <w:ilvl w:val="0"/>
          <w:numId w:val="3"/>
        </w:numPr>
        <w:pBdr>
          <w:top w:val="nil"/>
          <w:left w:val="nil"/>
          <w:bottom w:val="nil"/>
          <w:right w:val="nil"/>
          <w:between w:val="nil"/>
        </w:pBdr>
        <w:spacing w:after="0"/>
        <w:ind w:left="714" w:hanging="357"/>
        <w:rPr>
          <w:rFonts w:ascii="Calibri" w:eastAsia="Calibri" w:hAnsi="Calibri" w:cs="Calibri"/>
          <w:color w:val="000000"/>
          <w:sz w:val="22"/>
          <w:szCs w:val="22"/>
        </w:rPr>
      </w:pPr>
      <w:r>
        <w:rPr>
          <w:rFonts w:ascii="Calibri" w:eastAsia="Calibri" w:hAnsi="Calibri" w:cs="Calibri"/>
          <w:color w:val="000000"/>
          <w:sz w:val="22"/>
          <w:szCs w:val="22"/>
        </w:rPr>
        <w:t xml:space="preserve">Se formula como un hecho negativo o como una situación que puede ser </w:t>
      </w:r>
      <w:r w:rsidRPr="00BE084D">
        <w:rPr>
          <w:rFonts w:ascii="Calibri" w:eastAsia="Calibri" w:hAnsi="Calibri" w:cs="Calibri"/>
          <w:color w:val="000000"/>
          <w:sz w:val="22"/>
          <w:szCs w:val="22"/>
        </w:rPr>
        <w:t>revertida.</w:t>
      </w:r>
    </w:p>
    <w:p w14:paraId="792AA223" w14:textId="77777777" w:rsidR="00A95A01" w:rsidRPr="00BE084D" w:rsidRDefault="00FF6E83" w:rsidP="00233097">
      <w:pPr>
        <w:numPr>
          <w:ilvl w:val="0"/>
          <w:numId w:val="3"/>
        </w:numPr>
        <w:pBdr>
          <w:top w:val="nil"/>
          <w:left w:val="nil"/>
          <w:bottom w:val="nil"/>
          <w:right w:val="nil"/>
          <w:between w:val="nil"/>
        </w:pBdr>
        <w:spacing w:after="0"/>
        <w:ind w:left="714" w:hanging="357"/>
        <w:rPr>
          <w:rFonts w:ascii="Calibri" w:eastAsia="Calibri" w:hAnsi="Calibri" w:cs="Calibri"/>
          <w:color w:val="000000"/>
          <w:sz w:val="22"/>
          <w:szCs w:val="22"/>
        </w:rPr>
      </w:pPr>
      <w:r w:rsidRPr="00BE084D">
        <w:rPr>
          <w:rFonts w:ascii="Calibri" w:eastAsia="Calibri" w:hAnsi="Calibri" w:cs="Calibri"/>
          <w:color w:val="000000"/>
          <w:sz w:val="22"/>
          <w:szCs w:val="22"/>
        </w:rPr>
        <w:t>Identifica a la población objetivo de manera clara, concreta y delimitada.</w:t>
      </w:r>
    </w:p>
    <w:p w14:paraId="739B1372" w14:textId="77777777" w:rsidR="00A95A01" w:rsidRPr="00BE084D" w:rsidRDefault="00FF6E83" w:rsidP="00233097">
      <w:pPr>
        <w:numPr>
          <w:ilvl w:val="0"/>
          <w:numId w:val="3"/>
        </w:numPr>
        <w:pBdr>
          <w:top w:val="nil"/>
          <w:left w:val="nil"/>
          <w:bottom w:val="nil"/>
          <w:right w:val="nil"/>
          <w:between w:val="nil"/>
        </w:pBdr>
        <w:spacing w:after="160"/>
        <w:ind w:left="714" w:hanging="357"/>
        <w:rPr>
          <w:rFonts w:ascii="Calibri" w:eastAsia="Calibri" w:hAnsi="Calibri" w:cs="Calibri"/>
          <w:color w:val="000000"/>
          <w:sz w:val="22"/>
          <w:szCs w:val="22"/>
        </w:rPr>
      </w:pPr>
      <w:r w:rsidRPr="00BE084D">
        <w:rPr>
          <w:rFonts w:ascii="Calibri" w:eastAsia="Calibri" w:hAnsi="Calibri" w:cs="Calibri"/>
          <w:color w:val="000000"/>
          <w:sz w:val="22"/>
          <w:szCs w:val="22"/>
        </w:rPr>
        <w:t>Identifica un cambio (resultado) sobre la población objetivo (es decir, no solo se define como ausencia de la solución o la falta de un bien, servicio o atributo).</w:t>
      </w:r>
    </w:p>
    <w:p w14:paraId="1F45EAA3"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lastRenderedPageBreak/>
        <w:t>Respuesta:</w:t>
      </w:r>
    </w:p>
    <w:tbl>
      <w:tblPr>
        <w:tblStyle w:val="59"/>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14DBD3EA" w14:textId="77777777" w:rsidTr="00DB5B44">
        <w:trPr>
          <w:trHeight w:val="340"/>
          <w:tblHeader/>
          <w:jc w:val="right"/>
        </w:trPr>
        <w:tc>
          <w:tcPr>
            <w:tcW w:w="767" w:type="dxa"/>
            <w:vMerge w:val="restart"/>
            <w:shd w:val="clear" w:color="auto" w:fill="7F7F7F"/>
            <w:vAlign w:val="center"/>
          </w:tcPr>
          <w:p w14:paraId="58472A2F"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3D2A250A"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21F13184" w14:textId="77777777" w:rsidTr="00DB5B44">
        <w:trPr>
          <w:jc w:val="right"/>
        </w:trPr>
        <w:tc>
          <w:tcPr>
            <w:tcW w:w="767" w:type="dxa"/>
            <w:vMerge/>
            <w:tcBorders>
              <w:bottom w:val="single" w:sz="4" w:space="0" w:color="D9D9D9"/>
            </w:tcBorders>
            <w:shd w:val="clear" w:color="auto" w:fill="7F7F7F"/>
            <w:vAlign w:val="center"/>
          </w:tcPr>
          <w:p w14:paraId="505D8555"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2ED0F91A"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problema o necesidad pública cuenta con:</w:t>
            </w:r>
          </w:p>
        </w:tc>
      </w:tr>
      <w:tr w:rsidR="00DB5B44" w:rsidRPr="00BA6CD4" w14:paraId="7ADFB185" w14:textId="77777777" w:rsidTr="00DB5B44">
        <w:trPr>
          <w:trHeight w:val="446"/>
          <w:jc w:val="right"/>
        </w:trPr>
        <w:tc>
          <w:tcPr>
            <w:tcW w:w="767" w:type="dxa"/>
            <w:shd w:val="clear" w:color="auto" w:fill="FFFFFF" w:themeFill="background1"/>
            <w:vAlign w:val="center"/>
          </w:tcPr>
          <w:p w14:paraId="3D054AFA" w14:textId="77777777" w:rsidR="00DB5B44" w:rsidRPr="00FB74EA" w:rsidRDefault="00DB5B44" w:rsidP="003C5D9D">
            <w:pPr>
              <w:overflowPunct w:val="0"/>
              <w:autoSpaceDE w:val="0"/>
              <w:autoSpaceDN w:val="0"/>
              <w:adjustRightInd w:val="0"/>
              <w:spacing w:after="0" w:line="240" w:lineRule="auto"/>
              <w:contextualSpacing/>
              <w:jc w:val="center"/>
              <w:textAlignment w:val="baseline"/>
              <w:rPr>
                <w:rFonts w:eastAsia="Calibri"/>
              </w:rPr>
            </w:pPr>
            <w:r w:rsidRPr="00FB74EA">
              <w:rPr>
                <w:rFonts w:eastAsia="Calibri"/>
              </w:rPr>
              <w:t>2</w:t>
            </w:r>
          </w:p>
        </w:tc>
        <w:tc>
          <w:tcPr>
            <w:tcW w:w="7336" w:type="dxa"/>
            <w:shd w:val="clear" w:color="auto" w:fill="FFFFFF" w:themeFill="background1"/>
            <w:vAlign w:val="center"/>
          </w:tcPr>
          <w:p w14:paraId="0F1A313D" w14:textId="77777777" w:rsidR="00DB5B44" w:rsidRPr="004A15BF" w:rsidRDefault="00DB5B44" w:rsidP="00233097">
            <w:pPr>
              <w:numPr>
                <w:ilvl w:val="0"/>
                <w:numId w:val="44"/>
              </w:numPr>
              <w:spacing w:after="0" w:line="240" w:lineRule="auto"/>
              <w:ind w:left="442" w:hanging="357"/>
              <w:jc w:val="left"/>
              <w:rPr>
                <w:rFonts w:eastAsia="Calibri"/>
              </w:rPr>
            </w:pPr>
            <w:r w:rsidRPr="00670D50">
              <w:rPr>
                <w:rFonts w:eastAsia="Calibri"/>
                <w:b/>
              </w:rPr>
              <w:t>Dos</w:t>
            </w:r>
            <w:r w:rsidRPr="00670D50">
              <w:rPr>
                <w:rFonts w:eastAsia="Calibri"/>
              </w:rPr>
              <w:t xml:space="preserve"> de los criterios de valoración.</w:t>
            </w:r>
          </w:p>
        </w:tc>
      </w:tr>
    </w:tbl>
    <w:p w14:paraId="72AA3CA4" w14:textId="77777777" w:rsidR="006F46AE" w:rsidRPr="00DB5B44" w:rsidRDefault="00DB5B44" w:rsidP="006F46AE">
      <w:pPr>
        <w:spacing w:before="240" w:after="120"/>
        <w:rPr>
          <w:rFonts w:ascii="Calibri" w:eastAsia="Calibri" w:hAnsi="Calibri" w:cs="Calibri"/>
          <w:b/>
          <w:sz w:val="22"/>
          <w:szCs w:val="22"/>
          <w:u w:val="single"/>
        </w:rPr>
      </w:pPr>
      <w:r w:rsidRPr="00BA6CD4">
        <w:rPr>
          <w:rFonts w:ascii="Calibri" w:eastAsia="Calibri" w:hAnsi="Calibri" w:cs="Calibri"/>
          <w:b/>
          <w:sz w:val="22"/>
          <w:szCs w:val="22"/>
          <w:u w:val="single"/>
        </w:rPr>
        <w:t>Justificación:</w:t>
      </w:r>
      <w:r w:rsidRPr="006F46AE">
        <w:rPr>
          <w:rFonts w:ascii="Calibri" w:eastAsia="Calibri" w:hAnsi="Calibri" w:cs="Calibri"/>
          <w:sz w:val="22"/>
          <w:szCs w:val="22"/>
        </w:rPr>
        <w:t xml:space="preserve"> El</w:t>
      </w:r>
      <w:r w:rsidR="006F46AE" w:rsidRPr="006F46AE">
        <w:rPr>
          <w:rFonts w:ascii="Calibri" w:eastAsia="Calibri" w:hAnsi="Calibri" w:cs="Calibri"/>
          <w:sz w:val="22"/>
          <w:szCs w:val="22"/>
        </w:rPr>
        <w:t xml:space="preserve"> problema central del Programa Presupuestario (Pp) se formula como un hecho negativo o como una situación susceptible de ser revertida, además de identificar a la población objetivo de manera clara, concreta y delimitada. </w:t>
      </w:r>
      <w:r w:rsidR="006F46AE" w:rsidRPr="007D38FC">
        <w:rPr>
          <w:rFonts w:ascii="Calibri" w:eastAsia="Calibri" w:hAnsi="Calibri" w:cs="Calibri"/>
          <w:sz w:val="22"/>
          <w:szCs w:val="22"/>
        </w:rPr>
        <w:t>Sin embargo, al no presentarse evidencia de la existencia de un árbol de problemas y de objetivos que permita definir de manera estructurada las causas y efectos de la situación identificada, se realizó una comparación con el problema central planteado en el diagnóstico del Programa Sectorial de Seguridad Pública 2022-2027, en el cual se establece como situación a revertir la criminalidad, la impunidad, la corrupción y la desconfianza institucional.</w:t>
      </w:r>
    </w:p>
    <w:p w14:paraId="07E54D34" w14:textId="77777777" w:rsidR="006F46AE" w:rsidRPr="006F46AE" w:rsidRDefault="006F46AE" w:rsidP="006F46AE">
      <w:pPr>
        <w:spacing w:before="240" w:after="120"/>
        <w:rPr>
          <w:rFonts w:ascii="Calibri" w:eastAsia="Calibri" w:hAnsi="Calibri" w:cs="Calibri"/>
          <w:sz w:val="22"/>
          <w:szCs w:val="22"/>
        </w:rPr>
      </w:pPr>
      <w:r w:rsidRPr="006F46AE">
        <w:rPr>
          <w:rFonts w:ascii="Calibri" w:eastAsia="Calibri" w:hAnsi="Calibri" w:cs="Calibri"/>
          <w:sz w:val="22"/>
          <w:szCs w:val="22"/>
        </w:rPr>
        <w:t xml:space="preserve">Dicha comparación se efectuó con la redacción del objetivo central de la MIR del Programa Presupuestario E079 Seguridad Pública: “La población del estado de Sinaloa cuenta con instituciones de seguridad pública que previenen y disminuyen los delitos y la violencia.” A partir de este análisis, se concluye que el diagnóstico del Programa </w:t>
      </w:r>
      <w:r w:rsidRPr="007D38FC">
        <w:rPr>
          <w:rFonts w:ascii="Calibri" w:eastAsia="Calibri" w:hAnsi="Calibri" w:cs="Calibri"/>
          <w:sz w:val="22"/>
          <w:szCs w:val="22"/>
        </w:rPr>
        <w:t>Sectorial no cumple plenamente con los criterios establecidos para una adecuada definición del problema.</w:t>
      </w:r>
    </w:p>
    <w:p w14:paraId="02CF6D7B" w14:textId="77777777" w:rsidR="006F46AE" w:rsidRDefault="006F46AE" w:rsidP="006F46AE">
      <w:pPr>
        <w:spacing w:before="240" w:after="120"/>
        <w:rPr>
          <w:rFonts w:ascii="Calibri" w:eastAsia="Calibri" w:hAnsi="Calibri" w:cs="Calibri"/>
          <w:sz w:val="22"/>
          <w:szCs w:val="22"/>
        </w:rPr>
      </w:pPr>
      <w:r w:rsidRPr="006F46AE">
        <w:rPr>
          <w:rFonts w:ascii="Calibri" w:eastAsia="Calibri" w:hAnsi="Calibri" w:cs="Calibri"/>
          <w:sz w:val="22"/>
          <w:szCs w:val="22"/>
        </w:rPr>
        <w:t>En primer lugar, respecto al criterio de claridad, concreción y unicidad, el diagnóstico presenta múltiples pr</w:t>
      </w:r>
      <w:r>
        <w:rPr>
          <w:rFonts w:ascii="Calibri" w:eastAsia="Calibri" w:hAnsi="Calibri" w:cs="Calibri"/>
          <w:sz w:val="22"/>
          <w:szCs w:val="22"/>
        </w:rPr>
        <w:t xml:space="preserve">oblemáticas interrelacionadas </w:t>
      </w:r>
      <w:r w:rsidRPr="006F46AE">
        <w:rPr>
          <w:rFonts w:ascii="Calibri" w:eastAsia="Calibri" w:hAnsi="Calibri" w:cs="Calibri"/>
          <w:sz w:val="22"/>
          <w:szCs w:val="22"/>
        </w:rPr>
        <w:t xml:space="preserve">como la falta de coordinación entre los tres niveles de gobierno, la debilidad institucional, la corrupción y la desigualdad social, lo que dificulta identificar un problema único y específico. En contraste, la redacción comparativa plantea una situación concreta, clara y focalizada, que facilita la delimitación del ámbito de intervención. Finalmente, en cuanto a la identificación de un cambio o resultado sobre la población, el diagnóstico se enfoca en describir las causas estructurales del problema, </w:t>
      </w:r>
      <w:r w:rsidRPr="007D38FC">
        <w:rPr>
          <w:rFonts w:ascii="Calibri" w:eastAsia="Calibri" w:hAnsi="Calibri" w:cs="Calibri"/>
          <w:sz w:val="22"/>
          <w:szCs w:val="22"/>
        </w:rPr>
        <w:t>pero no expone con claridad el resultado esperado; por el contrario, la redacción comparativa sí proyecta un cambio verificable al señalar que la población contaría con instituciones de seguridad eficaces para prevenir y reducir la violencia.</w:t>
      </w:r>
    </w:p>
    <w:p w14:paraId="6AA7B3E4"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¿Existe justificación teórica o empírica documentada que sustente el tipo de intervención que el Pp lleva a cabo?</w:t>
      </w:r>
    </w:p>
    <w:p w14:paraId="3EAD121D"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lastRenderedPageBreak/>
        <w:t>Respuesta:</w:t>
      </w:r>
    </w:p>
    <w:tbl>
      <w:tblPr>
        <w:tblStyle w:val="58"/>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CB0FBD0" w14:textId="77777777" w:rsidTr="00DB5B44">
        <w:trPr>
          <w:trHeight w:val="340"/>
          <w:tblHeader/>
          <w:jc w:val="right"/>
        </w:trPr>
        <w:tc>
          <w:tcPr>
            <w:tcW w:w="767" w:type="dxa"/>
            <w:vMerge w:val="restart"/>
            <w:shd w:val="clear" w:color="auto" w:fill="7F7F7F"/>
            <w:vAlign w:val="center"/>
          </w:tcPr>
          <w:p w14:paraId="109CBCAD"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7FF0007"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63A5E594" w14:textId="77777777" w:rsidTr="00DB5B44">
        <w:trPr>
          <w:jc w:val="right"/>
        </w:trPr>
        <w:tc>
          <w:tcPr>
            <w:tcW w:w="767" w:type="dxa"/>
            <w:vMerge/>
            <w:tcBorders>
              <w:bottom w:val="single" w:sz="4" w:space="0" w:color="D9D9D9"/>
            </w:tcBorders>
            <w:shd w:val="clear" w:color="auto" w:fill="7F7F7F"/>
            <w:vAlign w:val="center"/>
          </w:tcPr>
          <w:p w14:paraId="6CB92A49"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1698168D"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La justificación teórica o empírica que sustenta el tipo de intervención:</w:t>
            </w:r>
          </w:p>
        </w:tc>
      </w:tr>
      <w:tr w:rsidR="00DB5B44" w14:paraId="21AE2445" w14:textId="77777777" w:rsidTr="00DB5B44">
        <w:trPr>
          <w:jc w:val="right"/>
        </w:trPr>
        <w:tc>
          <w:tcPr>
            <w:tcW w:w="767" w:type="dxa"/>
            <w:shd w:val="clear" w:color="auto" w:fill="FFFFFF" w:themeFill="background1"/>
            <w:vAlign w:val="center"/>
          </w:tcPr>
          <w:p w14:paraId="6E654E1B" w14:textId="77777777" w:rsidR="00DB5B44" w:rsidRPr="00FB74EA" w:rsidRDefault="00DB5B44" w:rsidP="00DB5B44">
            <w:pPr>
              <w:overflowPunct w:val="0"/>
              <w:autoSpaceDE w:val="0"/>
              <w:autoSpaceDN w:val="0"/>
              <w:adjustRightInd w:val="0"/>
              <w:spacing w:line="240" w:lineRule="atLeast"/>
              <w:contextualSpacing/>
              <w:jc w:val="center"/>
              <w:textAlignment w:val="baseline"/>
              <w:rPr>
                <w:rFonts w:eastAsia="Calibri"/>
              </w:rPr>
            </w:pPr>
            <w:r>
              <w:rPr>
                <w:rFonts w:eastAsia="Calibri"/>
              </w:rPr>
              <w:t>2</w:t>
            </w:r>
          </w:p>
        </w:tc>
        <w:tc>
          <w:tcPr>
            <w:tcW w:w="7336" w:type="dxa"/>
            <w:shd w:val="clear" w:color="auto" w:fill="FFFFFF" w:themeFill="background1"/>
            <w:vAlign w:val="center"/>
          </w:tcPr>
          <w:p w14:paraId="3F725EDD" w14:textId="77777777" w:rsidR="00DB5B44" w:rsidRPr="004A15BF" w:rsidRDefault="00DB5B44" w:rsidP="00233097">
            <w:pPr>
              <w:numPr>
                <w:ilvl w:val="0"/>
                <w:numId w:val="44"/>
              </w:numPr>
              <w:spacing w:after="0" w:line="240" w:lineRule="atLeast"/>
              <w:ind w:left="442" w:hanging="357"/>
              <w:jc w:val="left"/>
              <w:rPr>
                <w:rFonts w:eastAsia="Calibri"/>
              </w:rPr>
            </w:pPr>
            <w:r>
              <w:rPr>
                <w:rFonts w:eastAsia="Calibri"/>
                <w:b/>
              </w:rPr>
              <w:t>Do</w:t>
            </w:r>
            <w:r w:rsidRPr="00670D50">
              <w:rPr>
                <w:rFonts w:eastAsia="Calibri"/>
                <w:b/>
              </w:rPr>
              <w:t>s</w:t>
            </w:r>
            <w:r w:rsidRPr="00670D50">
              <w:rPr>
                <w:rFonts w:eastAsia="Calibri"/>
              </w:rPr>
              <w:t xml:space="preserve"> de los criterios de valoración.</w:t>
            </w:r>
          </w:p>
        </w:tc>
      </w:tr>
    </w:tbl>
    <w:p w14:paraId="30B238B2" w14:textId="77777777" w:rsidR="00C4555C" w:rsidRPr="00DB5B44" w:rsidRDefault="00DB5B44" w:rsidP="00685F68">
      <w:pPr>
        <w:spacing w:before="240" w:after="120"/>
        <w:rPr>
          <w:rFonts w:ascii="Calibri" w:eastAsia="Calibri" w:hAnsi="Calibri" w:cs="Calibri"/>
          <w:b/>
          <w:sz w:val="22"/>
          <w:szCs w:val="22"/>
          <w:u w:val="single"/>
        </w:rPr>
      </w:pPr>
      <w:r w:rsidRPr="00AB62AA">
        <w:rPr>
          <w:rFonts w:ascii="Calibri" w:eastAsia="Calibri" w:hAnsi="Calibri" w:cs="Calibri"/>
          <w:b/>
          <w:sz w:val="22"/>
          <w:szCs w:val="22"/>
          <w:u w:val="single"/>
        </w:rPr>
        <w:t>Justificación:</w:t>
      </w:r>
      <w:r>
        <w:rPr>
          <w:rFonts w:ascii="Calibri" w:eastAsia="Calibri" w:hAnsi="Calibri" w:cs="Calibri"/>
          <w:sz w:val="22"/>
          <w:szCs w:val="22"/>
        </w:rPr>
        <w:t xml:space="preserve"> El</w:t>
      </w:r>
      <w:r w:rsidR="00873BAB">
        <w:rPr>
          <w:rFonts w:ascii="Calibri" w:eastAsia="Calibri" w:hAnsi="Calibri" w:cs="Calibri"/>
          <w:sz w:val="22"/>
          <w:szCs w:val="22"/>
        </w:rPr>
        <w:t xml:space="preserve"> </w:t>
      </w:r>
      <w:r w:rsidR="00873BAB" w:rsidRPr="00C4555C">
        <w:rPr>
          <w:rFonts w:ascii="Calibri" w:eastAsia="Calibri" w:hAnsi="Calibri" w:cs="Calibri"/>
          <w:sz w:val="22"/>
          <w:szCs w:val="22"/>
        </w:rPr>
        <w:t>Programa Presupuestario (Pp)</w:t>
      </w:r>
      <w:r w:rsidR="00873BAB">
        <w:rPr>
          <w:rFonts w:ascii="Calibri" w:eastAsia="Calibri" w:hAnsi="Calibri" w:cs="Calibri"/>
          <w:sz w:val="22"/>
          <w:szCs w:val="22"/>
        </w:rPr>
        <w:t xml:space="preserve"> cuenta con una</w:t>
      </w:r>
      <w:r w:rsidR="00C4555C" w:rsidRPr="00C4555C">
        <w:rPr>
          <w:rFonts w:ascii="Calibri" w:eastAsia="Calibri" w:hAnsi="Calibri" w:cs="Calibri"/>
          <w:sz w:val="22"/>
          <w:szCs w:val="22"/>
        </w:rPr>
        <w:t xml:space="preserve"> justificación teórica y empírica documentada que sustenta el tipo de intervención que </w:t>
      </w:r>
      <w:r w:rsidR="00873BAB">
        <w:rPr>
          <w:rFonts w:ascii="Calibri" w:eastAsia="Calibri" w:hAnsi="Calibri" w:cs="Calibri"/>
          <w:sz w:val="22"/>
          <w:szCs w:val="22"/>
        </w:rPr>
        <w:t>se</w:t>
      </w:r>
      <w:r w:rsidR="00C4555C" w:rsidRPr="00C4555C">
        <w:rPr>
          <w:rFonts w:ascii="Calibri" w:eastAsia="Calibri" w:hAnsi="Calibri" w:cs="Calibri"/>
          <w:sz w:val="22"/>
          <w:szCs w:val="22"/>
        </w:rPr>
        <w:t xml:space="preserve"> lleva a cabo, la cual se desprende del análisis de información contenida en el Plan Nacional de Desarrollo 2019–2024 y el Plan Estatal de Desarrollo 2022–2027. Dichos documentos aportan el marco conceptual y de resultados programáticos establecidos en la Matriz de Indicadores para Resultados (MIR), así como la identificación del </w:t>
      </w:r>
      <w:r w:rsidR="00873BAB">
        <w:rPr>
          <w:rFonts w:ascii="Calibri" w:eastAsia="Calibri" w:hAnsi="Calibri" w:cs="Calibri"/>
          <w:sz w:val="22"/>
          <w:szCs w:val="22"/>
        </w:rPr>
        <w:t>objetivo central.</w:t>
      </w:r>
    </w:p>
    <w:p w14:paraId="4035BF09" w14:textId="77777777" w:rsidR="00C4555C" w:rsidRPr="00C4555C" w:rsidRDefault="00C4555C" w:rsidP="00685F68">
      <w:pPr>
        <w:spacing w:before="240" w:after="120"/>
        <w:rPr>
          <w:rFonts w:ascii="Calibri" w:eastAsia="Calibri" w:hAnsi="Calibri" w:cs="Calibri"/>
          <w:sz w:val="22"/>
          <w:szCs w:val="22"/>
        </w:rPr>
      </w:pPr>
      <w:r w:rsidRPr="00C4555C">
        <w:rPr>
          <w:rFonts w:ascii="Calibri" w:eastAsia="Calibri" w:hAnsi="Calibri" w:cs="Calibri"/>
          <w:sz w:val="22"/>
          <w:szCs w:val="22"/>
        </w:rPr>
        <w:t>El diagnóstico evidencia que la Secretaría de Seguridad Pública del Estado de Sinaloa enfrenta capacidades institucionales insuficientes para brindar una atención oportuna al delito y generar un entorno seguro, en armonía con la función institucional de las corporaciones policiales y la integración de la participación ciudadana. Entre las causas principales que sustentan esta</w:t>
      </w:r>
      <w:r w:rsidR="00685F68">
        <w:rPr>
          <w:rFonts w:ascii="Calibri" w:eastAsia="Calibri" w:hAnsi="Calibri" w:cs="Calibri"/>
          <w:sz w:val="22"/>
          <w:szCs w:val="22"/>
        </w:rPr>
        <w:t xml:space="preserve"> problemática se identifican:</w:t>
      </w:r>
    </w:p>
    <w:p w14:paraId="68EE82DA" w14:textId="77777777" w:rsidR="00C4555C" w:rsidRPr="00685F68" w:rsidRDefault="00C4555C" w:rsidP="00233097">
      <w:pPr>
        <w:pStyle w:val="Prrafodelista"/>
        <w:numPr>
          <w:ilvl w:val="0"/>
          <w:numId w:val="41"/>
        </w:numPr>
        <w:spacing w:before="240" w:after="120" w:line="360" w:lineRule="auto"/>
        <w:rPr>
          <w:rFonts w:ascii="Calibri" w:eastAsia="Calibri" w:hAnsi="Calibri" w:cs="Calibri"/>
          <w:sz w:val="22"/>
          <w:szCs w:val="22"/>
        </w:rPr>
      </w:pPr>
      <w:r w:rsidRPr="00685F68">
        <w:rPr>
          <w:rFonts w:ascii="Calibri" w:eastAsia="Calibri" w:hAnsi="Calibri" w:cs="Calibri"/>
          <w:sz w:val="22"/>
          <w:szCs w:val="22"/>
        </w:rPr>
        <w:t>Incremento de los índices delictivos de alto impacto y falta de cercanía con la ciudadanía.</w:t>
      </w:r>
    </w:p>
    <w:p w14:paraId="211EC315" w14:textId="77777777" w:rsidR="00C4555C" w:rsidRPr="00685F68" w:rsidRDefault="00C4555C" w:rsidP="00233097">
      <w:pPr>
        <w:pStyle w:val="Prrafodelista"/>
        <w:numPr>
          <w:ilvl w:val="0"/>
          <w:numId w:val="41"/>
        </w:numPr>
        <w:spacing w:before="240" w:after="120" w:line="360" w:lineRule="auto"/>
        <w:rPr>
          <w:rFonts w:ascii="Calibri" w:eastAsia="Calibri" w:hAnsi="Calibri" w:cs="Calibri"/>
          <w:sz w:val="22"/>
          <w:szCs w:val="22"/>
        </w:rPr>
      </w:pPr>
      <w:r w:rsidRPr="00685F68">
        <w:rPr>
          <w:rFonts w:ascii="Calibri" w:eastAsia="Calibri" w:hAnsi="Calibri" w:cs="Calibri"/>
          <w:sz w:val="22"/>
          <w:szCs w:val="22"/>
        </w:rPr>
        <w:t>Infraestructura insuficiente que limita una presencia policial permanente en las regiones del estado.</w:t>
      </w:r>
    </w:p>
    <w:p w14:paraId="342EC6F5" w14:textId="77777777" w:rsidR="00C4555C" w:rsidRPr="00685F68" w:rsidRDefault="00C4555C" w:rsidP="00233097">
      <w:pPr>
        <w:pStyle w:val="Prrafodelista"/>
        <w:numPr>
          <w:ilvl w:val="0"/>
          <w:numId w:val="41"/>
        </w:numPr>
        <w:spacing w:before="240" w:after="120" w:line="360" w:lineRule="auto"/>
        <w:rPr>
          <w:rFonts w:ascii="Calibri" w:eastAsia="Calibri" w:hAnsi="Calibri" w:cs="Calibri"/>
          <w:sz w:val="22"/>
          <w:szCs w:val="22"/>
        </w:rPr>
      </w:pPr>
      <w:r w:rsidRPr="00685F68">
        <w:rPr>
          <w:rFonts w:ascii="Calibri" w:eastAsia="Calibri" w:hAnsi="Calibri" w:cs="Calibri"/>
          <w:sz w:val="22"/>
          <w:szCs w:val="22"/>
        </w:rPr>
        <w:t>Déficit de agentes policiales en la corporación estatal.</w:t>
      </w:r>
    </w:p>
    <w:p w14:paraId="0193860A" w14:textId="77777777" w:rsidR="00C4555C" w:rsidRPr="00685F68" w:rsidRDefault="00C4555C" w:rsidP="00233097">
      <w:pPr>
        <w:pStyle w:val="Prrafodelista"/>
        <w:numPr>
          <w:ilvl w:val="0"/>
          <w:numId w:val="41"/>
        </w:numPr>
        <w:spacing w:before="240" w:after="120" w:line="360" w:lineRule="auto"/>
        <w:rPr>
          <w:rFonts w:ascii="Calibri" w:eastAsia="Calibri" w:hAnsi="Calibri" w:cs="Calibri"/>
          <w:sz w:val="22"/>
          <w:szCs w:val="22"/>
        </w:rPr>
      </w:pPr>
      <w:r w:rsidRPr="00685F68">
        <w:rPr>
          <w:rFonts w:ascii="Calibri" w:eastAsia="Calibri" w:hAnsi="Calibri" w:cs="Calibri"/>
          <w:sz w:val="22"/>
          <w:szCs w:val="22"/>
        </w:rPr>
        <w:t>Ausencia de una red estatal de comunicación operativa en todos los municipios.</w:t>
      </w:r>
    </w:p>
    <w:p w14:paraId="1389E9BA" w14:textId="77777777" w:rsidR="00C4555C" w:rsidRPr="00C4555C" w:rsidRDefault="00C4555C" w:rsidP="00685F68">
      <w:pPr>
        <w:spacing w:before="240" w:after="120"/>
        <w:rPr>
          <w:rFonts w:ascii="Calibri" w:eastAsia="Calibri" w:hAnsi="Calibri" w:cs="Calibri"/>
          <w:sz w:val="22"/>
          <w:szCs w:val="22"/>
        </w:rPr>
      </w:pPr>
      <w:r w:rsidRPr="00C4555C">
        <w:rPr>
          <w:rFonts w:ascii="Calibri" w:eastAsia="Calibri" w:hAnsi="Calibri" w:cs="Calibri"/>
          <w:sz w:val="22"/>
          <w:szCs w:val="22"/>
        </w:rPr>
        <w:t>Asimismo, se presenta un análisis de resultados programados y de las experiencias de atención en el ámbito estatal y nacional, que permiten reconocer los retos y obstáculos que enfrentan los programas de seguridad pública, particularmente en materia de recursos humanos, equipamiento y c</w:t>
      </w:r>
      <w:r w:rsidR="00685F68">
        <w:rPr>
          <w:rFonts w:ascii="Calibri" w:eastAsia="Calibri" w:hAnsi="Calibri" w:cs="Calibri"/>
          <w:sz w:val="22"/>
          <w:szCs w:val="22"/>
        </w:rPr>
        <w:t>oordinación interinstitucional.</w:t>
      </w:r>
    </w:p>
    <w:p w14:paraId="2CD851F9" w14:textId="77777777" w:rsidR="00A95A01" w:rsidRPr="00DB5B44" w:rsidRDefault="00C4555C" w:rsidP="00DB5B44">
      <w:pPr>
        <w:spacing w:before="240" w:after="120"/>
        <w:rPr>
          <w:rFonts w:ascii="Calibri" w:eastAsia="Calibri" w:hAnsi="Calibri" w:cs="Calibri"/>
          <w:sz w:val="22"/>
          <w:szCs w:val="22"/>
        </w:rPr>
      </w:pPr>
      <w:r w:rsidRPr="007D38FC">
        <w:rPr>
          <w:rFonts w:ascii="Calibri" w:eastAsia="Calibri" w:hAnsi="Calibri" w:cs="Calibri"/>
          <w:sz w:val="22"/>
          <w:szCs w:val="22"/>
        </w:rPr>
        <w:t xml:space="preserve">No obstante, el programa aún no presenta evidencia que valide el mecanismo causal que sustenta su diseño, es decir, no se cuenta con elementos que demuestren empíricamente la relación directa entre las causas identificadas y el problema central </w:t>
      </w:r>
      <w:r w:rsidR="00873BAB" w:rsidRPr="007D38FC">
        <w:rPr>
          <w:rFonts w:ascii="Calibri" w:eastAsia="Calibri" w:hAnsi="Calibri" w:cs="Calibri"/>
          <w:sz w:val="22"/>
          <w:szCs w:val="22"/>
        </w:rPr>
        <w:t xml:space="preserve">ya que no cuenta con un </w:t>
      </w:r>
      <w:r w:rsidRPr="007D38FC">
        <w:rPr>
          <w:rFonts w:ascii="Calibri" w:eastAsia="Calibri" w:hAnsi="Calibri" w:cs="Calibri"/>
          <w:sz w:val="22"/>
          <w:szCs w:val="22"/>
        </w:rPr>
        <w:t>árbol de problemas</w:t>
      </w:r>
      <w:r w:rsidR="00873BAB" w:rsidRPr="007D38FC">
        <w:rPr>
          <w:rFonts w:ascii="Calibri" w:eastAsia="Calibri" w:hAnsi="Calibri" w:cs="Calibri"/>
          <w:sz w:val="22"/>
          <w:szCs w:val="22"/>
        </w:rPr>
        <w:t xml:space="preserve"> y árbol de objetivos</w:t>
      </w:r>
      <w:r w:rsidRPr="007D38FC">
        <w:rPr>
          <w:rFonts w:ascii="Calibri" w:eastAsia="Calibri" w:hAnsi="Calibri" w:cs="Calibri"/>
          <w:sz w:val="22"/>
          <w:szCs w:val="22"/>
        </w:rPr>
        <w:t>.</w:t>
      </w:r>
    </w:p>
    <w:p w14:paraId="01CD94CA" w14:textId="77777777" w:rsidR="00A95A01" w:rsidRPr="00AB62AA" w:rsidRDefault="00FF6E83" w:rsidP="00233097">
      <w:pPr>
        <w:numPr>
          <w:ilvl w:val="0"/>
          <w:numId w:val="1"/>
        </w:numPr>
        <w:pBdr>
          <w:top w:val="nil"/>
          <w:left w:val="nil"/>
          <w:bottom w:val="nil"/>
          <w:right w:val="nil"/>
          <w:between w:val="nil"/>
        </w:pBdr>
        <w:spacing w:after="0"/>
        <w:rPr>
          <w:rFonts w:ascii="Calibri" w:eastAsia="Calibri" w:hAnsi="Calibri" w:cs="Calibri"/>
          <w:b/>
          <w:color w:val="000000"/>
          <w:sz w:val="22"/>
          <w:szCs w:val="22"/>
        </w:rPr>
      </w:pPr>
      <w:r w:rsidRPr="00AB62AA">
        <w:rPr>
          <w:rFonts w:ascii="Calibri" w:eastAsia="Calibri" w:hAnsi="Calibri" w:cs="Calibri"/>
          <w:b/>
          <w:color w:val="000000"/>
          <w:sz w:val="22"/>
          <w:szCs w:val="22"/>
        </w:rPr>
        <w:lastRenderedPageBreak/>
        <w:t>Análisis de los objetivos del Pp</w:t>
      </w:r>
    </w:p>
    <w:p w14:paraId="46D1C49D" w14:textId="77777777" w:rsidR="00A95A01" w:rsidRDefault="00A95A01">
      <w:pPr>
        <w:spacing w:after="0" w:line="240" w:lineRule="auto"/>
        <w:rPr>
          <w:rFonts w:ascii="Calibri" w:eastAsia="Calibri" w:hAnsi="Calibri" w:cs="Calibri"/>
          <w:sz w:val="22"/>
          <w:szCs w:val="22"/>
        </w:rPr>
      </w:pPr>
    </w:p>
    <w:p w14:paraId="78709835" w14:textId="77777777" w:rsidR="00A95A01" w:rsidRDefault="00FF6E83" w:rsidP="00233097">
      <w:pPr>
        <w:numPr>
          <w:ilvl w:val="0"/>
          <w:numId w:val="2"/>
        </w:num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¿El objetivo central del Pp cuenta con las características señaladas a continuación?</w:t>
      </w:r>
    </w:p>
    <w:p w14:paraId="128C2843"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25F14152" w14:textId="77777777" w:rsidR="00A95A01" w:rsidRDefault="00FF6E83" w:rsidP="00233097">
      <w:pPr>
        <w:numPr>
          <w:ilvl w:val="0"/>
          <w:numId w:val="1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Identifica a la población objetivo del Pp, es decir, aquella que presenta el problema o necesidad pública que el Pp tiene planeado atender y que cumple con los criterios de elegibilidad.</w:t>
      </w:r>
    </w:p>
    <w:p w14:paraId="3363BC5C" w14:textId="77777777" w:rsidR="00A95A01" w:rsidRDefault="00FF6E83" w:rsidP="00233097">
      <w:pPr>
        <w:numPr>
          <w:ilvl w:val="0"/>
          <w:numId w:val="1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Identifica el cambio que el Pp busca generar en la población objetivo.</w:t>
      </w:r>
    </w:p>
    <w:p w14:paraId="143DD989" w14:textId="77777777" w:rsidR="00A95A01" w:rsidRDefault="00FF6E83" w:rsidP="00233097">
      <w:pPr>
        <w:numPr>
          <w:ilvl w:val="0"/>
          <w:numId w:val="1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 único, es decir, no se definen múltiples objetivos.</w:t>
      </w:r>
    </w:p>
    <w:p w14:paraId="23CF1485" w14:textId="77777777" w:rsidR="00A95A01" w:rsidRDefault="00FF6E83" w:rsidP="00233097">
      <w:pPr>
        <w:numPr>
          <w:ilvl w:val="0"/>
          <w:numId w:val="1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Corresponde a la solución del problema o necesidad pública que origina la acción gubernamental.</w:t>
      </w:r>
    </w:p>
    <w:p w14:paraId="5A52EB30"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57"/>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519DF2A" w14:textId="77777777" w:rsidTr="00DB5B44">
        <w:trPr>
          <w:trHeight w:val="340"/>
          <w:tblHeader/>
          <w:jc w:val="right"/>
        </w:trPr>
        <w:tc>
          <w:tcPr>
            <w:tcW w:w="767" w:type="dxa"/>
            <w:vMerge w:val="restart"/>
            <w:shd w:val="clear" w:color="auto" w:fill="7F7F7F"/>
            <w:vAlign w:val="center"/>
          </w:tcPr>
          <w:p w14:paraId="3A15651B"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1D4A063"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1CED7431" w14:textId="77777777" w:rsidTr="00DB5B44">
        <w:trPr>
          <w:jc w:val="right"/>
        </w:trPr>
        <w:tc>
          <w:tcPr>
            <w:tcW w:w="767" w:type="dxa"/>
            <w:vMerge/>
            <w:tcBorders>
              <w:bottom w:val="single" w:sz="4" w:space="0" w:color="D9D9D9"/>
            </w:tcBorders>
            <w:shd w:val="clear" w:color="auto" w:fill="7F7F7F"/>
            <w:vAlign w:val="center"/>
          </w:tcPr>
          <w:p w14:paraId="3C9328FF"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74989733"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objetivo central del Pp cuenta con:</w:t>
            </w:r>
          </w:p>
        </w:tc>
      </w:tr>
      <w:tr w:rsidR="00DB5B44" w:rsidRPr="0034778F" w14:paraId="7019FCEA" w14:textId="77777777" w:rsidTr="00DB5B44">
        <w:trPr>
          <w:jc w:val="right"/>
        </w:trPr>
        <w:tc>
          <w:tcPr>
            <w:tcW w:w="767" w:type="dxa"/>
            <w:shd w:val="clear" w:color="auto" w:fill="FFFFFF" w:themeFill="background1"/>
            <w:vAlign w:val="center"/>
          </w:tcPr>
          <w:p w14:paraId="5C8F4E98" w14:textId="77777777" w:rsidR="00DB5B44" w:rsidRPr="00FB74EA" w:rsidRDefault="00DB5B44" w:rsidP="00DB5B44">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3</w:t>
            </w:r>
          </w:p>
        </w:tc>
        <w:tc>
          <w:tcPr>
            <w:tcW w:w="7336" w:type="dxa"/>
            <w:shd w:val="clear" w:color="auto" w:fill="FFFFFF" w:themeFill="background1"/>
            <w:vAlign w:val="center"/>
          </w:tcPr>
          <w:p w14:paraId="00C71269" w14:textId="77777777" w:rsidR="00DB5B44" w:rsidRPr="004A15BF" w:rsidRDefault="00DB5B44" w:rsidP="00233097">
            <w:pPr>
              <w:numPr>
                <w:ilvl w:val="0"/>
                <w:numId w:val="44"/>
              </w:numPr>
              <w:spacing w:after="0" w:line="240" w:lineRule="atLeast"/>
              <w:ind w:left="442" w:hanging="357"/>
              <w:jc w:val="left"/>
              <w:rPr>
                <w:rFonts w:eastAsia="Calibri"/>
              </w:rPr>
            </w:pPr>
            <w:r w:rsidRPr="00670D50">
              <w:rPr>
                <w:rFonts w:eastAsia="Calibri"/>
                <w:b/>
              </w:rPr>
              <w:t>Tres</w:t>
            </w:r>
            <w:r w:rsidRPr="00670D50">
              <w:rPr>
                <w:rFonts w:eastAsia="Calibri"/>
              </w:rPr>
              <w:t xml:space="preserve"> de los criterios de valoración.</w:t>
            </w:r>
          </w:p>
        </w:tc>
      </w:tr>
    </w:tbl>
    <w:p w14:paraId="300894BF" w14:textId="77777777" w:rsidR="00C97256" w:rsidRPr="00DB5B44" w:rsidRDefault="00DB5B44" w:rsidP="00C97256">
      <w:pPr>
        <w:spacing w:before="240" w:after="120"/>
        <w:rPr>
          <w:rFonts w:ascii="Calibri" w:eastAsia="Calibri" w:hAnsi="Calibri" w:cs="Calibri"/>
          <w:b/>
          <w:sz w:val="22"/>
          <w:szCs w:val="22"/>
          <w:u w:val="single"/>
        </w:rPr>
      </w:pPr>
      <w:r w:rsidRPr="0034778F">
        <w:rPr>
          <w:rFonts w:ascii="Calibri" w:eastAsia="Calibri" w:hAnsi="Calibri" w:cs="Calibri"/>
          <w:b/>
          <w:sz w:val="22"/>
          <w:szCs w:val="22"/>
          <w:u w:val="single"/>
        </w:rPr>
        <w:t>Justificación:</w:t>
      </w:r>
      <w:r w:rsidRPr="00C97256">
        <w:rPr>
          <w:rFonts w:ascii="Calibri" w:eastAsia="Calibri" w:hAnsi="Calibri" w:cs="Calibri"/>
          <w:sz w:val="22"/>
          <w:szCs w:val="22"/>
        </w:rPr>
        <w:t xml:space="preserve"> El</w:t>
      </w:r>
      <w:r w:rsidR="00C97256" w:rsidRPr="00C97256">
        <w:rPr>
          <w:rFonts w:ascii="Calibri" w:eastAsia="Calibri" w:hAnsi="Calibri" w:cs="Calibri"/>
          <w:sz w:val="22"/>
          <w:szCs w:val="22"/>
        </w:rPr>
        <w:t xml:space="preserve"> objetivo central del Programa Presupuestario E079, “La población del estado de Sinaloa cuenta con instituciones de seguridad pública que previenen y disminuyen los delitos y la violencia”, cumple parcialmente con las características establecidas. En primer lugar, en cuanto a la identificación de la población objetivo, el enunciado hace referencia a la población del estado de Sinaloa de manera general, lo que permite reconocer a los beneficiarios potenciales, pero sin especificar los grupos que presentan con mayor intensidad el problema o necesidad pública que se busca atender, ni los criterios de </w:t>
      </w:r>
      <w:r w:rsidR="00C97256">
        <w:rPr>
          <w:rFonts w:ascii="Calibri" w:eastAsia="Calibri" w:hAnsi="Calibri" w:cs="Calibri"/>
          <w:sz w:val="22"/>
          <w:szCs w:val="22"/>
        </w:rPr>
        <w:t>elegibilidad que los delimitan.</w:t>
      </w:r>
    </w:p>
    <w:p w14:paraId="543F2C71" w14:textId="77777777" w:rsidR="00C97256" w:rsidRPr="00C97256" w:rsidRDefault="00C97256" w:rsidP="00C97256">
      <w:pPr>
        <w:spacing w:before="240" w:after="120"/>
        <w:rPr>
          <w:rFonts w:ascii="Calibri" w:eastAsia="Calibri" w:hAnsi="Calibri" w:cs="Calibri"/>
          <w:sz w:val="22"/>
          <w:szCs w:val="22"/>
        </w:rPr>
      </w:pPr>
      <w:r w:rsidRPr="00C97256">
        <w:rPr>
          <w:rFonts w:ascii="Calibri" w:eastAsia="Calibri" w:hAnsi="Calibri" w:cs="Calibri"/>
          <w:sz w:val="22"/>
          <w:szCs w:val="22"/>
        </w:rPr>
        <w:t xml:space="preserve">Por </w:t>
      </w:r>
      <w:r w:rsidR="00DB5B44">
        <w:rPr>
          <w:rFonts w:ascii="Calibri" w:eastAsia="Calibri" w:hAnsi="Calibri" w:cs="Calibri"/>
          <w:sz w:val="22"/>
          <w:szCs w:val="22"/>
        </w:rPr>
        <w:t xml:space="preserve">otra parte, el objetivo </w:t>
      </w:r>
      <w:r w:rsidRPr="00C97256">
        <w:rPr>
          <w:rFonts w:ascii="Calibri" w:eastAsia="Calibri" w:hAnsi="Calibri" w:cs="Calibri"/>
          <w:sz w:val="22"/>
          <w:szCs w:val="22"/>
        </w:rPr>
        <w:t>expresa el cambio que se pretende generar, al señalar que la población contará con instituciones de seguridad capaces de prevenir y disminuir los delitos y la violencia, lo que refleja un resultado verificable y orientado a la mejora de las condiciones de seguridad. En cuanto a la unicidad, el objetivo se formula de manera clara y concreta, sin incorporar múltiples propósitos, lo que facilita su comprensión y alineación</w:t>
      </w:r>
      <w:r>
        <w:rPr>
          <w:rFonts w:ascii="Calibri" w:eastAsia="Calibri" w:hAnsi="Calibri" w:cs="Calibri"/>
          <w:sz w:val="22"/>
          <w:szCs w:val="22"/>
        </w:rPr>
        <w:t xml:space="preserve"> con la finalidad del programa.</w:t>
      </w:r>
    </w:p>
    <w:p w14:paraId="1698C8B7" w14:textId="77777777" w:rsidR="00C97256" w:rsidRDefault="00C97256" w:rsidP="0070603E">
      <w:pPr>
        <w:spacing w:before="240" w:after="120"/>
        <w:rPr>
          <w:rFonts w:ascii="Calibri" w:eastAsia="Calibri" w:hAnsi="Calibri" w:cs="Calibri"/>
          <w:sz w:val="22"/>
          <w:szCs w:val="22"/>
        </w:rPr>
      </w:pPr>
      <w:r w:rsidRPr="00C97256">
        <w:rPr>
          <w:rFonts w:ascii="Calibri" w:eastAsia="Calibri" w:hAnsi="Calibri" w:cs="Calibri"/>
          <w:sz w:val="22"/>
          <w:szCs w:val="22"/>
        </w:rPr>
        <w:lastRenderedPageBreak/>
        <w:t xml:space="preserve">Finalmente, el objetivo mantiene correspondencia con la necesidad pública identificada en el diagnóstico —la inseguridad y la violencia—; </w:t>
      </w:r>
      <w:r w:rsidRPr="007D38FC">
        <w:rPr>
          <w:rFonts w:ascii="Calibri" w:eastAsia="Calibri" w:hAnsi="Calibri" w:cs="Calibri"/>
          <w:sz w:val="22"/>
          <w:szCs w:val="22"/>
        </w:rPr>
        <w:t>sin embargo, la falta de un árbol de problemas y de una delimitación precisa de las causas estructurales impide establecer plenamente la relación causal entre el problema identificado y la solución planteada. En</w:t>
      </w:r>
      <w:r w:rsidRPr="00C97256">
        <w:rPr>
          <w:rFonts w:ascii="Calibri" w:eastAsia="Calibri" w:hAnsi="Calibri" w:cs="Calibri"/>
          <w:sz w:val="22"/>
          <w:szCs w:val="22"/>
        </w:rPr>
        <w:t xml:space="preserve"> síntesis, el objetivo central presenta una formulación adecuada y orientada al cambio, pero requiere mayor precisión en la definición de la población objetivo y en la vinculación con el diagnóstico para fortalecer su coherencia y pertinencia.</w:t>
      </w:r>
    </w:p>
    <w:p w14:paraId="7E58C9E7"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objetivo central del Pp contribuye al cumplimiento de alguno de los objetivos o estrategias que se definen en los programas que se derivan del Plan Estatal de Desarrollo (PED) vigente?</w:t>
      </w:r>
    </w:p>
    <w:p w14:paraId="2F469051"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56"/>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1CB90050" w14:textId="77777777" w:rsidTr="00DB5B44">
        <w:trPr>
          <w:trHeight w:val="340"/>
          <w:tblHeader/>
          <w:jc w:val="right"/>
        </w:trPr>
        <w:tc>
          <w:tcPr>
            <w:tcW w:w="767" w:type="dxa"/>
            <w:tcBorders>
              <w:bottom w:val="single" w:sz="4" w:space="0" w:color="D9D9D9"/>
            </w:tcBorders>
            <w:shd w:val="clear" w:color="auto" w:fill="7F7F7F"/>
            <w:vAlign w:val="center"/>
          </w:tcPr>
          <w:p w14:paraId="411B2E65"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tcBorders>
              <w:bottom w:val="single" w:sz="4" w:space="0" w:color="D9D9D9"/>
            </w:tcBorders>
            <w:shd w:val="clear" w:color="auto" w:fill="7F7F7F"/>
            <w:vAlign w:val="center"/>
          </w:tcPr>
          <w:p w14:paraId="4ACFB0A8"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Respuesta</w:t>
            </w:r>
          </w:p>
        </w:tc>
      </w:tr>
      <w:tr w:rsidR="00DB5B44" w:rsidRPr="00070DD0" w14:paraId="7404BF81" w14:textId="77777777" w:rsidTr="00DB5B44">
        <w:trPr>
          <w:jc w:val="right"/>
        </w:trPr>
        <w:tc>
          <w:tcPr>
            <w:tcW w:w="767" w:type="dxa"/>
            <w:shd w:val="clear" w:color="auto" w:fill="FFFFFF" w:themeFill="background1"/>
            <w:vAlign w:val="center"/>
          </w:tcPr>
          <w:p w14:paraId="004DCA65" w14:textId="77777777" w:rsidR="00DB5B44" w:rsidRPr="00FB74EA" w:rsidRDefault="00DB5B44" w:rsidP="00DB5B44">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36" w:type="dxa"/>
            <w:shd w:val="clear" w:color="auto" w:fill="FFFFFF" w:themeFill="background1"/>
            <w:vAlign w:val="center"/>
          </w:tcPr>
          <w:p w14:paraId="435A2330" w14:textId="77777777" w:rsidR="00DB5B44" w:rsidRPr="002C5D2C" w:rsidRDefault="00DB5B44" w:rsidP="00233097">
            <w:pPr>
              <w:numPr>
                <w:ilvl w:val="0"/>
                <w:numId w:val="44"/>
              </w:numPr>
              <w:spacing w:after="0" w:line="240" w:lineRule="atLeast"/>
              <w:ind w:left="442" w:hanging="357"/>
              <w:rPr>
                <w:rFonts w:eastAsia="Calibri"/>
              </w:rPr>
            </w:pPr>
            <w:r w:rsidRPr="006E031C">
              <w:rPr>
                <w:rFonts w:cstheme="minorHAnsi"/>
                <w:b/>
              </w:rPr>
              <w:t>Sí</w:t>
            </w:r>
            <w:r w:rsidRPr="006E031C">
              <w:rPr>
                <w:rFonts w:cstheme="minorHAnsi"/>
              </w:rPr>
              <w:t xml:space="preserve"> se identifica contribución.</w:t>
            </w:r>
          </w:p>
        </w:tc>
      </w:tr>
    </w:tbl>
    <w:p w14:paraId="7533A2A2" w14:textId="77777777" w:rsidR="00DB5B44" w:rsidRDefault="00DB5B44" w:rsidP="00DB5B44">
      <w:pPr>
        <w:spacing w:before="240" w:after="120"/>
        <w:rPr>
          <w:rFonts w:ascii="Calibri" w:eastAsia="Calibri" w:hAnsi="Calibri" w:cs="Calibri"/>
          <w:sz w:val="22"/>
          <w:szCs w:val="22"/>
        </w:rPr>
      </w:pPr>
      <w:r w:rsidRPr="00070DD0">
        <w:rPr>
          <w:rFonts w:ascii="Calibri" w:eastAsia="Calibri" w:hAnsi="Calibri" w:cs="Calibri"/>
          <w:b/>
          <w:sz w:val="22"/>
          <w:szCs w:val="22"/>
          <w:u w:val="single"/>
        </w:rPr>
        <w:t>Justificación:</w:t>
      </w:r>
      <w:r>
        <w:rPr>
          <w:rFonts w:ascii="Calibri" w:eastAsia="Calibri" w:hAnsi="Calibri" w:cs="Calibri"/>
          <w:sz w:val="22"/>
          <w:szCs w:val="22"/>
        </w:rPr>
        <w:t xml:space="preserve"> El</w:t>
      </w:r>
      <w:r w:rsidR="00FF6E83">
        <w:rPr>
          <w:rFonts w:ascii="Calibri" w:eastAsia="Calibri" w:hAnsi="Calibri" w:cs="Calibri"/>
          <w:sz w:val="22"/>
          <w:szCs w:val="22"/>
        </w:rPr>
        <w:t xml:space="preserve"> objetivo prioritario señalado en la Matriz de Indicadores de Resultados (MIR), es contribuir </w:t>
      </w:r>
      <w:r w:rsidR="00DF4C88">
        <w:rPr>
          <w:rFonts w:ascii="Calibri" w:eastAsia="Calibri" w:hAnsi="Calibri" w:cs="Calibri"/>
          <w:sz w:val="22"/>
          <w:szCs w:val="22"/>
        </w:rPr>
        <w:t xml:space="preserve">a la prevención y disminución del delito y la violencia mediante el fortalecimiento de las instituciones de seguridad pública, generando un ambiente de paz y seguridad en el Estado de Sinaloa, </w:t>
      </w:r>
      <w:r w:rsidR="00FF6E83">
        <w:rPr>
          <w:rFonts w:ascii="Calibri" w:eastAsia="Calibri" w:hAnsi="Calibri" w:cs="Calibri"/>
          <w:sz w:val="22"/>
          <w:szCs w:val="22"/>
        </w:rPr>
        <w:t xml:space="preserve">mediante el apego a los principios constitucionales, para garantizar la seguridad pública y paz social, a través del fortalecimiento y modernización de las instituciones de seguridad públicas involucradas, de acuerdo a las estrategia prioritaria de maximizar la coordinación operativa para la prevención situacional del </w:t>
      </w:r>
      <w:r>
        <w:rPr>
          <w:rFonts w:ascii="Calibri" w:eastAsia="Calibri" w:hAnsi="Calibri" w:cs="Calibri"/>
          <w:sz w:val="22"/>
          <w:szCs w:val="22"/>
        </w:rPr>
        <w:t xml:space="preserve">delito en el Estado de Sinaloa. </w:t>
      </w:r>
    </w:p>
    <w:p w14:paraId="58F31AE9" w14:textId="77777777" w:rsidR="00A95A01" w:rsidRPr="00DB5B44" w:rsidRDefault="00DB5B44" w:rsidP="00DB5B44">
      <w:pPr>
        <w:spacing w:before="240" w:after="120"/>
        <w:rPr>
          <w:rFonts w:ascii="Calibri" w:eastAsia="Calibri" w:hAnsi="Calibri" w:cs="Calibri"/>
          <w:b/>
          <w:sz w:val="22"/>
          <w:szCs w:val="22"/>
          <w:u w:val="single"/>
        </w:rPr>
      </w:pPr>
      <w:r>
        <w:rPr>
          <w:rFonts w:ascii="Calibri" w:eastAsia="Calibri" w:hAnsi="Calibri" w:cs="Calibri"/>
          <w:sz w:val="22"/>
          <w:szCs w:val="22"/>
        </w:rPr>
        <w:t>D</w:t>
      </w:r>
      <w:r w:rsidR="00FF6E83">
        <w:rPr>
          <w:rFonts w:ascii="Calibri" w:eastAsia="Calibri" w:hAnsi="Calibri" w:cs="Calibri"/>
          <w:sz w:val="22"/>
          <w:szCs w:val="22"/>
        </w:rPr>
        <w:t>e acuerdo al programa derivado del Plan Estatal de Desarrollo (PED) 2022-2027, denominado: Política de prevención del delito y la violencia con participación ciudadana, y asimismo es importante se</w:t>
      </w:r>
      <w:r>
        <w:rPr>
          <w:rFonts w:ascii="Calibri" w:eastAsia="Calibri" w:hAnsi="Calibri" w:cs="Calibri"/>
          <w:sz w:val="22"/>
          <w:szCs w:val="22"/>
        </w:rPr>
        <w:t xml:space="preserve">ñala que el objetivo central del Pp </w:t>
      </w:r>
      <w:r w:rsidR="00FF6E83">
        <w:rPr>
          <w:rFonts w:ascii="Calibri" w:eastAsia="Calibri" w:hAnsi="Calibri" w:cs="Calibri"/>
          <w:sz w:val="22"/>
          <w:szCs w:val="22"/>
        </w:rPr>
        <w:t xml:space="preserve">es la </w:t>
      </w:r>
      <w:r w:rsidR="005D2C9F">
        <w:rPr>
          <w:rFonts w:ascii="Calibri" w:eastAsia="Calibri" w:hAnsi="Calibri" w:cs="Calibri"/>
          <w:sz w:val="22"/>
          <w:szCs w:val="22"/>
        </w:rPr>
        <w:t>Seguridad pública</w:t>
      </w:r>
      <w:r w:rsidR="00FF6E83">
        <w:rPr>
          <w:rFonts w:ascii="Calibri" w:eastAsia="Calibri" w:hAnsi="Calibri" w:cs="Calibri"/>
          <w:sz w:val="22"/>
          <w:szCs w:val="22"/>
        </w:rPr>
        <w:t xml:space="preserve">, que es sustentando y vinculado a las estrategias prioritarias del programa sectorial: </w:t>
      </w:r>
    </w:p>
    <w:p w14:paraId="015C3271" w14:textId="77777777" w:rsidR="00C03C42" w:rsidRDefault="00031DD5" w:rsidP="00233097">
      <w:pPr>
        <w:numPr>
          <w:ilvl w:val="0"/>
          <w:numId w:val="3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Preve</w:t>
      </w:r>
      <w:r w:rsidR="00BF714F">
        <w:rPr>
          <w:rFonts w:ascii="Calibri" w:eastAsia="Calibri" w:hAnsi="Calibri" w:cs="Calibri"/>
          <w:color w:val="000000"/>
          <w:sz w:val="22"/>
          <w:szCs w:val="22"/>
        </w:rPr>
        <w:t>nir en los grupos vulnerables las conductas antisociales, delitos y violencia desde sus causas.</w:t>
      </w:r>
    </w:p>
    <w:p w14:paraId="4907CBB4" w14:textId="77777777" w:rsidR="00BF714F" w:rsidRDefault="00BF714F" w:rsidP="00233097">
      <w:pPr>
        <w:numPr>
          <w:ilvl w:val="0"/>
          <w:numId w:val="3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Fortalecer la coordinación operativa entre autoridades </w:t>
      </w:r>
      <w:r w:rsidR="002E4996">
        <w:rPr>
          <w:rFonts w:ascii="Calibri" w:eastAsia="Calibri" w:hAnsi="Calibri" w:cs="Calibri"/>
          <w:color w:val="000000"/>
          <w:sz w:val="22"/>
          <w:szCs w:val="22"/>
        </w:rPr>
        <w:t xml:space="preserve">de los tres órdenes de gobierno </w:t>
      </w:r>
    </w:p>
    <w:p w14:paraId="4B1E8A23" w14:textId="77777777" w:rsidR="002E4996" w:rsidRDefault="002E4996" w:rsidP="00233097">
      <w:pPr>
        <w:numPr>
          <w:ilvl w:val="0"/>
          <w:numId w:val="3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Combatir los delitos de mayor incidencia o de alto impacto en la entidad.</w:t>
      </w:r>
    </w:p>
    <w:p w14:paraId="6DA64C89" w14:textId="77777777" w:rsidR="002E4996" w:rsidRDefault="002E4996" w:rsidP="00233097">
      <w:pPr>
        <w:numPr>
          <w:ilvl w:val="0"/>
          <w:numId w:val="3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Mantener reclutamiento permanente para proveer recursos humanos necesarios a las corporaciones policiales. </w:t>
      </w:r>
    </w:p>
    <w:p w14:paraId="7E88A246"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lastRenderedPageBreak/>
        <w:t>¿El objetivo central del Pp se vincula con los Objetivos de Desarrollo Sostenible (ODS) de la Agenda 2030?</w:t>
      </w:r>
    </w:p>
    <w:p w14:paraId="5AC640C7" w14:textId="77777777" w:rsidR="00A95A01" w:rsidRPr="00DB5B44" w:rsidRDefault="00DB5B44">
      <w:pPr>
        <w:spacing w:before="240" w:after="120"/>
        <w:rPr>
          <w:rFonts w:ascii="Calibri" w:eastAsia="Calibri" w:hAnsi="Calibri" w:cs="Calibri"/>
          <w:b/>
          <w:sz w:val="22"/>
          <w:szCs w:val="22"/>
          <w:u w:val="single"/>
        </w:rPr>
      </w:pPr>
      <w:r w:rsidRPr="00211FF5">
        <w:rPr>
          <w:rFonts w:ascii="Calibri" w:eastAsia="Calibri" w:hAnsi="Calibri" w:cs="Calibri"/>
          <w:b/>
          <w:sz w:val="22"/>
          <w:szCs w:val="22"/>
          <w:u w:val="single"/>
        </w:rPr>
        <w:t>Respuesta:</w:t>
      </w:r>
      <w:r>
        <w:rPr>
          <w:rFonts w:ascii="Calibri" w:eastAsia="Calibri" w:hAnsi="Calibri" w:cs="Calibri"/>
          <w:sz w:val="22"/>
          <w:szCs w:val="22"/>
        </w:rPr>
        <w:t xml:space="preserve"> El</w:t>
      </w:r>
      <w:r w:rsidR="00FF6E83">
        <w:rPr>
          <w:rFonts w:ascii="Calibri" w:eastAsia="Calibri" w:hAnsi="Calibri" w:cs="Calibri"/>
          <w:sz w:val="22"/>
          <w:szCs w:val="22"/>
        </w:rPr>
        <w:t xml:space="preserve"> objetivo central del </w:t>
      </w:r>
      <w:r w:rsidR="00FF6E83" w:rsidRPr="00BD58ED">
        <w:rPr>
          <w:rFonts w:ascii="Calibri" w:eastAsia="Calibri" w:hAnsi="Calibri" w:cs="Calibri"/>
          <w:sz w:val="22"/>
          <w:szCs w:val="22"/>
        </w:rPr>
        <w:t>Pp, E0</w:t>
      </w:r>
      <w:r w:rsidR="00000B90" w:rsidRPr="00BD58ED">
        <w:rPr>
          <w:rFonts w:ascii="Calibri" w:eastAsia="Calibri" w:hAnsi="Calibri" w:cs="Calibri"/>
          <w:sz w:val="22"/>
          <w:szCs w:val="22"/>
        </w:rPr>
        <w:t>79</w:t>
      </w:r>
      <w:r w:rsidR="00FF6E83" w:rsidRPr="00BD58ED">
        <w:rPr>
          <w:rFonts w:ascii="Calibri" w:eastAsia="Calibri" w:hAnsi="Calibri" w:cs="Calibri"/>
          <w:sz w:val="22"/>
          <w:szCs w:val="22"/>
        </w:rPr>
        <w:t xml:space="preserve"> </w:t>
      </w:r>
      <w:r w:rsidRPr="00BD58ED">
        <w:rPr>
          <w:rFonts w:ascii="Calibri" w:eastAsia="Calibri" w:hAnsi="Calibri" w:cs="Calibri"/>
          <w:sz w:val="22"/>
          <w:szCs w:val="22"/>
        </w:rPr>
        <w:t>Seguridad Pública</w:t>
      </w:r>
      <w:r>
        <w:rPr>
          <w:rFonts w:ascii="Calibri" w:eastAsia="Calibri" w:hAnsi="Calibri" w:cs="Calibri"/>
          <w:b/>
          <w:sz w:val="22"/>
          <w:szCs w:val="22"/>
        </w:rPr>
        <w:t xml:space="preserve"> </w:t>
      </w:r>
      <w:r w:rsidRPr="00DB5B44">
        <w:rPr>
          <w:rFonts w:ascii="Calibri" w:eastAsia="Calibri" w:hAnsi="Calibri" w:cs="Calibri"/>
          <w:sz w:val="22"/>
          <w:szCs w:val="22"/>
        </w:rPr>
        <w:t>se vincula con</w:t>
      </w:r>
      <w:r>
        <w:rPr>
          <w:rFonts w:ascii="Calibri" w:eastAsia="Calibri" w:hAnsi="Calibri" w:cs="Calibri"/>
          <w:b/>
          <w:sz w:val="22"/>
          <w:szCs w:val="22"/>
        </w:rPr>
        <w:t xml:space="preserve"> </w:t>
      </w:r>
      <w:r>
        <w:rPr>
          <w:rFonts w:ascii="Calibri" w:eastAsia="Calibri" w:hAnsi="Calibri" w:cs="Calibri"/>
          <w:sz w:val="22"/>
          <w:szCs w:val="22"/>
        </w:rPr>
        <w:t xml:space="preserve">el </w:t>
      </w:r>
      <w:r w:rsidR="00BE084D">
        <w:rPr>
          <w:rFonts w:ascii="Calibri" w:eastAsia="Calibri" w:hAnsi="Calibri" w:cs="Calibri"/>
          <w:sz w:val="22"/>
          <w:szCs w:val="22"/>
        </w:rPr>
        <w:t>ODS avanzar</w:t>
      </w:r>
      <w:r w:rsidR="00FF6E83">
        <w:rPr>
          <w:rFonts w:ascii="Calibri" w:eastAsia="Calibri" w:hAnsi="Calibri" w:cs="Calibri"/>
          <w:sz w:val="22"/>
          <w:szCs w:val="22"/>
        </w:rPr>
        <w:t xml:space="preserve"> en la construcción de la paz y seguridad para las y los sinaloenses, y las metas de los Objetivos del Desarrollo Sostenible ODS de la agencia 2030, </w:t>
      </w:r>
      <w:r>
        <w:rPr>
          <w:rFonts w:ascii="Calibri" w:eastAsia="Calibri" w:hAnsi="Calibri" w:cs="Calibri"/>
          <w:sz w:val="22"/>
          <w:szCs w:val="22"/>
        </w:rPr>
        <w:t>la cuales se</w:t>
      </w:r>
      <w:r w:rsidR="00FF6E83">
        <w:rPr>
          <w:rFonts w:ascii="Calibri" w:eastAsia="Calibri" w:hAnsi="Calibri" w:cs="Calibri"/>
          <w:sz w:val="22"/>
          <w:szCs w:val="22"/>
        </w:rPr>
        <w:t xml:space="preserve"> centra</w:t>
      </w:r>
      <w:r>
        <w:rPr>
          <w:rFonts w:ascii="Calibri" w:eastAsia="Calibri" w:hAnsi="Calibri" w:cs="Calibri"/>
          <w:sz w:val="22"/>
          <w:szCs w:val="22"/>
        </w:rPr>
        <w:t>n</w:t>
      </w:r>
      <w:r w:rsidR="00FF6E83">
        <w:rPr>
          <w:rFonts w:ascii="Calibri" w:eastAsia="Calibri" w:hAnsi="Calibri" w:cs="Calibri"/>
          <w:sz w:val="22"/>
          <w:szCs w:val="22"/>
        </w:rPr>
        <w:t xml:space="preserve"> en la promoción de sociedades pacíficas e inclusivas para el desarrollo sostenible, la provisión de acceso a la justicia para todos y la construcción de instituciones responsables</w:t>
      </w:r>
      <w:r>
        <w:rPr>
          <w:rFonts w:ascii="Calibri" w:eastAsia="Calibri" w:hAnsi="Calibri" w:cs="Calibri"/>
          <w:sz w:val="22"/>
          <w:szCs w:val="22"/>
        </w:rPr>
        <w:t xml:space="preserve"> y eficaces a todos los niveles.</w:t>
      </w:r>
    </w:p>
    <w:p w14:paraId="02AFFB1F" w14:textId="77777777" w:rsidR="00A95A01" w:rsidRPr="00211FF5" w:rsidRDefault="00FF6E83" w:rsidP="00233097">
      <w:pPr>
        <w:numPr>
          <w:ilvl w:val="0"/>
          <w:numId w:val="1"/>
        </w:numPr>
        <w:pBdr>
          <w:top w:val="nil"/>
          <w:left w:val="nil"/>
          <w:bottom w:val="nil"/>
          <w:right w:val="nil"/>
          <w:between w:val="nil"/>
        </w:pBdr>
        <w:spacing w:after="0"/>
        <w:rPr>
          <w:rFonts w:ascii="Calibri" w:eastAsia="Calibri" w:hAnsi="Calibri" w:cs="Calibri"/>
          <w:b/>
          <w:color w:val="000000"/>
          <w:sz w:val="22"/>
          <w:szCs w:val="22"/>
        </w:rPr>
      </w:pPr>
      <w:r w:rsidRPr="00211FF5">
        <w:rPr>
          <w:rFonts w:ascii="Calibri" w:eastAsia="Calibri" w:hAnsi="Calibri" w:cs="Calibri"/>
          <w:b/>
          <w:color w:val="000000"/>
          <w:sz w:val="22"/>
          <w:szCs w:val="22"/>
        </w:rPr>
        <w:t>Análisis de la población potencial, objetivo y atendida</w:t>
      </w:r>
    </w:p>
    <w:p w14:paraId="34418C29" w14:textId="77777777" w:rsidR="00A95A01" w:rsidRDefault="00A95A01">
      <w:pPr>
        <w:spacing w:after="0" w:line="240" w:lineRule="auto"/>
        <w:rPr>
          <w:rFonts w:ascii="Calibri" w:eastAsia="Calibri" w:hAnsi="Calibri" w:cs="Calibri"/>
          <w:sz w:val="22"/>
          <w:szCs w:val="22"/>
        </w:rPr>
      </w:pPr>
    </w:p>
    <w:p w14:paraId="51AAC7B4"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¿La población potencial, objetivo y atendida del Pp se encuentran correctamente identificadas?</w:t>
      </w:r>
    </w:p>
    <w:p w14:paraId="1FBC27D3"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10507E8E" w14:textId="77777777" w:rsidR="00A95A01" w:rsidRDefault="00FF6E83" w:rsidP="00233097">
      <w:pPr>
        <w:numPr>
          <w:ilvl w:val="0"/>
          <w:numId w:val="1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El Pp identifica a la población total que presenta el problema público o necesidad que justifica su existencia (población potencial).</w:t>
      </w:r>
    </w:p>
    <w:p w14:paraId="7B13CA33" w14:textId="77777777" w:rsidR="00A95A01" w:rsidRDefault="00FF6E83" w:rsidP="00233097">
      <w:pPr>
        <w:numPr>
          <w:ilvl w:val="0"/>
          <w:numId w:val="1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El Pp identifica a la población que tiene planeado atender para cubrir la población potencial y que es elegible para su atención (población objetivo).</w:t>
      </w:r>
    </w:p>
    <w:p w14:paraId="414104B5" w14:textId="77777777" w:rsidR="00A95A01" w:rsidRDefault="00FF6E83" w:rsidP="00233097">
      <w:pPr>
        <w:numPr>
          <w:ilvl w:val="0"/>
          <w:numId w:val="1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El Pp identifica a la población atendida en un ejercicio fiscal y ésta corresponde a un subconjunto o totalidad de la población objetivo (población atendida).</w:t>
      </w:r>
    </w:p>
    <w:p w14:paraId="765E6918" w14:textId="77777777" w:rsidR="00A95A01" w:rsidRDefault="00FF6E83" w:rsidP="00233097">
      <w:pPr>
        <w:numPr>
          <w:ilvl w:val="0"/>
          <w:numId w:val="15"/>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La población potencial, objetivo y atendida son consistentes entre los diversos documentos estratégicos del programa, por ejemplo: diagnóstico, documento normativo, lineamientos operativos, ISD, entre otros. </w:t>
      </w:r>
    </w:p>
    <w:p w14:paraId="1EF2B9A7"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55"/>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4F5E496F" w14:textId="77777777" w:rsidTr="00DB5B44">
        <w:trPr>
          <w:trHeight w:val="340"/>
          <w:tblHeader/>
          <w:jc w:val="right"/>
        </w:trPr>
        <w:tc>
          <w:tcPr>
            <w:tcW w:w="767" w:type="dxa"/>
            <w:vMerge w:val="restart"/>
            <w:shd w:val="clear" w:color="auto" w:fill="7F7F7F"/>
            <w:vAlign w:val="center"/>
          </w:tcPr>
          <w:p w14:paraId="60C8FFED"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1A0F1326"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50A11160" w14:textId="77777777" w:rsidTr="00DB5B44">
        <w:trPr>
          <w:jc w:val="right"/>
        </w:trPr>
        <w:tc>
          <w:tcPr>
            <w:tcW w:w="767" w:type="dxa"/>
            <w:vMerge/>
            <w:tcBorders>
              <w:bottom w:val="single" w:sz="4" w:space="0" w:color="D9D9D9"/>
            </w:tcBorders>
            <w:shd w:val="clear" w:color="auto" w:fill="7F7F7F"/>
            <w:vAlign w:val="center"/>
          </w:tcPr>
          <w:p w14:paraId="6F33FCBD"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3873E190"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Las poblaciones cuentan con:</w:t>
            </w:r>
          </w:p>
        </w:tc>
      </w:tr>
      <w:tr w:rsidR="00DB5B44" w14:paraId="49A2C59C" w14:textId="77777777" w:rsidTr="00DB5B44">
        <w:trPr>
          <w:jc w:val="right"/>
        </w:trPr>
        <w:tc>
          <w:tcPr>
            <w:tcW w:w="767" w:type="dxa"/>
            <w:vAlign w:val="center"/>
          </w:tcPr>
          <w:p w14:paraId="4E247554" w14:textId="77777777" w:rsidR="00DB5B44" w:rsidRPr="00DB5B44" w:rsidRDefault="00DB5B44" w:rsidP="00DB5B44">
            <w:pPr>
              <w:overflowPunct w:val="0"/>
              <w:autoSpaceDE w:val="0"/>
              <w:autoSpaceDN w:val="0"/>
              <w:adjustRightInd w:val="0"/>
              <w:spacing w:line="240" w:lineRule="atLeast"/>
              <w:contextualSpacing/>
              <w:jc w:val="center"/>
              <w:textAlignment w:val="baseline"/>
              <w:rPr>
                <w:rFonts w:eastAsia="Calibri"/>
              </w:rPr>
            </w:pPr>
            <w:r w:rsidRPr="00DB5B44">
              <w:rPr>
                <w:rFonts w:eastAsia="Calibri"/>
              </w:rPr>
              <w:t>2</w:t>
            </w:r>
          </w:p>
        </w:tc>
        <w:tc>
          <w:tcPr>
            <w:tcW w:w="7336" w:type="dxa"/>
            <w:vAlign w:val="center"/>
          </w:tcPr>
          <w:p w14:paraId="67B5EF1B" w14:textId="77777777" w:rsidR="00DB5B44" w:rsidRPr="00DB5B44" w:rsidRDefault="00DB5B44" w:rsidP="00233097">
            <w:pPr>
              <w:numPr>
                <w:ilvl w:val="0"/>
                <w:numId w:val="44"/>
              </w:numPr>
              <w:spacing w:after="0" w:line="240" w:lineRule="atLeast"/>
              <w:ind w:left="442" w:hanging="357"/>
              <w:jc w:val="left"/>
              <w:rPr>
                <w:rFonts w:eastAsia="Calibri"/>
              </w:rPr>
            </w:pPr>
            <w:r w:rsidRPr="00DB5B44">
              <w:rPr>
                <w:rFonts w:eastAsia="Calibri"/>
                <w:b/>
              </w:rPr>
              <w:t>Dos</w:t>
            </w:r>
            <w:r w:rsidRPr="00DB5B44">
              <w:rPr>
                <w:rFonts w:eastAsia="Calibri"/>
              </w:rPr>
              <w:t xml:space="preserve"> de los criterios de valoración.</w:t>
            </w:r>
          </w:p>
        </w:tc>
      </w:tr>
    </w:tbl>
    <w:p w14:paraId="0483D39B" w14:textId="77777777" w:rsidR="009F73A8" w:rsidRDefault="00DB5B44" w:rsidP="00A54B0C">
      <w:pPr>
        <w:spacing w:before="240" w:after="120"/>
        <w:rPr>
          <w:rFonts w:ascii="Calibri" w:eastAsia="Calibri" w:hAnsi="Calibri" w:cs="Calibri"/>
          <w:sz w:val="22"/>
          <w:szCs w:val="22"/>
        </w:rPr>
      </w:pPr>
      <w:r w:rsidRPr="00261BBA">
        <w:rPr>
          <w:rFonts w:ascii="Calibri" w:eastAsia="Calibri" w:hAnsi="Calibri" w:cs="Calibri"/>
          <w:b/>
          <w:sz w:val="22"/>
          <w:szCs w:val="22"/>
          <w:u w:val="single"/>
        </w:rPr>
        <w:t>Justificación:</w:t>
      </w:r>
      <w:r w:rsidRPr="00A54B0C">
        <w:rPr>
          <w:rFonts w:ascii="Calibri" w:eastAsia="Calibri" w:hAnsi="Calibri" w:cs="Calibri"/>
          <w:sz w:val="22"/>
          <w:szCs w:val="22"/>
        </w:rPr>
        <w:t xml:space="preserve"> En</w:t>
      </w:r>
      <w:r w:rsidR="00A54B0C" w:rsidRPr="00A54B0C">
        <w:rPr>
          <w:rFonts w:ascii="Calibri" w:eastAsia="Calibri" w:hAnsi="Calibri" w:cs="Calibri"/>
          <w:sz w:val="22"/>
          <w:szCs w:val="22"/>
        </w:rPr>
        <w:t xml:space="preserve"> el Programa Presupues</w:t>
      </w:r>
      <w:r w:rsidR="009F73A8">
        <w:rPr>
          <w:rFonts w:ascii="Calibri" w:eastAsia="Calibri" w:hAnsi="Calibri" w:cs="Calibri"/>
          <w:sz w:val="22"/>
          <w:szCs w:val="22"/>
        </w:rPr>
        <w:t xml:space="preserve">tario E079 Seguridad Pública se </w:t>
      </w:r>
      <w:r w:rsidR="00A54B0C" w:rsidRPr="00A54B0C">
        <w:rPr>
          <w:rFonts w:ascii="Calibri" w:eastAsia="Calibri" w:hAnsi="Calibri" w:cs="Calibri"/>
          <w:sz w:val="22"/>
          <w:szCs w:val="22"/>
        </w:rPr>
        <w:t xml:space="preserve">identifica a la población potencial, objetivo y atendida, cuyo número asciende a 3,026,946 personas. </w:t>
      </w:r>
    </w:p>
    <w:p w14:paraId="5059A44B" w14:textId="77777777" w:rsidR="00A54B0C" w:rsidRPr="007D38FC" w:rsidRDefault="00A54B0C" w:rsidP="00A54B0C">
      <w:pPr>
        <w:spacing w:before="240" w:after="120"/>
        <w:rPr>
          <w:rFonts w:ascii="Calibri" w:eastAsia="Calibri" w:hAnsi="Calibri" w:cs="Calibri"/>
          <w:b/>
          <w:sz w:val="22"/>
          <w:szCs w:val="22"/>
          <w:u w:val="single"/>
        </w:rPr>
      </w:pPr>
      <w:r w:rsidRPr="007D38FC">
        <w:rPr>
          <w:rFonts w:ascii="Calibri" w:eastAsia="Calibri" w:hAnsi="Calibri" w:cs="Calibri"/>
          <w:sz w:val="22"/>
          <w:szCs w:val="22"/>
        </w:rPr>
        <w:lastRenderedPageBreak/>
        <w:t>No obstante, dicha estimación se presenta de manera general, sin una delimitación clara que permita distinguir las características específicas de la población, como sexo, edad, ocupación, nivel de escolaridad u otras variables sociodemográficas que ayuden a comprender mejor el perfil de quienes presentan el problema público o necesidad que justifica la intervención.</w:t>
      </w:r>
    </w:p>
    <w:p w14:paraId="1A00B9EC" w14:textId="77777777" w:rsidR="00A54B0C" w:rsidRPr="007D38FC" w:rsidRDefault="00A54B0C" w:rsidP="00A54B0C">
      <w:pPr>
        <w:spacing w:before="240" w:after="120"/>
        <w:rPr>
          <w:rFonts w:ascii="Calibri" w:eastAsia="Calibri" w:hAnsi="Calibri" w:cs="Calibri"/>
          <w:sz w:val="22"/>
          <w:szCs w:val="22"/>
        </w:rPr>
      </w:pPr>
      <w:r w:rsidRPr="007D38FC">
        <w:rPr>
          <w:rFonts w:ascii="Calibri" w:eastAsia="Calibri" w:hAnsi="Calibri" w:cs="Calibri"/>
          <w:sz w:val="22"/>
          <w:szCs w:val="22"/>
        </w:rPr>
        <w:t>En este sentido, aunque el programa reconoce la totalidad de la población del estado como su universo de atención, no establece diferencias entre la población potencial (aquella que enfrenta la problemática), la población objetivo (aquella que el programa planea atender bajo ciertos criterios de elegibilidad) y la población efectivamente atendida en el ejercicio fiscal, lo cual limita la precisión del análisis y la medición del impacto del programa.</w:t>
      </w:r>
    </w:p>
    <w:p w14:paraId="28E9630F" w14:textId="77777777" w:rsidR="00A54B0C" w:rsidRPr="00A54B0C" w:rsidRDefault="00A54B0C" w:rsidP="00A54B0C">
      <w:pPr>
        <w:spacing w:before="240" w:after="120"/>
        <w:rPr>
          <w:rFonts w:ascii="Calibri" w:eastAsia="Calibri" w:hAnsi="Calibri" w:cs="Calibri"/>
          <w:sz w:val="22"/>
          <w:szCs w:val="22"/>
        </w:rPr>
      </w:pPr>
      <w:r w:rsidRPr="007D38FC">
        <w:rPr>
          <w:rFonts w:ascii="Calibri" w:eastAsia="Calibri" w:hAnsi="Calibri" w:cs="Calibri"/>
          <w:sz w:val="22"/>
          <w:szCs w:val="22"/>
        </w:rPr>
        <w:t>Asimismo, no se advierte consistencia plena entre los documentos estratégicos del programa —como el diagnóstico, los lineamientos operativos, la Matriz de Indicadores para Resultados (MIR) y otros instrumentos normativos—, en cuanto a la definición y caracterización de la población en sus distintos niveles.</w:t>
      </w:r>
    </w:p>
    <w:p w14:paraId="1C8A0580" w14:textId="77777777" w:rsidR="00A54B0C" w:rsidRDefault="00A54B0C">
      <w:pPr>
        <w:spacing w:before="240" w:after="120"/>
        <w:rPr>
          <w:rFonts w:ascii="Calibri" w:eastAsia="Calibri" w:hAnsi="Calibri" w:cs="Calibri"/>
          <w:sz w:val="22"/>
          <w:szCs w:val="22"/>
        </w:rPr>
      </w:pPr>
      <w:r w:rsidRPr="00A54B0C">
        <w:rPr>
          <w:rFonts w:ascii="Calibri" w:eastAsia="Calibri" w:hAnsi="Calibri" w:cs="Calibri"/>
          <w:sz w:val="22"/>
          <w:szCs w:val="22"/>
        </w:rPr>
        <w:t xml:space="preserve">Por ello, se recomienda realizar </w:t>
      </w:r>
      <w:r w:rsidRPr="007D38FC">
        <w:rPr>
          <w:rFonts w:ascii="Calibri" w:eastAsia="Calibri" w:hAnsi="Calibri" w:cs="Calibri"/>
          <w:sz w:val="22"/>
          <w:szCs w:val="22"/>
        </w:rPr>
        <w:t>una modificación a la MIR para incorporar criterios de análisis más específicos sobre la población atendida y establecer su marco de referencia oficial, respaldado con documentación emitida por las unidades responsables, de manera que se fortalezca la coherencia y la</w:t>
      </w:r>
      <w:r w:rsidRPr="00A54B0C">
        <w:rPr>
          <w:rFonts w:ascii="Calibri" w:eastAsia="Calibri" w:hAnsi="Calibri" w:cs="Calibri"/>
          <w:sz w:val="22"/>
          <w:szCs w:val="22"/>
        </w:rPr>
        <w:t xml:space="preserve"> trazabilidad entre la población potencial, objetivo y atendida.</w:t>
      </w:r>
    </w:p>
    <w:p w14:paraId="7601CB2D"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información documentada que permite conocer a la población atendida, que cumpla con las siguientes características?</w:t>
      </w:r>
    </w:p>
    <w:p w14:paraId="3DDC68B8"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4BAA3FEC" w14:textId="77777777" w:rsidR="00A95A01" w:rsidRDefault="00FF6E83" w:rsidP="00233097">
      <w:pPr>
        <w:numPr>
          <w:ilvl w:val="0"/>
          <w:numId w:val="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Incluye características de la población atendida.</w:t>
      </w:r>
    </w:p>
    <w:p w14:paraId="5D631BD9" w14:textId="77777777" w:rsidR="00A95A01" w:rsidRDefault="00FF6E83" w:rsidP="00233097">
      <w:pPr>
        <w:numPr>
          <w:ilvl w:val="0"/>
          <w:numId w:val="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Incluye características del tipo de bien o servicio otorgado.</w:t>
      </w:r>
    </w:p>
    <w:p w14:paraId="3E3028E0" w14:textId="77777777" w:rsidR="00A95A01" w:rsidRDefault="00FF6E83" w:rsidP="00233097">
      <w:pPr>
        <w:numPr>
          <w:ilvl w:val="0"/>
          <w:numId w:val="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encuentra sistematizada</w:t>
      </w:r>
      <w:r>
        <w:rPr>
          <w:rFonts w:ascii="Calibri" w:eastAsia="Calibri" w:hAnsi="Calibri" w:cs="Calibri"/>
          <w:b/>
          <w:color w:val="000000"/>
          <w:sz w:val="22"/>
          <w:szCs w:val="22"/>
          <w:vertAlign w:val="superscript"/>
        </w:rPr>
        <w:footnoteReference w:id="1"/>
      </w:r>
      <w:r>
        <w:rPr>
          <w:rFonts w:ascii="Calibri" w:eastAsia="Calibri" w:hAnsi="Calibri" w:cs="Calibri"/>
          <w:color w:val="000000"/>
          <w:sz w:val="22"/>
          <w:szCs w:val="22"/>
        </w:rPr>
        <w:t xml:space="preserve"> y cuenta con mecanismos documentados para su depuración y actualización.</w:t>
      </w:r>
    </w:p>
    <w:p w14:paraId="589CF96F" w14:textId="77777777" w:rsidR="00A95A01" w:rsidRDefault="00FF6E83" w:rsidP="00233097">
      <w:pPr>
        <w:numPr>
          <w:ilvl w:val="0"/>
          <w:numId w:val="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Incluye una clave única por unidad o elemento de la población atendida que permite su identificación en el tiempo.</w:t>
      </w:r>
    </w:p>
    <w:p w14:paraId="1919EBEC"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lastRenderedPageBreak/>
        <w:t>Respuesta:</w:t>
      </w:r>
    </w:p>
    <w:tbl>
      <w:tblPr>
        <w:tblStyle w:val="54"/>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ED7D339" w14:textId="77777777" w:rsidTr="009F73A8">
        <w:trPr>
          <w:trHeight w:val="340"/>
          <w:tblHeader/>
          <w:jc w:val="right"/>
        </w:trPr>
        <w:tc>
          <w:tcPr>
            <w:tcW w:w="767" w:type="dxa"/>
            <w:vMerge w:val="restart"/>
            <w:shd w:val="clear" w:color="auto" w:fill="7F7F7F"/>
            <w:vAlign w:val="center"/>
          </w:tcPr>
          <w:p w14:paraId="127C72FC"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4B53F481"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4E760A68" w14:textId="77777777" w:rsidTr="009F73A8">
        <w:trPr>
          <w:jc w:val="right"/>
        </w:trPr>
        <w:tc>
          <w:tcPr>
            <w:tcW w:w="767" w:type="dxa"/>
            <w:vMerge/>
            <w:tcBorders>
              <w:bottom w:val="single" w:sz="4" w:space="0" w:color="D9D9D9"/>
            </w:tcBorders>
            <w:shd w:val="clear" w:color="auto" w:fill="7F7F7F"/>
            <w:vAlign w:val="center"/>
          </w:tcPr>
          <w:p w14:paraId="68CF3428"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7010C582"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La información cuenta con:</w:t>
            </w:r>
          </w:p>
        </w:tc>
      </w:tr>
      <w:tr w:rsidR="009F73A8" w14:paraId="25CEF447" w14:textId="77777777" w:rsidTr="009F73A8">
        <w:trPr>
          <w:jc w:val="right"/>
        </w:trPr>
        <w:tc>
          <w:tcPr>
            <w:tcW w:w="767" w:type="dxa"/>
            <w:vAlign w:val="center"/>
          </w:tcPr>
          <w:p w14:paraId="217A0D20" w14:textId="77777777" w:rsidR="009F73A8" w:rsidRPr="00FB74EA" w:rsidRDefault="009F73A8" w:rsidP="009F73A8">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1</w:t>
            </w:r>
          </w:p>
        </w:tc>
        <w:tc>
          <w:tcPr>
            <w:tcW w:w="7336" w:type="dxa"/>
            <w:vAlign w:val="center"/>
          </w:tcPr>
          <w:p w14:paraId="62565A31" w14:textId="77777777" w:rsidR="009F73A8" w:rsidRPr="004A15BF" w:rsidRDefault="009F73A8" w:rsidP="00233097">
            <w:pPr>
              <w:numPr>
                <w:ilvl w:val="0"/>
                <w:numId w:val="44"/>
              </w:numPr>
              <w:spacing w:after="0" w:line="240" w:lineRule="atLeast"/>
              <w:ind w:left="442" w:hanging="357"/>
              <w:jc w:val="left"/>
              <w:rPr>
                <w:rFonts w:eastAsia="Calibri"/>
              </w:rPr>
            </w:pPr>
            <w:r w:rsidRPr="00670D50">
              <w:rPr>
                <w:rFonts w:eastAsia="Calibri"/>
                <w:b/>
              </w:rPr>
              <w:t>Uno</w:t>
            </w:r>
            <w:r w:rsidRPr="00670D50">
              <w:rPr>
                <w:rFonts w:eastAsia="Calibri"/>
              </w:rPr>
              <w:t xml:space="preserve"> de los criterios de valoración.</w:t>
            </w:r>
          </w:p>
        </w:tc>
      </w:tr>
    </w:tbl>
    <w:p w14:paraId="0F7DFF8B" w14:textId="77777777" w:rsidR="009F73A8" w:rsidRPr="007D38FC" w:rsidRDefault="009F73A8" w:rsidP="009F73A8">
      <w:pPr>
        <w:shd w:val="clear" w:color="auto" w:fill="FFFFFF" w:themeFill="background1"/>
        <w:spacing w:before="240" w:after="120"/>
        <w:rPr>
          <w:rFonts w:ascii="Calibri" w:eastAsia="Calibri" w:hAnsi="Calibri" w:cs="Calibri"/>
          <w:sz w:val="22"/>
          <w:szCs w:val="22"/>
        </w:rPr>
      </w:pPr>
      <w:r w:rsidRPr="006260DA">
        <w:rPr>
          <w:rFonts w:ascii="Calibri" w:eastAsia="Calibri" w:hAnsi="Calibri" w:cs="Calibri"/>
          <w:b/>
          <w:sz w:val="22"/>
          <w:szCs w:val="22"/>
          <w:u w:val="single"/>
        </w:rPr>
        <w:t>Justificación:</w:t>
      </w:r>
      <w:r w:rsidRPr="005A2D40">
        <w:rPr>
          <w:rFonts w:ascii="Calibri" w:eastAsia="Calibri" w:hAnsi="Calibri" w:cs="Calibri"/>
          <w:sz w:val="22"/>
          <w:szCs w:val="22"/>
        </w:rPr>
        <w:t xml:space="preserve"> En</w:t>
      </w:r>
      <w:r w:rsidR="005A2D40" w:rsidRPr="005A2D40">
        <w:rPr>
          <w:rFonts w:ascii="Calibri" w:eastAsia="Calibri" w:hAnsi="Calibri" w:cs="Calibri"/>
          <w:sz w:val="22"/>
          <w:szCs w:val="22"/>
        </w:rPr>
        <w:t xml:space="preserve"> el Programa Presupuestario E079 Seguridad Pública se señala el </w:t>
      </w:r>
      <w:r>
        <w:rPr>
          <w:rFonts w:ascii="Calibri" w:eastAsia="Calibri" w:hAnsi="Calibri" w:cs="Calibri"/>
          <w:sz w:val="22"/>
          <w:szCs w:val="22"/>
        </w:rPr>
        <w:t xml:space="preserve">mismo </w:t>
      </w:r>
      <w:r w:rsidR="005A2D40" w:rsidRPr="005A2D40">
        <w:rPr>
          <w:rFonts w:ascii="Calibri" w:eastAsia="Calibri" w:hAnsi="Calibri" w:cs="Calibri"/>
          <w:sz w:val="22"/>
          <w:szCs w:val="22"/>
        </w:rPr>
        <w:t xml:space="preserve">número de población potencial y objetivo; </w:t>
      </w:r>
      <w:r w:rsidR="005A2D40" w:rsidRPr="007D38FC">
        <w:rPr>
          <w:rFonts w:ascii="Calibri" w:eastAsia="Calibri" w:hAnsi="Calibri" w:cs="Calibri"/>
          <w:sz w:val="22"/>
          <w:szCs w:val="22"/>
        </w:rPr>
        <w:t xml:space="preserve">sin embargo, </w:t>
      </w:r>
      <w:r w:rsidRPr="007D38FC">
        <w:rPr>
          <w:rFonts w:ascii="Calibri" w:eastAsia="Calibri" w:hAnsi="Calibri" w:cs="Calibri"/>
          <w:sz w:val="22"/>
          <w:szCs w:val="22"/>
        </w:rPr>
        <w:t xml:space="preserve">en la </w:t>
      </w:r>
      <w:r w:rsidR="005A2D40" w:rsidRPr="007D38FC">
        <w:rPr>
          <w:rFonts w:ascii="Calibri" w:eastAsia="Calibri" w:hAnsi="Calibri" w:cs="Calibri"/>
          <w:sz w:val="22"/>
          <w:szCs w:val="22"/>
        </w:rPr>
        <w:t xml:space="preserve">Matriz de Indicadores para Resultados (MIR) no </w:t>
      </w:r>
      <w:r w:rsidRPr="007D38FC">
        <w:rPr>
          <w:rFonts w:ascii="Calibri" w:eastAsia="Calibri" w:hAnsi="Calibri" w:cs="Calibri"/>
          <w:sz w:val="22"/>
          <w:szCs w:val="22"/>
        </w:rPr>
        <w:t>se identificaron indicadores que permitan obtener</w:t>
      </w:r>
      <w:r w:rsidR="005A2D40" w:rsidRPr="007D38FC">
        <w:rPr>
          <w:rFonts w:ascii="Calibri" w:eastAsia="Calibri" w:hAnsi="Calibri" w:cs="Calibri"/>
          <w:sz w:val="22"/>
          <w:szCs w:val="22"/>
        </w:rPr>
        <w:t xml:space="preserve"> información detallada sobre </w:t>
      </w:r>
      <w:r w:rsidRPr="007D38FC">
        <w:rPr>
          <w:rFonts w:ascii="Calibri" w:eastAsia="Calibri" w:hAnsi="Calibri" w:cs="Calibri"/>
          <w:sz w:val="22"/>
          <w:szCs w:val="22"/>
        </w:rPr>
        <w:t>quienes serán la</w:t>
      </w:r>
      <w:r w:rsidR="005A2D40" w:rsidRPr="007D38FC">
        <w:rPr>
          <w:rFonts w:ascii="Calibri" w:eastAsia="Calibri" w:hAnsi="Calibri" w:cs="Calibri"/>
          <w:sz w:val="22"/>
          <w:szCs w:val="22"/>
        </w:rPr>
        <w:t xml:space="preserve"> población atendida, lo que limita la posibilidad de identificar con precisión </w:t>
      </w:r>
      <w:r w:rsidRPr="007D38FC">
        <w:rPr>
          <w:rFonts w:ascii="Calibri" w:eastAsia="Calibri" w:hAnsi="Calibri" w:cs="Calibri"/>
          <w:sz w:val="22"/>
          <w:szCs w:val="22"/>
        </w:rPr>
        <w:t xml:space="preserve">en los reportes </w:t>
      </w:r>
      <w:r w:rsidR="005A2D40" w:rsidRPr="007D38FC">
        <w:rPr>
          <w:rFonts w:ascii="Calibri" w:eastAsia="Calibri" w:hAnsi="Calibri" w:cs="Calibri"/>
          <w:sz w:val="22"/>
          <w:szCs w:val="22"/>
        </w:rPr>
        <w:t>a los bene</w:t>
      </w:r>
      <w:r w:rsidRPr="007D38FC">
        <w:rPr>
          <w:rFonts w:ascii="Calibri" w:eastAsia="Calibri" w:hAnsi="Calibri" w:cs="Calibri"/>
          <w:sz w:val="22"/>
          <w:szCs w:val="22"/>
        </w:rPr>
        <w:t xml:space="preserve">ficiarios reales del programa. </w:t>
      </w:r>
    </w:p>
    <w:p w14:paraId="6FC1305D" w14:textId="77777777" w:rsidR="005A2D40" w:rsidRPr="009F73A8" w:rsidRDefault="009F73A8" w:rsidP="009F73A8">
      <w:pPr>
        <w:shd w:val="clear" w:color="auto" w:fill="FFFFFF" w:themeFill="background1"/>
        <w:spacing w:before="240" w:after="120"/>
        <w:rPr>
          <w:rFonts w:ascii="Calibri" w:eastAsia="Calibri" w:hAnsi="Calibri" w:cs="Calibri"/>
          <w:b/>
          <w:sz w:val="22"/>
          <w:szCs w:val="22"/>
          <w:u w:val="single"/>
        </w:rPr>
      </w:pPr>
      <w:r w:rsidRPr="007D38FC">
        <w:rPr>
          <w:rFonts w:ascii="Calibri" w:eastAsia="Calibri" w:hAnsi="Calibri" w:cs="Calibri"/>
          <w:sz w:val="22"/>
          <w:szCs w:val="22"/>
        </w:rPr>
        <w:t>A</w:t>
      </w:r>
      <w:r w:rsidR="005A2D40" w:rsidRPr="007D38FC">
        <w:rPr>
          <w:rFonts w:ascii="Calibri" w:eastAsia="Calibri" w:hAnsi="Calibri" w:cs="Calibri"/>
          <w:sz w:val="22"/>
          <w:szCs w:val="22"/>
        </w:rPr>
        <w:t xml:space="preserve">simismo, no </w:t>
      </w:r>
      <w:r w:rsidRPr="007D38FC">
        <w:rPr>
          <w:rFonts w:ascii="Calibri" w:eastAsia="Calibri" w:hAnsi="Calibri" w:cs="Calibri"/>
          <w:sz w:val="22"/>
          <w:szCs w:val="22"/>
        </w:rPr>
        <w:t xml:space="preserve">presentó evidencia de que la UR utilice </w:t>
      </w:r>
      <w:r w:rsidR="005A2D40" w:rsidRPr="007D38FC">
        <w:rPr>
          <w:rFonts w:ascii="Calibri" w:eastAsia="Calibri" w:hAnsi="Calibri" w:cs="Calibri"/>
          <w:sz w:val="22"/>
          <w:szCs w:val="22"/>
        </w:rPr>
        <w:t>una clave única por unidad o elemento de la población atendida que permita su seguimiento e identificación en el tiempo, aspecto fundamental para garantizar la trazabilidad y consistencia de los registros.</w:t>
      </w:r>
    </w:p>
    <w:p w14:paraId="61695AD1" w14:textId="77777777" w:rsidR="005A2D40" w:rsidRPr="005A2D40" w:rsidRDefault="005A2D40" w:rsidP="005A2D40">
      <w:pPr>
        <w:spacing w:before="240" w:after="120"/>
        <w:rPr>
          <w:rFonts w:ascii="Calibri" w:eastAsia="Calibri" w:hAnsi="Calibri" w:cs="Calibri"/>
          <w:sz w:val="22"/>
          <w:szCs w:val="22"/>
        </w:rPr>
      </w:pPr>
      <w:r w:rsidRPr="007D38FC">
        <w:rPr>
          <w:rFonts w:ascii="Calibri" w:eastAsia="Calibri" w:hAnsi="Calibri" w:cs="Calibri"/>
          <w:sz w:val="22"/>
          <w:szCs w:val="22"/>
        </w:rPr>
        <w:t>Tampoco se evidencia la existencia de un sistema de información documentado y mecanismos para la depuración o actualización periódica de los registros de población atendida, lo que dificulta la verificación de datos y el a</w:t>
      </w:r>
      <w:r w:rsidR="009F73A8" w:rsidRPr="007D38FC">
        <w:rPr>
          <w:rFonts w:ascii="Calibri" w:eastAsia="Calibri" w:hAnsi="Calibri" w:cs="Calibri"/>
          <w:sz w:val="22"/>
          <w:szCs w:val="22"/>
        </w:rPr>
        <w:t>nálisis de resultados.</w:t>
      </w:r>
    </w:p>
    <w:p w14:paraId="21CDE7A8" w14:textId="77777777" w:rsidR="00A95A01" w:rsidRDefault="00FF6E83" w:rsidP="00233097">
      <w:pPr>
        <w:numPr>
          <w:ilvl w:val="0"/>
          <w:numId w:val="1"/>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Identificación de la Perspectiva de Género</w:t>
      </w:r>
    </w:p>
    <w:p w14:paraId="733CE8CD" w14:textId="77777777" w:rsidR="00A95A01" w:rsidRDefault="00A95A01" w:rsidP="00B167A0">
      <w:pPr>
        <w:pBdr>
          <w:top w:val="nil"/>
          <w:left w:val="nil"/>
          <w:bottom w:val="nil"/>
          <w:right w:val="nil"/>
          <w:between w:val="nil"/>
        </w:pBdr>
        <w:spacing w:after="0"/>
        <w:rPr>
          <w:rFonts w:ascii="Calibri" w:eastAsia="Calibri" w:hAnsi="Calibri" w:cs="Calibri"/>
          <w:b/>
          <w:color w:val="000000"/>
          <w:sz w:val="22"/>
          <w:szCs w:val="22"/>
        </w:rPr>
      </w:pPr>
    </w:p>
    <w:p w14:paraId="02BBF956" w14:textId="77777777" w:rsidR="00A95A01" w:rsidRPr="002F1D5E"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¿El Pp identifica como si existe evidencia sobre su contribución a la reducción de las </w:t>
      </w:r>
      <w:r w:rsidRPr="002F1D5E">
        <w:rPr>
          <w:rFonts w:ascii="Calibri" w:eastAsia="Calibri" w:hAnsi="Calibri" w:cs="Calibri"/>
          <w:b/>
          <w:color w:val="000000"/>
          <w:sz w:val="22"/>
          <w:szCs w:val="22"/>
        </w:rPr>
        <w:t>brechas de desigualdad de género?</w:t>
      </w:r>
    </w:p>
    <w:p w14:paraId="00590B46" w14:textId="77777777" w:rsidR="00A95A01" w:rsidRPr="00B167A0" w:rsidRDefault="00B167A0">
      <w:pPr>
        <w:spacing w:before="240" w:after="120"/>
        <w:rPr>
          <w:rFonts w:ascii="Calibri" w:eastAsia="Calibri" w:hAnsi="Calibri" w:cs="Calibri"/>
          <w:b/>
          <w:sz w:val="22"/>
          <w:szCs w:val="22"/>
        </w:rPr>
      </w:pPr>
      <w:r w:rsidRPr="002F1D5E">
        <w:rPr>
          <w:rFonts w:ascii="Calibri" w:eastAsia="Calibri" w:hAnsi="Calibri" w:cs="Calibri"/>
          <w:b/>
          <w:sz w:val="22"/>
          <w:szCs w:val="22"/>
        </w:rPr>
        <w:t>Respuesta:</w:t>
      </w:r>
      <w:r>
        <w:rPr>
          <w:rFonts w:ascii="Calibri" w:eastAsia="Calibri" w:hAnsi="Calibri" w:cs="Calibri"/>
          <w:sz w:val="22"/>
          <w:szCs w:val="22"/>
        </w:rPr>
        <w:t xml:space="preserve"> El</w:t>
      </w:r>
      <w:r w:rsidR="00FF6E83">
        <w:rPr>
          <w:rFonts w:ascii="Calibri" w:eastAsia="Calibri" w:hAnsi="Calibri" w:cs="Calibri"/>
          <w:sz w:val="22"/>
          <w:szCs w:val="22"/>
        </w:rPr>
        <w:t xml:space="preserve"> programa presupuestal Pp,</w:t>
      </w:r>
      <w:r w:rsidR="009C2482">
        <w:rPr>
          <w:rFonts w:ascii="Calibri" w:eastAsia="Calibri" w:hAnsi="Calibri" w:cs="Calibri"/>
          <w:sz w:val="22"/>
          <w:szCs w:val="22"/>
        </w:rPr>
        <w:t xml:space="preserve"> E079 Seguridad Pública,</w:t>
      </w:r>
      <w:r w:rsidR="00FF6E83">
        <w:rPr>
          <w:rFonts w:ascii="Calibri" w:eastAsia="Calibri" w:hAnsi="Calibri" w:cs="Calibri"/>
          <w:sz w:val="22"/>
          <w:szCs w:val="22"/>
        </w:rPr>
        <w:t xml:space="preserve"> no se identifican indicadores que consideren el enfoque de género, por </w:t>
      </w:r>
      <w:r w:rsidR="00FF6E83" w:rsidRPr="007D38FC">
        <w:rPr>
          <w:rFonts w:ascii="Calibri" w:eastAsia="Calibri" w:hAnsi="Calibri" w:cs="Calibri"/>
          <w:sz w:val="22"/>
          <w:szCs w:val="22"/>
        </w:rPr>
        <w:t>lo cual no existe evidencia sobre la contribución a la reducción de brechas de desigualdad de género.</w:t>
      </w:r>
      <w:r w:rsidR="00FF6E83">
        <w:rPr>
          <w:rFonts w:ascii="Calibri" w:eastAsia="Calibri" w:hAnsi="Calibri" w:cs="Calibri"/>
          <w:sz w:val="22"/>
          <w:szCs w:val="22"/>
        </w:rPr>
        <w:t xml:space="preserve"> </w:t>
      </w:r>
    </w:p>
    <w:p w14:paraId="7312244B" w14:textId="77777777" w:rsidR="00A95A01" w:rsidRDefault="00FF6E83" w:rsidP="00233097">
      <w:pPr>
        <w:numPr>
          <w:ilvl w:val="0"/>
          <w:numId w:val="1"/>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Análisis del Instrumento de Seguimiento del Desempeño</w:t>
      </w:r>
    </w:p>
    <w:p w14:paraId="1A073400" w14:textId="77777777" w:rsidR="00A95A01" w:rsidRDefault="00A95A01">
      <w:pPr>
        <w:spacing w:after="0" w:line="240" w:lineRule="auto"/>
        <w:rPr>
          <w:rFonts w:ascii="Calibri" w:eastAsia="Calibri" w:hAnsi="Calibri" w:cs="Calibri"/>
          <w:sz w:val="22"/>
          <w:szCs w:val="22"/>
        </w:rPr>
      </w:pPr>
    </w:p>
    <w:p w14:paraId="216296BB"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ISD del Pp permite obtener información relevante sobre los siguientes elementos de diseño del Pp?</w:t>
      </w:r>
    </w:p>
    <w:p w14:paraId="5E3D3649"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53"/>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6BBA5C2" w14:textId="77777777" w:rsidTr="00B167A0">
        <w:trPr>
          <w:trHeight w:val="340"/>
          <w:tblHeader/>
          <w:jc w:val="right"/>
        </w:trPr>
        <w:tc>
          <w:tcPr>
            <w:tcW w:w="767" w:type="dxa"/>
            <w:vMerge w:val="restart"/>
            <w:shd w:val="clear" w:color="auto" w:fill="7F7F7F"/>
            <w:vAlign w:val="center"/>
          </w:tcPr>
          <w:p w14:paraId="6D586AC1"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lastRenderedPageBreak/>
              <w:t>Nivel</w:t>
            </w:r>
          </w:p>
        </w:tc>
        <w:tc>
          <w:tcPr>
            <w:tcW w:w="7336" w:type="dxa"/>
            <w:shd w:val="clear" w:color="auto" w:fill="7F7F7F"/>
            <w:vAlign w:val="center"/>
          </w:tcPr>
          <w:p w14:paraId="74045EF4"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5107897A" w14:textId="77777777" w:rsidTr="00B167A0">
        <w:trPr>
          <w:jc w:val="right"/>
        </w:trPr>
        <w:tc>
          <w:tcPr>
            <w:tcW w:w="767" w:type="dxa"/>
            <w:vMerge/>
            <w:tcBorders>
              <w:bottom w:val="single" w:sz="4" w:space="0" w:color="D9D9D9"/>
            </w:tcBorders>
            <w:shd w:val="clear" w:color="auto" w:fill="7F7F7F"/>
            <w:vAlign w:val="center"/>
          </w:tcPr>
          <w:p w14:paraId="47D2EBB4"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01A92545"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ISD permite obtener información relevante sobre:</w:t>
            </w:r>
          </w:p>
        </w:tc>
      </w:tr>
      <w:tr w:rsidR="00B167A0" w:rsidRPr="002F1D5E" w14:paraId="02924F3F" w14:textId="77777777" w:rsidTr="00B167A0">
        <w:trPr>
          <w:jc w:val="right"/>
        </w:trPr>
        <w:tc>
          <w:tcPr>
            <w:tcW w:w="767" w:type="dxa"/>
            <w:vAlign w:val="center"/>
          </w:tcPr>
          <w:p w14:paraId="2931FD1E" w14:textId="77777777" w:rsidR="00B167A0" w:rsidRPr="00FB74EA" w:rsidRDefault="00B167A0" w:rsidP="00B167A0">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3</w:t>
            </w:r>
          </w:p>
        </w:tc>
        <w:tc>
          <w:tcPr>
            <w:tcW w:w="7336" w:type="dxa"/>
            <w:vAlign w:val="center"/>
          </w:tcPr>
          <w:p w14:paraId="7DC82722" w14:textId="77777777" w:rsidR="00B167A0" w:rsidRPr="00B167A0" w:rsidRDefault="00B167A0" w:rsidP="00233097">
            <w:pPr>
              <w:numPr>
                <w:ilvl w:val="0"/>
                <w:numId w:val="44"/>
              </w:numPr>
              <w:spacing w:after="0" w:line="240" w:lineRule="atLeast"/>
              <w:ind w:left="442" w:hanging="357"/>
              <w:rPr>
                <w:rFonts w:eastAsia="Calibri"/>
              </w:rPr>
            </w:pPr>
            <w:r>
              <w:rPr>
                <w:rFonts w:eastAsia="Times New Roman" w:cstheme="minorHAnsi"/>
                <w:lang w:val="es-ES" w:eastAsia="es-ES"/>
              </w:rPr>
              <w:t>E</w:t>
            </w:r>
            <w:r w:rsidRPr="00F56107">
              <w:rPr>
                <w:rFonts w:eastAsia="Times New Roman" w:cstheme="minorHAnsi"/>
                <w:lang w:val="es-ES" w:eastAsia="es-ES"/>
              </w:rPr>
              <w:t>l ISD del Pp permite obtener información sobre la cobertura de la población, medida como la población atendida respecto a la población objetivo del Pp.</w:t>
            </w:r>
            <w:r>
              <w:rPr>
                <w:rFonts w:eastAsia="Times New Roman" w:cstheme="minorHAnsi"/>
                <w:lang w:val="es-ES" w:eastAsia="es-ES"/>
              </w:rPr>
              <w:t xml:space="preserve"> </w:t>
            </w:r>
          </w:p>
        </w:tc>
      </w:tr>
    </w:tbl>
    <w:p w14:paraId="41F6DC28" w14:textId="77777777" w:rsidR="00B167A0" w:rsidRDefault="00B167A0" w:rsidP="00B167A0">
      <w:pPr>
        <w:shd w:val="clear" w:color="auto" w:fill="FFFFFF" w:themeFill="background1"/>
        <w:spacing w:before="240" w:after="120"/>
        <w:rPr>
          <w:rFonts w:ascii="Calibri" w:eastAsia="Calibri" w:hAnsi="Calibri" w:cs="Calibri"/>
          <w:sz w:val="22"/>
          <w:szCs w:val="22"/>
        </w:rPr>
      </w:pPr>
      <w:r w:rsidRPr="002F1D5E">
        <w:rPr>
          <w:rFonts w:ascii="Calibri" w:eastAsia="Calibri" w:hAnsi="Calibri" w:cs="Calibri"/>
          <w:b/>
          <w:sz w:val="22"/>
          <w:szCs w:val="22"/>
          <w:u w:val="single"/>
        </w:rPr>
        <w:t>Justificación:</w:t>
      </w:r>
      <w:r w:rsidRPr="00887C17">
        <w:rPr>
          <w:rFonts w:ascii="Calibri" w:eastAsia="Calibri" w:hAnsi="Calibri" w:cs="Calibri"/>
          <w:sz w:val="22"/>
          <w:szCs w:val="22"/>
        </w:rPr>
        <w:t xml:space="preserve"> El</w:t>
      </w:r>
      <w:r w:rsidR="00887C17" w:rsidRPr="00887C17">
        <w:rPr>
          <w:rFonts w:ascii="Calibri" w:eastAsia="Calibri" w:hAnsi="Calibri" w:cs="Calibri"/>
          <w:sz w:val="22"/>
          <w:szCs w:val="22"/>
        </w:rPr>
        <w:t xml:space="preserve"> </w:t>
      </w:r>
      <w:r>
        <w:rPr>
          <w:rFonts w:ascii="Calibri" w:eastAsia="Calibri" w:hAnsi="Calibri" w:cs="Calibri"/>
          <w:sz w:val="22"/>
          <w:szCs w:val="22"/>
        </w:rPr>
        <w:t>Pp</w:t>
      </w:r>
      <w:r w:rsidR="00887C17" w:rsidRPr="00887C17">
        <w:rPr>
          <w:rFonts w:ascii="Calibri" w:eastAsia="Calibri" w:hAnsi="Calibri" w:cs="Calibri"/>
          <w:sz w:val="22"/>
          <w:szCs w:val="22"/>
        </w:rPr>
        <w:t xml:space="preserve"> cuenta con procesos operativos y de gestión orientados al cumplimiento de su objetivo central, que consiste en que “la población del estado de Sinaloa cuente con instituciones de seguridad pública que previenen y disminuyen los delitos y la violencia”. </w:t>
      </w:r>
    </w:p>
    <w:p w14:paraId="3668D42F" w14:textId="77777777" w:rsidR="00887C17" w:rsidRPr="00B167A0" w:rsidRDefault="00887C17" w:rsidP="00B167A0">
      <w:pPr>
        <w:shd w:val="clear" w:color="auto" w:fill="FFFFFF" w:themeFill="background1"/>
        <w:spacing w:before="240" w:after="120"/>
        <w:rPr>
          <w:rFonts w:ascii="Calibri" w:eastAsia="Calibri" w:hAnsi="Calibri" w:cs="Calibri"/>
          <w:b/>
          <w:sz w:val="22"/>
          <w:szCs w:val="22"/>
          <w:u w:val="single"/>
        </w:rPr>
      </w:pPr>
      <w:r w:rsidRPr="00887C17">
        <w:rPr>
          <w:rFonts w:ascii="Calibri" w:eastAsia="Calibri" w:hAnsi="Calibri" w:cs="Calibri"/>
          <w:sz w:val="22"/>
          <w:szCs w:val="22"/>
        </w:rPr>
        <w:t>La gestión del programa incluye actividades relacionadas con la administración de recursos humanos, tecnológicos y financieros, así como la planeación, ejecución y supervisión de operativos interinstitucionales coordinados entre los tres niveles de gobierno. Estas acciones se documentan mediante informes policiales, tarjetas informativas, reportes de fatigas operativas y acuerdos de coordinación, cuya naturaleza sensi</w:t>
      </w:r>
      <w:r>
        <w:rPr>
          <w:rFonts w:ascii="Calibri" w:eastAsia="Calibri" w:hAnsi="Calibri" w:cs="Calibri"/>
          <w:sz w:val="22"/>
          <w:szCs w:val="22"/>
        </w:rPr>
        <w:t>ble limita su difusión pública.</w:t>
      </w:r>
    </w:p>
    <w:p w14:paraId="6EA0DDE5" w14:textId="77777777" w:rsidR="00887C17" w:rsidRPr="00887C17" w:rsidRDefault="00887C17" w:rsidP="00B167A0">
      <w:pPr>
        <w:spacing w:before="240" w:after="120"/>
        <w:rPr>
          <w:rFonts w:ascii="Calibri" w:eastAsia="Calibri" w:hAnsi="Calibri" w:cs="Calibri"/>
          <w:sz w:val="22"/>
          <w:szCs w:val="22"/>
        </w:rPr>
      </w:pPr>
      <w:r w:rsidRPr="00887C17">
        <w:rPr>
          <w:rFonts w:ascii="Calibri" w:eastAsia="Calibri" w:hAnsi="Calibri" w:cs="Calibri"/>
          <w:sz w:val="22"/>
          <w:szCs w:val="22"/>
        </w:rPr>
        <w:t xml:space="preserve">En cuanto al cumplimiento de los criterios establecidos para la Matriz de Indicadores para Resultados (MIR), el Instrumento de </w:t>
      </w:r>
      <w:r w:rsidR="00B167A0">
        <w:rPr>
          <w:rFonts w:ascii="Calibri" w:eastAsia="Calibri" w:hAnsi="Calibri" w:cs="Calibri"/>
          <w:sz w:val="22"/>
          <w:szCs w:val="22"/>
        </w:rPr>
        <w:t xml:space="preserve">Seguimiento del Desempeño del Pp, </w:t>
      </w:r>
      <w:r w:rsidRPr="00887C17">
        <w:rPr>
          <w:rFonts w:ascii="Calibri" w:eastAsia="Calibri" w:hAnsi="Calibri" w:cs="Calibri"/>
          <w:sz w:val="22"/>
          <w:szCs w:val="22"/>
        </w:rPr>
        <w:t xml:space="preserve">permite obtener información sobre la generación y entrega de bienes y servicios asociados a la operación del programa. </w:t>
      </w:r>
    </w:p>
    <w:p w14:paraId="2C6D9DB1" w14:textId="77777777" w:rsidR="00887C17" w:rsidRPr="00887C17" w:rsidRDefault="00887C17" w:rsidP="00887C17">
      <w:pPr>
        <w:spacing w:before="240" w:after="120"/>
        <w:rPr>
          <w:rFonts w:ascii="Calibri" w:eastAsia="Calibri" w:hAnsi="Calibri" w:cs="Calibri"/>
          <w:sz w:val="22"/>
          <w:szCs w:val="22"/>
        </w:rPr>
      </w:pPr>
      <w:r w:rsidRPr="00887C17">
        <w:rPr>
          <w:rFonts w:ascii="Calibri" w:eastAsia="Calibri" w:hAnsi="Calibri" w:cs="Calibri"/>
          <w:sz w:val="22"/>
          <w:szCs w:val="22"/>
        </w:rPr>
        <w:t>Asimismo, el programa cuenta con indicadores estratégicos como el porcentaje de mesas interinstitucionales realizadas respecto a las programadas y el porcentaje de operativos interinstitucionales ejecutados, ambos orientados a medir la capacidad de coordinación y articulación entre los tres niveles de gobierno para atender de forma integral las prob</w:t>
      </w:r>
      <w:r>
        <w:rPr>
          <w:rFonts w:ascii="Calibri" w:eastAsia="Calibri" w:hAnsi="Calibri" w:cs="Calibri"/>
          <w:sz w:val="22"/>
          <w:szCs w:val="22"/>
        </w:rPr>
        <w:t>lemáticas de seguridad pública.</w:t>
      </w:r>
    </w:p>
    <w:p w14:paraId="044760C0" w14:textId="77777777" w:rsidR="00CE45B3" w:rsidRDefault="00887C17" w:rsidP="00B167A0">
      <w:pPr>
        <w:spacing w:before="240" w:after="120"/>
        <w:rPr>
          <w:rFonts w:ascii="Calibri" w:eastAsia="Calibri" w:hAnsi="Calibri" w:cs="Calibri"/>
          <w:sz w:val="22"/>
          <w:szCs w:val="22"/>
        </w:rPr>
      </w:pPr>
      <w:r w:rsidRPr="007D38FC">
        <w:rPr>
          <w:rFonts w:ascii="Calibri" w:eastAsia="Calibri" w:hAnsi="Calibri" w:cs="Calibri"/>
          <w:sz w:val="22"/>
          <w:szCs w:val="22"/>
        </w:rPr>
        <w:t xml:space="preserve">No obstante, si bien el ISD del programa permite obtener información sobre la entrega de bienes y servicios, no se dispone de evidencia suficiente sobre </w:t>
      </w:r>
      <w:r w:rsidR="00B167A0" w:rsidRPr="007D38FC">
        <w:rPr>
          <w:rFonts w:ascii="Calibri" w:eastAsia="Calibri" w:hAnsi="Calibri" w:cs="Calibri"/>
          <w:sz w:val="22"/>
          <w:szCs w:val="22"/>
        </w:rPr>
        <w:t xml:space="preserve">la cobertura de la población atendida y </w:t>
      </w:r>
      <w:r w:rsidRPr="007D38FC">
        <w:rPr>
          <w:rFonts w:ascii="Calibri" w:eastAsia="Calibri" w:hAnsi="Calibri" w:cs="Calibri"/>
          <w:sz w:val="22"/>
          <w:szCs w:val="22"/>
        </w:rPr>
        <w:t>la medición del cambio o resultado generado en la población objetivo. Esto limita la posibilidad de evaluar con precisión el impacto de las acciones sobre la reducción de delitos y la mejora de la percepción de seguridad.</w:t>
      </w:r>
    </w:p>
    <w:p w14:paraId="41576A3C"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¿Los indicadores que integran el ISD del Pp cumplen con los siguientes criterios? </w:t>
      </w:r>
    </w:p>
    <w:p w14:paraId="51935A62"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lastRenderedPageBreak/>
        <w:t>Criterios de valoración:</w:t>
      </w:r>
    </w:p>
    <w:p w14:paraId="1CFF5299" w14:textId="77777777" w:rsidR="00A95A01" w:rsidRDefault="00FF6E83" w:rsidP="00233097">
      <w:pPr>
        <w:numPr>
          <w:ilvl w:val="0"/>
          <w:numId w:val="1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Es claro, el nombre del indicador es entendible, no presenta ambigüedades y no contiene términos o acrónimos que dificulten su comprensión y, si los contiene, estos se encuentran definidos. </w:t>
      </w:r>
    </w:p>
    <w:p w14:paraId="0A1067C4" w14:textId="77777777" w:rsidR="00A95A01" w:rsidRDefault="00FF6E83" w:rsidP="00233097">
      <w:pPr>
        <w:numPr>
          <w:ilvl w:val="0"/>
          <w:numId w:val="1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 relevante, provee información valiosa sobre aquello que se quiere medir.</w:t>
      </w:r>
    </w:p>
    <w:p w14:paraId="326975D0" w14:textId="77777777" w:rsidR="00A95A01" w:rsidRDefault="00FF6E83" w:rsidP="00233097">
      <w:pPr>
        <w:numPr>
          <w:ilvl w:val="0"/>
          <w:numId w:val="1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 económico, la información para generar el indicador está disponible a un costo razonable.</w:t>
      </w:r>
    </w:p>
    <w:p w14:paraId="12D97B77" w14:textId="77777777" w:rsidR="00A95A01" w:rsidRDefault="00FF6E83" w:rsidP="00233097">
      <w:pPr>
        <w:numPr>
          <w:ilvl w:val="0"/>
          <w:numId w:val="1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 monitoreable, permite su estimación y verificación independiente, así como su trazabilidad.</w:t>
      </w:r>
    </w:p>
    <w:p w14:paraId="3C6241F9" w14:textId="77777777" w:rsidR="00A95A01" w:rsidRDefault="00FF6E83" w:rsidP="00233097">
      <w:pPr>
        <w:numPr>
          <w:ilvl w:val="0"/>
          <w:numId w:val="16"/>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Es adecuado, provee información suficiente para medir, evaluar o valorar el desempeño del Pp.</w:t>
      </w:r>
    </w:p>
    <w:p w14:paraId="2089BAB6"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52"/>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4620DE05" w14:textId="77777777" w:rsidTr="00B167A0">
        <w:trPr>
          <w:trHeight w:val="255"/>
          <w:tblHeader/>
          <w:jc w:val="right"/>
        </w:trPr>
        <w:tc>
          <w:tcPr>
            <w:tcW w:w="767" w:type="dxa"/>
            <w:vMerge w:val="restart"/>
            <w:shd w:val="clear" w:color="auto" w:fill="7F7F7F"/>
            <w:vAlign w:val="center"/>
          </w:tcPr>
          <w:p w14:paraId="5ECC9602"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9A3A5E9"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201324DF" w14:textId="77777777" w:rsidTr="00B167A0">
        <w:trPr>
          <w:jc w:val="right"/>
        </w:trPr>
        <w:tc>
          <w:tcPr>
            <w:tcW w:w="767" w:type="dxa"/>
            <w:vMerge/>
            <w:tcBorders>
              <w:bottom w:val="single" w:sz="4" w:space="0" w:color="D9D9D9"/>
            </w:tcBorders>
            <w:shd w:val="clear" w:color="auto" w:fill="7F7F7F"/>
            <w:vAlign w:val="center"/>
          </w:tcPr>
          <w:p w14:paraId="75F241C0"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69D15E14"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indicador cumple con:</w:t>
            </w:r>
          </w:p>
        </w:tc>
      </w:tr>
      <w:tr w:rsidR="00B167A0" w14:paraId="53583552" w14:textId="77777777" w:rsidTr="00B167A0">
        <w:trPr>
          <w:jc w:val="right"/>
        </w:trPr>
        <w:tc>
          <w:tcPr>
            <w:tcW w:w="767" w:type="dxa"/>
            <w:shd w:val="clear" w:color="auto" w:fill="FFFFFF" w:themeFill="background1"/>
            <w:vAlign w:val="center"/>
          </w:tcPr>
          <w:p w14:paraId="197A3F4E" w14:textId="77777777" w:rsidR="00B167A0" w:rsidRPr="00FB74EA" w:rsidRDefault="00B167A0" w:rsidP="00B167A0">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3</w:t>
            </w:r>
          </w:p>
        </w:tc>
        <w:tc>
          <w:tcPr>
            <w:tcW w:w="7336" w:type="dxa"/>
            <w:shd w:val="clear" w:color="auto" w:fill="FFFFFF" w:themeFill="background1"/>
            <w:vAlign w:val="center"/>
          </w:tcPr>
          <w:p w14:paraId="01DB40F9" w14:textId="77777777" w:rsidR="00B167A0" w:rsidRPr="004A15BF" w:rsidRDefault="00B167A0" w:rsidP="00233097">
            <w:pPr>
              <w:numPr>
                <w:ilvl w:val="0"/>
                <w:numId w:val="44"/>
              </w:numPr>
              <w:spacing w:after="0" w:line="240" w:lineRule="atLeast"/>
              <w:ind w:left="442" w:hanging="357"/>
              <w:jc w:val="left"/>
              <w:rPr>
                <w:rFonts w:eastAsia="Calibri"/>
              </w:rPr>
            </w:pPr>
            <w:r w:rsidRPr="00670D50">
              <w:rPr>
                <w:rFonts w:eastAsia="Calibri"/>
                <w:b/>
              </w:rPr>
              <w:t>Tres</w:t>
            </w:r>
            <w:r w:rsidRPr="00670D50">
              <w:rPr>
                <w:rFonts w:eastAsia="Calibri"/>
              </w:rPr>
              <w:t xml:space="preserve"> de los criterios de valoración.</w:t>
            </w:r>
          </w:p>
        </w:tc>
      </w:tr>
    </w:tbl>
    <w:p w14:paraId="7A0272B7" w14:textId="77777777" w:rsidR="00887C17" w:rsidRPr="00B167A0" w:rsidRDefault="00B167A0" w:rsidP="00887C17">
      <w:pPr>
        <w:spacing w:before="240" w:after="120"/>
        <w:rPr>
          <w:rFonts w:ascii="Calibri" w:eastAsia="Calibri" w:hAnsi="Calibri" w:cs="Calibri"/>
          <w:b/>
          <w:sz w:val="22"/>
          <w:szCs w:val="22"/>
          <w:u w:val="single"/>
        </w:rPr>
      </w:pPr>
      <w:r w:rsidRPr="00E978C5">
        <w:rPr>
          <w:rFonts w:ascii="Calibri" w:eastAsia="Calibri" w:hAnsi="Calibri" w:cs="Calibri"/>
          <w:b/>
          <w:sz w:val="22"/>
          <w:szCs w:val="22"/>
          <w:u w:val="single"/>
        </w:rPr>
        <w:t>Justificación:</w:t>
      </w:r>
      <w:r w:rsidRPr="00887C17">
        <w:rPr>
          <w:rFonts w:ascii="Calibri" w:eastAsia="Calibri" w:hAnsi="Calibri" w:cs="Calibri"/>
          <w:sz w:val="22"/>
          <w:szCs w:val="22"/>
        </w:rPr>
        <w:t xml:space="preserve"> Los</w:t>
      </w:r>
      <w:r w:rsidR="00887C17" w:rsidRPr="00887C17">
        <w:rPr>
          <w:rFonts w:ascii="Calibri" w:eastAsia="Calibri" w:hAnsi="Calibri" w:cs="Calibri"/>
          <w:sz w:val="22"/>
          <w:szCs w:val="22"/>
        </w:rPr>
        <w:t xml:space="preserve"> indicadores del </w:t>
      </w:r>
      <w:r>
        <w:rPr>
          <w:rFonts w:ascii="Calibri" w:eastAsia="Calibri" w:hAnsi="Calibri" w:cs="Calibri"/>
          <w:sz w:val="22"/>
          <w:szCs w:val="22"/>
        </w:rPr>
        <w:t xml:space="preserve">Pp </w:t>
      </w:r>
      <w:r w:rsidR="00887C17" w:rsidRPr="00887C17">
        <w:rPr>
          <w:rFonts w:ascii="Calibri" w:eastAsia="Calibri" w:hAnsi="Calibri" w:cs="Calibri"/>
          <w:sz w:val="22"/>
          <w:szCs w:val="22"/>
        </w:rPr>
        <w:t>presentan un nivel aceptable de claridad y coherencia con los objetivos del programa, ya que sus nombres son comprensibles, no presentan ambigüedades y describen de manera directa la variable que miden, como en los casos de “Operativos de reacción atendidos”, “Policías capacitados y certificados” y “Personas sensibilizadas en programas de prevención”. Estos enunciados permiten identificar con facilidad el propósito de cada indicador y no contienen términos técnicos o acrónimos qu</w:t>
      </w:r>
      <w:r w:rsidR="00887C17">
        <w:rPr>
          <w:rFonts w:ascii="Calibri" w:eastAsia="Calibri" w:hAnsi="Calibri" w:cs="Calibri"/>
          <w:sz w:val="22"/>
          <w:szCs w:val="22"/>
        </w:rPr>
        <w:t>e dificulten su interpretación.</w:t>
      </w:r>
    </w:p>
    <w:p w14:paraId="4AF7C4D9" w14:textId="77777777" w:rsidR="00B167A0" w:rsidRDefault="00887C17" w:rsidP="00887C17">
      <w:pPr>
        <w:spacing w:before="240" w:after="120"/>
        <w:rPr>
          <w:rFonts w:ascii="Calibri" w:eastAsia="Calibri" w:hAnsi="Calibri" w:cs="Calibri"/>
          <w:sz w:val="22"/>
          <w:szCs w:val="22"/>
        </w:rPr>
      </w:pPr>
      <w:r w:rsidRPr="00887C17">
        <w:rPr>
          <w:rFonts w:ascii="Calibri" w:eastAsia="Calibri" w:hAnsi="Calibri" w:cs="Calibri"/>
          <w:sz w:val="22"/>
          <w:szCs w:val="22"/>
        </w:rPr>
        <w:t xml:space="preserve">En cuanto a la relevancia, los indicadores seleccionados proporcionan información útil para el seguimiento de las acciones principales del programa, especialmente en lo relacionado con la coordinación operativa, la profesionalización policial y la prevención del delito. </w:t>
      </w:r>
    </w:p>
    <w:p w14:paraId="1E47A81A" w14:textId="77777777" w:rsidR="00887C17" w:rsidRPr="00887C17" w:rsidRDefault="00887C17" w:rsidP="00887C17">
      <w:pPr>
        <w:spacing w:before="240" w:after="120"/>
        <w:rPr>
          <w:rFonts w:ascii="Calibri" w:eastAsia="Calibri" w:hAnsi="Calibri" w:cs="Calibri"/>
          <w:sz w:val="22"/>
          <w:szCs w:val="22"/>
        </w:rPr>
      </w:pPr>
      <w:r w:rsidRPr="00887C17">
        <w:rPr>
          <w:rFonts w:ascii="Calibri" w:eastAsia="Calibri" w:hAnsi="Calibri" w:cs="Calibri"/>
          <w:sz w:val="22"/>
          <w:szCs w:val="22"/>
        </w:rPr>
        <w:t>Sin embargo, se advierte que los indicadores se enfocan principalmente en aspectos de gestión y ejecución, mientras que los de resultado o impacto —referidos a la disminución de delitos o mejora de la percepción de seguridad— no se encuentran plenamente desarrollados, lo que limita su capacidad para reflejar los efectos reales del programa sobre la población objetivo.</w:t>
      </w:r>
    </w:p>
    <w:p w14:paraId="3E08BD2B" w14:textId="77777777" w:rsidR="00887C17" w:rsidRPr="00887C17" w:rsidRDefault="00887C17" w:rsidP="00887C17">
      <w:pPr>
        <w:spacing w:before="240" w:after="120"/>
        <w:rPr>
          <w:rFonts w:ascii="Calibri" w:eastAsia="Calibri" w:hAnsi="Calibri" w:cs="Calibri"/>
          <w:sz w:val="22"/>
          <w:szCs w:val="22"/>
        </w:rPr>
      </w:pPr>
      <w:r w:rsidRPr="00887C17">
        <w:rPr>
          <w:rFonts w:ascii="Calibri" w:eastAsia="Calibri" w:hAnsi="Calibri" w:cs="Calibri"/>
          <w:sz w:val="22"/>
          <w:szCs w:val="22"/>
        </w:rPr>
        <w:lastRenderedPageBreak/>
        <w:t>Respecto al criterio de economía, la información necesaria para calcular los indicadores se encuentra disponible dentro de las unidades responsables, a partir de registros administrativos, reportes operativos y evidencias documentales, lo que permite su generación a un costo razonable y sin requeri</w:t>
      </w:r>
      <w:r>
        <w:rPr>
          <w:rFonts w:ascii="Calibri" w:eastAsia="Calibri" w:hAnsi="Calibri" w:cs="Calibri"/>
          <w:sz w:val="22"/>
          <w:szCs w:val="22"/>
        </w:rPr>
        <w:t>r fuentes externas adicionales.</w:t>
      </w:r>
    </w:p>
    <w:p w14:paraId="704DFEA6" w14:textId="77777777" w:rsidR="00887C17" w:rsidRPr="00887C17" w:rsidRDefault="00887C17" w:rsidP="00887C17">
      <w:pPr>
        <w:spacing w:before="240" w:after="120"/>
        <w:rPr>
          <w:rFonts w:ascii="Calibri" w:eastAsia="Calibri" w:hAnsi="Calibri" w:cs="Calibri"/>
          <w:sz w:val="22"/>
          <w:szCs w:val="22"/>
        </w:rPr>
      </w:pPr>
      <w:r w:rsidRPr="00887C17">
        <w:rPr>
          <w:rFonts w:ascii="Calibri" w:eastAsia="Calibri" w:hAnsi="Calibri" w:cs="Calibri"/>
          <w:sz w:val="22"/>
          <w:szCs w:val="22"/>
        </w:rPr>
        <w:t>En términos de monitoreabilidad, los indicadores pueden ser estimados y verificados mediante fuentes documentadas como informes institucionales, reportes de operativos, formatos de actividades y registros de evaluación de control de confianza. No obstante, la trazabilidad de algunos datos —especialmente los relacionados con la población atendida— podría fortalecerse mediante la incorporación de claves únicas o sistemas de registro unificados que faciliten su seg</w:t>
      </w:r>
      <w:r>
        <w:rPr>
          <w:rFonts w:ascii="Calibri" w:eastAsia="Calibri" w:hAnsi="Calibri" w:cs="Calibri"/>
          <w:sz w:val="22"/>
          <w:szCs w:val="22"/>
        </w:rPr>
        <w:t>uimiento a lo largo del tiempo.</w:t>
      </w:r>
    </w:p>
    <w:p w14:paraId="7B2F12F3" w14:textId="77777777" w:rsidR="00606879" w:rsidRDefault="00887C17">
      <w:pPr>
        <w:spacing w:before="240" w:after="120"/>
        <w:rPr>
          <w:rFonts w:ascii="Calibri" w:eastAsia="Calibri" w:hAnsi="Calibri" w:cs="Calibri"/>
          <w:sz w:val="22"/>
          <w:szCs w:val="22"/>
        </w:rPr>
      </w:pPr>
      <w:r w:rsidRPr="00887C17">
        <w:rPr>
          <w:rFonts w:ascii="Calibri" w:eastAsia="Calibri" w:hAnsi="Calibri" w:cs="Calibri"/>
          <w:sz w:val="22"/>
          <w:szCs w:val="22"/>
        </w:rPr>
        <w:t>Finalmente, en cuanto a la adecuación, los indicadores actuales permiten medir de manera suficiente la ejecución operativa del programa, pero no proporcionan información integral sobre el desempeño global ni sobre el cambio producido en la población objetivo.</w:t>
      </w:r>
    </w:p>
    <w:p w14:paraId="57F6DCCD"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¿Los medios de verificación de los indicadores que integran el ISD del Pp, cumplen con los siguientes criterios?</w:t>
      </w:r>
    </w:p>
    <w:p w14:paraId="34818D4C"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69167ADE" w14:textId="77777777" w:rsidR="00A95A01" w:rsidRDefault="00FF6E83" w:rsidP="00233097">
      <w:pPr>
        <w:numPr>
          <w:ilvl w:val="0"/>
          <w:numId w:val="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Presentan el nombre completo del documento donde se encuentra la información. </w:t>
      </w:r>
    </w:p>
    <w:p w14:paraId="1E7483D2" w14:textId="77777777" w:rsidR="00A95A01" w:rsidRDefault="00FF6E83" w:rsidP="00233097">
      <w:pPr>
        <w:numPr>
          <w:ilvl w:val="0"/>
          <w:numId w:val="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Incluyen el nombre del área administrativa que genera o publica la información.</w:t>
      </w:r>
    </w:p>
    <w:p w14:paraId="76F1DBB7" w14:textId="77777777" w:rsidR="00A95A01" w:rsidRDefault="00FF6E83" w:rsidP="00233097">
      <w:pPr>
        <w:numPr>
          <w:ilvl w:val="0"/>
          <w:numId w:val="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Especifican el año o periodo en que se emite el documento y éste coincide con la frecuencia de medición del indicador.</w:t>
      </w:r>
    </w:p>
    <w:p w14:paraId="3786DFCF" w14:textId="77777777" w:rsidR="00A95A01" w:rsidRDefault="00FF6E83" w:rsidP="00233097">
      <w:pPr>
        <w:numPr>
          <w:ilvl w:val="0"/>
          <w:numId w:val="5"/>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Indican la ubicación física del documento o, en su caso, la liga de la página electrónica donde se encuentra publicada la información.</w:t>
      </w:r>
    </w:p>
    <w:p w14:paraId="4C44EA6E"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51"/>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5BBE8C81" w14:textId="77777777" w:rsidTr="00DD04D3">
        <w:trPr>
          <w:trHeight w:val="340"/>
          <w:tblHeader/>
          <w:jc w:val="right"/>
        </w:trPr>
        <w:tc>
          <w:tcPr>
            <w:tcW w:w="767" w:type="dxa"/>
            <w:vMerge w:val="restart"/>
            <w:shd w:val="clear" w:color="auto" w:fill="7F7F7F"/>
            <w:vAlign w:val="center"/>
          </w:tcPr>
          <w:p w14:paraId="0AE25CD3"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290FBC7B"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567B4C85" w14:textId="77777777" w:rsidTr="00DD04D3">
        <w:trPr>
          <w:jc w:val="right"/>
        </w:trPr>
        <w:tc>
          <w:tcPr>
            <w:tcW w:w="767" w:type="dxa"/>
            <w:vMerge/>
            <w:tcBorders>
              <w:bottom w:val="single" w:sz="4" w:space="0" w:color="D9D9D9"/>
            </w:tcBorders>
            <w:shd w:val="clear" w:color="auto" w:fill="7F7F7F"/>
            <w:vAlign w:val="center"/>
          </w:tcPr>
          <w:p w14:paraId="38211831"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68A9D5C8"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Los medios de verificación de los indicadores cuentan con:</w:t>
            </w:r>
          </w:p>
        </w:tc>
      </w:tr>
      <w:tr w:rsidR="00B167A0" w14:paraId="7A0E18CD" w14:textId="77777777" w:rsidTr="00DD04D3">
        <w:trPr>
          <w:jc w:val="right"/>
        </w:trPr>
        <w:tc>
          <w:tcPr>
            <w:tcW w:w="767" w:type="dxa"/>
            <w:shd w:val="clear" w:color="auto" w:fill="FFFFFF" w:themeFill="background1"/>
            <w:vAlign w:val="center"/>
          </w:tcPr>
          <w:p w14:paraId="5333759D" w14:textId="77777777" w:rsidR="00B167A0" w:rsidRPr="00FB74EA" w:rsidRDefault="00B167A0" w:rsidP="00B167A0">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2</w:t>
            </w:r>
          </w:p>
        </w:tc>
        <w:tc>
          <w:tcPr>
            <w:tcW w:w="7336" w:type="dxa"/>
            <w:shd w:val="clear" w:color="auto" w:fill="FFFFFF" w:themeFill="background1"/>
            <w:vAlign w:val="center"/>
          </w:tcPr>
          <w:p w14:paraId="7833E611" w14:textId="77777777" w:rsidR="00B167A0" w:rsidRPr="004A15BF" w:rsidRDefault="00B167A0" w:rsidP="00233097">
            <w:pPr>
              <w:numPr>
                <w:ilvl w:val="0"/>
                <w:numId w:val="44"/>
              </w:numPr>
              <w:spacing w:after="0" w:line="240" w:lineRule="atLeast"/>
              <w:ind w:left="442" w:hanging="357"/>
              <w:jc w:val="left"/>
              <w:rPr>
                <w:rFonts w:eastAsia="Calibri"/>
              </w:rPr>
            </w:pPr>
            <w:r w:rsidRPr="00670D50">
              <w:rPr>
                <w:rFonts w:eastAsia="Calibri"/>
                <w:b/>
              </w:rPr>
              <w:t>Dos</w:t>
            </w:r>
            <w:r w:rsidRPr="00670D50">
              <w:rPr>
                <w:rFonts w:eastAsia="Calibri"/>
              </w:rPr>
              <w:t xml:space="preserve"> de los criterios de valoración.</w:t>
            </w:r>
          </w:p>
        </w:tc>
      </w:tr>
    </w:tbl>
    <w:p w14:paraId="09DA6FC8" w14:textId="77777777" w:rsidR="00B167A0" w:rsidRDefault="00B167A0" w:rsidP="00B167A0">
      <w:pPr>
        <w:spacing w:before="240" w:after="120"/>
        <w:rPr>
          <w:rFonts w:ascii="Calibri" w:eastAsia="Calibri" w:hAnsi="Calibri" w:cs="Calibri"/>
          <w:sz w:val="22"/>
          <w:szCs w:val="22"/>
        </w:rPr>
      </w:pPr>
      <w:r w:rsidRPr="00E978C5">
        <w:rPr>
          <w:rFonts w:ascii="Calibri" w:eastAsia="Calibri" w:hAnsi="Calibri" w:cs="Calibri"/>
          <w:b/>
          <w:sz w:val="22"/>
          <w:szCs w:val="22"/>
          <w:u w:val="single"/>
        </w:rPr>
        <w:lastRenderedPageBreak/>
        <w:t>Justificación:</w:t>
      </w:r>
      <w:r w:rsidRPr="0023103A">
        <w:rPr>
          <w:rFonts w:ascii="Calibri" w:eastAsia="Calibri" w:hAnsi="Calibri" w:cs="Calibri"/>
          <w:sz w:val="22"/>
          <w:szCs w:val="22"/>
        </w:rPr>
        <w:t xml:space="preserve"> </w:t>
      </w:r>
      <w:r>
        <w:rPr>
          <w:rFonts w:ascii="Calibri" w:eastAsia="Calibri" w:hAnsi="Calibri" w:cs="Calibri"/>
          <w:sz w:val="22"/>
          <w:szCs w:val="22"/>
        </w:rPr>
        <w:t>L</w:t>
      </w:r>
      <w:r w:rsidR="0023103A" w:rsidRPr="0023103A">
        <w:rPr>
          <w:rFonts w:ascii="Calibri" w:eastAsia="Calibri" w:hAnsi="Calibri" w:cs="Calibri"/>
          <w:sz w:val="22"/>
          <w:szCs w:val="22"/>
        </w:rPr>
        <w:t>os medios de verificación de los indicadores del P</w:t>
      </w:r>
      <w:r>
        <w:rPr>
          <w:rFonts w:ascii="Calibri" w:eastAsia="Calibri" w:hAnsi="Calibri" w:cs="Calibri"/>
          <w:sz w:val="22"/>
          <w:szCs w:val="22"/>
        </w:rPr>
        <w:t>p</w:t>
      </w:r>
      <w:r w:rsidR="0023103A" w:rsidRPr="0023103A">
        <w:rPr>
          <w:rFonts w:ascii="Calibri" w:eastAsia="Calibri" w:hAnsi="Calibri" w:cs="Calibri"/>
          <w:sz w:val="22"/>
          <w:szCs w:val="22"/>
        </w:rPr>
        <w:t xml:space="preserve"> no cumplen con los criterios de valoración establecidos, ya que no se identifica el nombre completo del documento donde se localiza la información, ni se precisa el área administrativa responsable de su emisión o publicación. Asimismo, no se especifica el año o periodo correspondiente, ni se verifica su alineación con la frecuencia de medición establecida para los indicadores (trimestral). </w:t>
      </w:r>
    </w:p>
    <w:p w14:paraId="1BFEF026" w14:textId="77777777" w:rsidR="0023103A" w:rsidRPr="00B167A0" w:rsidRDefault="0023103A" w:rsidP="00B167A0">
      <w:pPr>
        <w:spacing w:before="240" w:after="120"/>
        <w:rPr>
          <w:rFonts w:ascii="Calibri" w:eastAsia="Calibri" w:hAnsi="Calibri" w:cs="Calibri"/>
          <w:b/>
          <w:sz w:val="22"/>
          <w:szCs w:val="22"/>
          <w:u w:val="single"/>
        </w:rPr>
      </w:pPr>
      <w:r w:rsidRPr="0023103A">
        <w:rPr>
          <w:rFonts w:ascii="Calibri" w:eastAsia="Calibri" w:hAnsi="Calibri" w:cs="Calibri"/>
          <w:sz w:val="22"/>
          <w:szCs w:val="22"/>
        </w:rPr>
        <w:t>La información disponible se presenta principalmente a través de tarjetas informativas e informes mensuales, sin contar con documentación formal ni sistematizada que respalde adecuadamente los indicadores conforme a los criterios requeridos.</w:t>
      </w:r>
    </w:p>
    <w:p w14:paraId="1E4FA6E4" w14:textId="77777777" w:rsidR="0023103A" w:rsidRPr="0095221F" w:rsidRDefault="0023103A" w:rsidP="0023103A">
      <w:pPr>
        <w:pBdr>
          <w:top w:val="nil"/>
          <w:left w:val="nil"/>
          <w:bottom w:val="nil"/>
          <w:right w:val="nil"/>
          <w:between w:val="nil"/>
        </w:pBdr>
        <w:spacing w:after="0"/>
        <w:rPr>
          <w:rFonts w:ascii="Calibri" w:eastAsia="Calibri" w:hAnsi="Calibri" w:cs="Calibri"/>
          <w:sz w:val="22"/>
          <w:szCs w:val="22"/>
        </w:rPr>
      </w:pPr>
      <w:r w:rsidRPr="007D38FC">
        <w:rPr>
          <w:rFonts w:ascii="Calibri" w:eastAsia="Calibri" w:hAnsi="Calibri" w:cs="Calibri"/>
          <w:sz w:val="22"/>
          <w:szCs w:val="22"/>
        </w:rPr>
        <w:t>No obstante, la UR elabora y presenta ante la SAF el reporte trimestral que cumple parcialmente con los criterios, al incluir el nombre del área administrativa responsable de generar o publicar la información, así como el periodo de emisión, coincidente con la frecuencia de medición establecida para los indicadores. Se recomienda fortalecer la estandarización y sistematización de los medios de verificación a fin de asegurar el cumplimiento total de los criterios de valoración.</w:t>
      </w:r>
    </w:p>
    <w:p w14:paraId="66E21EB5"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¿Las metas de los indicadores que integran el ISD del Pp, cumplen con los siguientes criterios?</w:t>
      </w:r>
    </w:p>
    <w:p w14:paraId="0BC105A9"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0702DA32" w14:textId="77777777" w:rsidR="00A95A01" w:rsidRDefault="00FF6E83" w:rsidP="00233097">
      <w:pPr>
        <w:numPr>
          <w:ilvl w:val="0"/>
          <w:numId w:val="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establecen con base en un método de cálculo documentado.</w:t>
      </w:r>
    </w:p>
    <w:p w14:paraId="137973AD" w14:textId="77777777" w:rsidR="00A95A01" w:rsidRDefault="00FF6E83" w:rsidP="00233097">
      <w:pPr>
        <w:numPr>
          <w:ilvl w:val="0"/>
          <w:numId w:val="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Cuentan con unidad de medida y son congruentes con el sentido del indicador.</w:t>
      </w:r>
    </w:p>
    <w:p w14:paraId="35578093" w14:textId="77777777" w:rsidR="00A95A01" w:rsidRDefault="00FF6E83" w:rsidP="00233097">
      <w:pPr>
        <w:numPr>
          <w:ilvl w:val="0"/>
          <w:numId w:val="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orientan a la mejora del desempeño, es decir, no son laxas ni su cumplimiento se encuentra garantizado.</w:t>
      </w:r>
    </w:p>
    <w:p w14:paraId="78EC613D" w14:textId="77777777" w:rsidR="00A95A01" w:rsidRDefault="00FF6E83" w:rsidP="00233097">
      <w:pPr>
        <w:numPr>
          <w:ilvl w:val="0"/>
          <w:numId w:val="6"/>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Son factibles, considerando la normatividad, los plazos y los recursos humanos, materiales y financieros disponibles.</w:t>
      </w:r>
    </w:p>
    <w:p w14:paraId="1F5B5933"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50"/>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7BC7818" w14:textId="77777777" w:rsidTr="00091722">
        <w:trPr>
          <w:trHeight w:val="340"/>
          <w:tblHeader/>
          <w:jc w:val="right"/>
        </w:trPr>
        <w:tc>
          <w:tcPr>
            <w:tcW w:w="767" w:type="dxa"/>
            <w:vMerge w:val="restart"/>
            <w:shd w:val="clear" w:color="auto" w:fill="7F7F7F"/>
            <w:vAlign w:val="center"/>
          </w:tcPr>
          <w:p w14:paraId="0E79ACB5"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CE3518D"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43693932" w14:textId="77777777" w:rsidTr="00091722">
        <w:trPr>
          <w:jc w:val="right"/>
        </w:trPr>
        <w:tc>
          <w:tcPr>
            <w:tcW w:w="767" w:type="dxa"/>
            <w:vMerge/>
            <w:tcBorders>
              <w:bottom w:val="single" w:sz="4" w:space="0" w:color="D9D9D9"/>
            </w:tcBorders>
            <w:shd w:val="clear" w:color="auto" w:fill="7F7F7F"/>
            <w:vAlign w:val="center"/>
          </w:tcPr>
          <w:p w14:paraId="445823E2"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046575EA"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Las metas de los indicadores cuentan con:</w:t>
            </w:r>
          </w:p>
        </w:tc>
      </w:tr>
      <w:tr w:rsidR="00091722" w:rsidRPr="0063442F" w14:paraId="5DD515C4" w14:textId="77777777" w:rsidTr="00091722">
        <w:trPr>
          <w:jc w:val="right"/>
        </w:trPr>
        <w:tc>
          <w:tcPr>
            <w:tcW w:w="767" w:type="dxa"/>
            <w:shd w:val="clear" w:color="auto" w:fill="FFFFFF" w:themeFill="background1"/>
            <w:vAlign w:val="center"/>
          </w:tcPr>
          <w:p w14:paraId="36C40CEE" w14:textId="77777777" w:rsidR="00091722" w:rsidRPr="00FB74EA" w:rsidRDefault="00091722" w:rsidP="00091722">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4</w:t>
            </w:r>
          </w:p>
        </w:tc>
        <w:tc>
          <w:tcPr>
            <w:tcW w:w="7336" w:type="dxa"/>
            <w:shd w:val="clear" w:color="auto" w:fill="FFFFFF" w:themeFill="background1"/>
            <w:vAlign w:val="center"/>
          </w:tcPr>
          <w:p w14:paraId="1A30D12B" w14:textId="77777777" w:rsidR="00091722" w:rsidRPr="004A15BF" w:rsidRDefault="00091722" w:rsidP="00233097">
            <w:pPr>
              <w:numPr>
                <w:ilvl w:val="0"/>
                <w:numId w:val="44"/>
              </w:numPr>
              <w:spacing w:after="0" w:line="240" w:lineRule="atLeast"/>
              <w:ind w:left="442" w:hanging="357"/>
              <w:jc w:val="left"/>
              <w:rPr>
                <w:rFonts w:eastAsia="Calibri"/>
              </w:rPr>
            </w:pPr>
            <w:r w:rsidRPr="00670D50">
              <w:rPr>
                <w:rFonts w:eastAsia="Calibri"/>
                <w:b/>
              </w:rPr>
              <w:t>Cuatro</w:t>
            </w:r>
            <w:r w:rsidRPr="00670D50">
              <w:rPr>
                <w:rFonts w:eastAsia="Calibri"/>
              </w:rPr>
              <w:t xml:space="preserve"> de los criterios de valoración.</w:t>
            </w:r>
          </w:p>
        </w:tc>
      </w:tr>
    </w:tbl>
    <w:p w14:paraId="52B0F46B" w14:textId="77777777" w:rsidR="003A5B35" w:rsidRPr="00091722" w:rsidRDefault="00091722" w:rsidP="00091722">
      <w:pPr>
        <w:spacing w:before="240" w:after="120"/>
        <w:rPr>
          <w:rFonts w:ascii="Calibri" w:eastAsia="Calibri" w:hAnsi="Calibri" w:cs="Calibri"/>
          <w:b/>
          <w:sz w:val="22"/>
          <w:szCs w:val="22"/>
          <w:u w:val="single"/>
        </w:rPr>
      </w:pPr>
      <w:r w:rsidRPr="0063442F">
        <w:rPr>
          <w:rFonts w:ascii="Calibri" w:eastAsia="Calibri" w:hAnsi="Calibri" w:cs="Calibri"/>
          <w:b/>
          <w:sz w:val="22"/>
          <w:szCs w:val="22"/>
          <w:u w:val="single"/>
        </w:rPr>
        <w:t>Justificación:</w:t>
      </w:r>
      <w:r w:rsidRPr="003A5B35">
        <w:rPr>
          <w:rFonts w:ascii="Calibri" w:eastAsia="Calibri" w:hAnsi="Calibri" w:cs="Calibri"/>
          <w:sz w:val="22"/>
          <w:szCs w:val="22"/>
        </w:rPr>
        <w:t xml:space="preserve"> Las</w:t>
      </w:r>
      <w:r w:rsidR="003A5B35" w:rsidRPr="003A5B35">
        <w:rPr>
          <w:rFonts w:ascii="Calibri" w:eastAsia="Calibri" w:hAnsi="Calibri" w:cs="Calibri"/>
          <w:sz w:val="22"/>
          <w:szCs w:val="22"/>
        </w:rPr>
        <w:t xml:space="preserve"> metas de los indicadores que integran </w:t>
      </w:r>
      <w:r>
        <w:rPr>
          <w:rFonts w:ascii="Calibri" w:eastAsia="Calibri" w:hAnsi="Calibri" w:cs="Calibri"/>
          <w:sz w:val="22"/>
          <w:szCs w:val="22"/>
        </w:rPr>
        <w:t>la MIR del Pp</w:t>
      </w:r>
      <w:r w:rsidR="003A5B35" w:rsidRPr="003A5B35">
        <w:rPr>
          <w:rFonts w:ascii="Calibri" w:eastAsia="Calibri" w:hAnsi="Calibri" w:cs="Calibri"/>
          <w:sz w:val="22"/>
          <w:szCs w:val="22"/>
        </w:rPr>
        <w:t xml:space="preserve"> cumplen con los criterios establecidos para su adecuada definición, seguimiento y contribución al desempeño institucional. Todas las metas se encuentran sustentadas en un método de cálculo documentado y cuentan con </w:t>
      </w:r>
      <w:r w:rsidR="003A5B35" w:rsidRPr="003A5B35">
        <w:rPr>
          <w:rFonts w:ascii="Calibri" w:eastAsia="Calibri" w:hAnsi="Calibri" w:cs="Calibri"/>
          <w:sz w:val="22"/>
          <w:szCs w:val="22"/>
        </w:rPr>
        <w:lastRenderedPageBreak/>
        <w:t>unidades de medida congruentes con el sentido de cada indicador, lo que facilita su interpre</w:t>
      </w:r>
      <w:r w:rsidR="003A5B35">
        <w:rPr>
          <w:rFonts w:ascii="Calibri" w:eastAsia="Calibri" w:hAnsi="Calibri" w:cs="Calibri"/>
          <w:sz w:val="22"/>
          <w:szCs w:val="22"/>
        </w:rPr>
        <w:t>tación, monitoreo y evaluación.</w:t>
      </w:r>
    </w:p>
    <w:p w14:paraId="699D7C25" w14:textId="77777777" w:rsidR="003A5B35" w:rsidRPr="003A5B35" w:rsidRDefault="00091722" w:rsidP="003A5B35">
      <w:pPr>
        <w:spacing w:before="240" w:after="120" w:line="276" w:lineRule="auto"/>
        <w:rPr>
          <w:rFonts w:ascii="Calibri" w:eastAsia="Calibri" w:hAnsi="Calibri" w:cs="Calibri"/>
          <w:sz w:val="22"/>
          <w:szCs w:val="22"/>
        </w:rPr>
      </w:pPr>
      <w:r>
        <w:rPr>
          <w:rFonts w:ascii="Calibri" w:eastAsia="Calibri" w:hAnsi="Calibri" w:cs="Calibri"/>
          <w:sz w:val="22"/>
          <w:szCs w:val="22"/>
        </w:rPr>
        <w:t>Las</w:t>
      </w:r>
      <w:r w:rsidR="003A5B35" w:rsidRPr="003A5B35">
        <w:rPr>
          <w:rFonts w:ascii="Calibri" w:eastAsia="Calibri" w:hAnsi="Calibri" w:cs="Calibri"/>
          <w:sz w:val="22"/>
          <w:szCs w:val="22"/>
        </w:rPr>
        <w:t xml:space="preserve"> metas se encuentran orientadas a la mejora del desempeño institucional, al reflejar expectativas de avance real y medible, evitando parámetros laxos o garantizados de antemano. Asimismo, son factibles y alcanzables, considerando la normatividad aplicable, los plazos de implementación y los recursos humanos, materiales y financieros</w:t>
      </w:r>
      <w:r w:rsidR="003A5B35">
        <w:rPr>
          <w:rFonts w:ascii="Calibri" w:eastAsia="Calibri" w:hAnsi="Calibri" w:cs="Calibri"/>
          <w:sz w:val="22"/>
          <w:szCs w:val="22"/>
        </w:rPr>
        <w:t xml:space="preserve"> disponibles para su ejecución.</w:t>
      </w:r>
    </w:p>
    <w:p w14:paraId="59B07806" w14:textId="77777777" w:rsidR="003A5B35" w:rsidRDefault="003A5B35" w:rsidP="003A5B35">
      <w:pPr>
        <w:spacing w:before="240" w:after="120" w:line="276" w:lineRule="auto"/>
        <w:rPr>
          <w:rFonts w:ascii="Calibri" w:eastAsia="Calibri" w:hAnsi="Calibri" w:cs="Calibri"/>
          <w:sz w:val="22"/>
          <w:szCs w:val="22"/>
        </w:rPr>
      </w:pPr>
      <w:r w:rsidRPr="003A5B35">
        <w:rPr>
          <w:rFonts w:ascii="Calibri" w:eastAsia="Calibri" w:hAnsi="Calibri" w:cs="Calibri"/>
          <w:sz w:val="22"/>
          <w:szCs w:val="22"/>
        </w:rPr>
        <w:t>En conjunto, estos elementos permiten asegurar que las metas son objetivas, verificables y coherentes con los objetivos del programa, favoreciendo la toma de decisiones informada y el cumplimiento de los fines en materia de seguridad pública.</w:t>
      </w:r>
    </w:p>
    <w:p w14:paraId="61F95D30" w14:textId="77777777" w:rsidR="00BD408B" w:rsidRDefault="00FF6E83" w:rsidP="00233097">
      <w:pPr>
        <w:numPr>
          <w:ilvl w:val="0"/>
          <w:numId w:val="36"/>
        </w:numPr>
        <w:pBdr>
          <w:top w:val="nil"/>
          <w:left w:val="nil"/>
          <w:bottom w:val="nil"/>
          <w:right w:val="nil"/>
          <w:between w:val="nil"/>
        </w:pBdr>
        <w:spacing w:before="240" w:after="120" w:line="259" w:lineRule="auto"/>
        <w:rPr>
          <w:rFonts w:ascii="Calibri" w:eastAsia="Calibri" w:hAnsi="Calibri" w:cs="Calibri"/>
          <w:b/>
          <w:color w:val="000000"/>
          <w:sz w:val="22"/>
          <w:szCs w:val="22"/>
        </w:rPr>
      </w:pPr>
      <w:r>
        <w:rPr>
          <w:rFonts w:ascii="Calibri" w:eastAsia="Calibri" w:hAnsi="Calibri" w:cs="Calibri"/>
          <w:b/>
          <w:color w:val="000000"/>
          <w:sz w:val="22"/>
          <w:szCs w:val="22"/>
        </w:rPr>
        <w:t>Consistencia programática y normativa</w:t>
      </w:r>
    </w:p>
    <w:p w14:paraId="3678E091" w14:textId="77777777" w:rsidR="00A95A01" w:rsidRDefault="00A95A01">
      <w:pPr>
        <w:spacing w:after="0" w:line="240" w:lineRule="auto"/>
        <w:rPr>
          <w:rFonts w:ascii="Calibri" w:eastAsia="Calibri" w:hAnsi="Calibri" w:cs="Calibri"/>
          <w:sz w:val="22"/>
          <w:szCs w:val="22"/>
        </w:rPr>
      </w:pPr>
    </w:p>
    <w:p w14:paraId="564BE441" w14:textId="77777777" w:rsidR="00A95A01" w:rsidRPr="00E978C5"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¿La modalidad presupuestaria del Pp es consistente con el objetivo que éste persigue, con los bienes y/o servicios que genera, con sus actividades sustantivas y, en conjunto, </w:t>
      </w:r>
      <w:r w:rsidRPr="00E978C5">
        <w:rPr>
          <w:rFonts w:ascii="Calibri" w:eastAsia="Calibri" w:hAnsi="Calibri" w:cs="Calibri"/>
          <w:b/>
          <w:color w:val="000000"/>
          <w:sz w:val="22"/>
          <w:szCs w:val="22"/>
        </w:rPr>
        <w:t>con su mecanismo de intervención?</w:t>
      </w:r>
    </w:p>
    <w:p w14:paraId="388079B1" w14:textId="77777777" w:rsidR="0095221F" w:rsidRPr="00091722" w:rsidRDefault="00091722" w:rsidP="0095221F">
      <w:pPr>
        <w:spacing w:before="240" w:after="120"/>
        <w:rPr>
          <w:rFonts w:ascii="Calibri" w:eastAsia="Calibri" w:hAnsi="Calibri" w:cs="Calibri"/>
          <w:b/>
          <w:sz w:val="22"/>
          <w:szCs w:val="22"/>
          <w:u w:val="single"/>
        </w:rPr>
      </w:pPr>
      <w:r w:rsidRPr="00E978C5">
        <w:rPr>
          <w:rFonts w:ascii="Calibri" w:eastAsia="Calibri" w:hAnsi="Calibri" w:cs="Calibri"/>
          <w:b/>
          <w:sz w:val="22"/>
          <w:szCs w:val="22"/>
          <w:u w:val="single"/>
        </w:rPr>
        <w:t>Respuesta:</w:t>
      </w:r>
      <w:r w:rsidRPr="0095221F">
        <w:rPr>
          <w:rFonts w:ascii="Calibri" w:eastAsia="Calibri" w:hAnsi="Calibri" w:cs="Calibri"/>
          <w:sz w:val="22"/>
          <w:szCs w:val="22"/>
        </w:rPr>
        <w:t xml:space="preserve"> La</w:t>
      </w:r>
      <w:r w:rsidR="0095221F" w:rsidRPr="0095221F">
        <w:rPr>
          <w:rFonts w:ascii="Calibri" w:eastAsia="Calibri" w:hAnsi="Calibri" w:cs="Calibri"/>
          <w:sz w:val="22"/>
          <w:szCs w:val="22"/>
        </w:rPr>
        <w:t xml:space="preserve"> modalidad presupuestaria “E” de Prestación de Servicios Públicos se refiere a las actividades que el sector público realiza de manera directa, regular y continua con el fin de satisfacer demandas sociales de interés general. Estas acciones atienden a las personas en sus diferentes esferas jurídicas y responden a finalidades asociadas con funciones de gobierno, desarrollo social y desarrollo económico. En este sentido, el Programa Presupuestario (Pp) E079 se encuentra alineado con esta modalidad, ya que provee servicios gubernamentales relacio</w:t>
      </w:r>
      <w:r w:rsidR="0095221F">
        <w:rPr>
          <w:rFonts w:ascii="Calibri" w:eastAsia="Calibri" w:hAnsi="Calibri" w:cs="Calibri"/>
          <w:sz w:val="22"/>
          <w:szCs w:val="22"/>
        </w:rPr>
        <w:t>nados con la seguridad pública.</w:t>
      </w:r>
    </w:p>
    <w:p w14:paraId="33C93A3E" w14:textId="77777777" w:rsidR="0095221F" w:rsidRPr="0095221F" w:rsidRDefault="0095221F" w:rsidP="0095221F">
      <w:pPr>
        <w:spacing w:before="240" w:after="120"/>
        <w:rPr>
          <w:rFonts w:ascii="Calibri" w:eastAsia="Calibri" w:hAnsi="Calibri" w:cs="Calibri"/>
          <w:sz w:val="22"/>
          <w:szCs w:val="22"/>
        </w:rPr>
      </w:pPr>
      <w:r w:rsidRPr="0095221F">
        <w:rPr>
          <w:rFonts w:ascii="Calibri" w:eastAsia="Calibri" w:hAnsi="Calibri" w:cs="Calibri"/>
          <w:sz w:val="22"/>
          <w:szCs w:val="22"/>
        </w:rPr>
        <w:t>La modalidad presupuestaria asignada resulta consistente con el objetivo general del programa, que establece que la población del estado de Sinaloa cuente con instituciones de seguridad capaces de prevenir y disminuir los delitos y la violencia. Este propósito se vincula estrechamente con la naturaleza de los servicios públicos que brinda el Pp, pues su intervención se orienta a realizar acciones operativas, preventivas, de capacitación y de fortalecimiento institucional para incidir directam</w:t>
      </w:r>
      <w:r>
        <w:rPr>
          <w:rFonts w:ascii="Calibri" w:eastAsia="Calibri" w:hAnsi="Calibri" w:cs="Calibri"/>
          <w:sz w:val="22"/>
          <w:szCs w:val="22"/>
        </w:rPr>
        <w:t>ente en la seguridad ciudadana.</w:t>
      </w:r>
    </w:p>
    <w:p w14:paraId="49CC262D" w14:textId="77777777" w:rsidR="0095221F" w:rsidRPr="0095221F" w:rsidRDefault="0095221F" w:rsidP="0095221F">
      <w:pPr>
        <w:spacing w:before="240" w:after="120"/>
        <w:rPr>
          <w:rFonts w:ascii="Calibri" w:eastAsia="Calibri" w:hAnsi="Calibri" w:cs="Calibri"/>
          <w:sz w:val="22"/>
          <w:szCs w:val="22"/>
        </w:rPr>
      </w:pPr>
      <w:r w:rsidRPr="0095221F">
        <w:rPr>
          <w:rFonts w:ascii="Calibri" w:eastAsia="Calibri" w:hAnsi="Calibri" w:cs="Calibri"/>
          <w:sz w:val="22"/>
          <w:szCs w:val="22"/>
        </w:rPr>
        <w:t xml:space="preserve">Asimismo, los bienes y servicios generados confirman esta congruencia. Entre ellos se encuentran: los operativos de reacción para atender delitos estatales y federales; la capacitación y certificación policial para favorecer la profesionalización del personal; los programas de prevención del delito </w:t>
      </w:r>
      <w:r w:rsidRPr="0095221F">
        <w:rPr>
          <w:rFonts w:ascii="Calibri" w:eastAsia="Calibri" w:hAnsi="Calibri" w:cs="Calibri"/>
          <w:sz w:val="22"/>
          <w:szCs w:val="22"/>
        </w:rPr>
        <w:lastRenderedPageBreak/>
        <w:t>para sensibilizar a la población; y el fortalecimiento de la red estatal de radiocomunicación como infraestructura esencial para mejorar la capacidad operativa. Cada uno de estos componentes contribuye al objetivo del programa, ya sea mediante acciones de respuesta inmediata, prevención social del delito o</w:t>
      </w:r>
      <w:r>
        <w:rPr>
          <w:rFonts w:ascii="Calibri" w:eastAsia="Calibri" w:hAnsi="Calibri" w:cs="Calibri"/>
          <w:sz w:val="22"/>
          <w:szCs w:val="22"/>
        </w:rPr>
        <w:t xml:space="preserve"> fortalecimiento institucional.</w:t>
      </w:r>
    </w:p>
    <w:p w14:paraId="37E17B64" w14:textId="77777777" w:rsidR="0095221F" w:rsidRPr="0095221F" w:rsidRDefault="0095221F" w:rsidP="0095221F">
      <w:pPr>
        <w:spacing w:before="240" w:after="120"/>
        <w:rPr>
          <w:rFonts w:ascii="Calibri" w:eastAsia="Calibri" w:hAnsi="Calibri" w:cs="Calibri"/>
          <w:sz w:val="22"/>
          <w:szCs w:val="22"/>
        </w:rPr>
      </w:pPr>
      <w:r w:rsidRPr="0095221F">
        <w:rPr>
          <w:rFonts w:ascii="Calibri" w:eastAsia="Calibri" w:hAnsi="Calibri" w:cs="Calibri"/>
          <w:sz w:val="22"/>
          <w:szCs w:val="22"/>
        </w:rPr>
        <w:t>Las actividades sustantivas y el mecanismo de intervención del Pp E079 también refuerzan su coherencia con la modalidad presupuestaria. Las acciones principales—operativos, capacitación policial, programas de prevención y fortalecimiento tecnológico—constituyen un esquema integral de intervención que busca asegurar presencia en territorio, profesionalización, coordinación institucional y prevención social. Estas acciones permiten atender las demandas ciudadanas y mejorar las condiciones de seguridad pública, lo que refleja una clara relación entre la modalidad, los objetiv</w:t>
      </w:r>
      <w:r>
        <w:rPr>
          <w:rFonts w:ascii="Calibri" w:eastAsia="Calibri" w:hAnsi="Calibri" w:cs="Calibri"/>
          <w:sz w:val="22"/>
          <w:szCs w:val="22"/>
        </w:rPr>
        <w:t>os y las acciones del programa.</w:t>
      </w:r>
    </w:p>
    <w:p w14:paraId="60478C82" w14:textId="77777777" w:rsidR="0095221F" w:rsidRDefault="0095221F">
      <w:pPr>
        <w:spacing w:before="240" w:after="120"/>
        <w:rPr>
          <w:rFonts w:ascii="Calibri" w:eastAsia="Calibri" w:hAnsi="Calibri" w:cs="Calibri"/>
          <w:sz w:val="22"/>
          <w:szCs w:val="22"/>
        </w:rPr>
      </w:pPr>
      <w:r w:rsidRPr="0095221F">
        <w:rPr>
          <w:rFonts w:ascii="Calibri" w:eastAsia="Calibri" w:hAnsi="Calibri" w:cs="Calibri"/>
          <w:sz w:val="22"/>
          <w:szCs w:val="22"/>
        </w:rPr>
        <w:t>En conclusión, existe consistencia técnica entre la modalidad presupuestaria asignada, el objetivo planteado, los bienes y servicios generados, así como las actividades y mecanismos de intervención del Pp E079. Los componentes mencionados se encuentran directamente orientados al fortalecimiento de la seguridad pública para contribuir a la reducción de los delitos y la violencia. De esta manera, el diseño y la operación del programa muestran congruencia integral, sustentando su clasificación dentro de la modalidad de Prestación de Servicios Públicos.</w:t>
      </w:r>
    </w:p>
    <w:p w14:paraId="33E6479F" w14:textId="77777777" w:rsidR="00A95A01" w:rsidRDefault="00FF6E83" w:rsidP="00233097">
      <w:pPr>
        <w:numPr>
          <w:ilvl w:val="0"/>
          <w:numId w:val="37"/>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Complementariedades, similitudes y duplicidades</w:t>
      </w:r>
    </w:p>
    <w:p w14:paraId="245663EC" w14:textId="77777777" w:rsidR="00A95A01" w:rsidRDefault="00A95A01">
      <w:pPr>
        <w:spacing w:after="0" w:line="240" w:lineRule="auto"/>
        <w:rPr>
          <w:rFonts w:ascii="Calibri" w:eastAsia="Calibri" w:hAnsi="Calibri" w:cs="Calibri"/>
          <w:sz w:val="22"/>
          <w:szCs w:val="22"/>
        </w:rPr>
      </w:pPr>
    </w:p>
    <w:p w14:paraId="21442150"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¿En la estructura programática de la APE vigente, se identifican los Pp que sean similares, se complementen o se dupliquen con el Pp evaluado?</w:t>
      </w:r>
    </w:p>
    <w:p w14:paraId="4DBEC5F7" w14:textId="77777777" w:rsidR="00673432" w:rsidRDefault="00091722" w:rsidP="00091722">
      <w:pPr>
        <w:spacing w:before="240" w:after="120"/>
        <w:rPr>
          <w:rFonts w:ascii="Calibri" w:eastAsia="Calibri" w:hAnsi="Calibri" w:cs="Calibri"/>
          <w:sz w:val="22"/>
          <w:szCs w:val="22"/>
        </w:rPr>
      </w:pPr>
      <w:r w:rsidRPr="00190E77">
        <w:rPr>
          <w:rFonts w:ascii="Calibri" w:eastAsia="Calibri" w:hAnsi="Calibri" w:cs="Calibri"/>
          <w:b/>
          <w:sz w:val="22"/>
          <w:szCs w:val="22"/>
          <w:u w:val="single"/>
        </w:rPr>
        <w:t>Respuesta:</w:t>
      </w:r>
      <w:r w:rsidRPr="00673432">
        <w:rPr>
          <w:rFonts w:ascii="Calibri" w:eastAsia="Calibri" w:hAnsi="Calibri" w:cs="Calibri"/>
          <w:sz w:val="22"/>
          <w:szCs w:val="22"/>
        </w:rPr>
        <w:t xml:space="preserve"> La</w:t>
      </w:r>
      <w:r w:rsidR="00673432" w:rsidRPr="00673432">
        <w:rPr>
          <w:rFonts w:ascii="Calibri" w:eastAsia="Calibri" w:hAnsi="Calibri" w:cs="Calibri"/>
          <w:sz w:val="22"/>
          <w:szCs w:val="22"/>
        </w:rPr>
        <w:t xml:space="preserve"> Unidad Responsable del Pp E079 Seguridad Pública no identifica programas presupuestarios que sean similares, complementarios o que se dupliquen con el programa evaluado. </w:t>
      </w:r>
    </w:p>
    <w:p w14:paraId="06669167" w14:textId="77777777" w:rsidR="00A95A01" w:rsidRDefault="00FF6E83" w:rsidP="0098555D">
      <w:pPr>
        <w:pStyle w:val="Ttulo3"/>
        <w:rPr>
          <w:rFonts w:eastAsia="Calibri"/>
        </w:rPr>
      </w:pPr>
      <w:bookmarkStart w:id="14" w:name="_Toc219973139"/>
      <w:r>
        <w:rPr>
          <w:rFonts w:eastAsia="Calibri"/>
        </w:rPr>
        <w:t>Módulo 2. Planeación estratégica y orientación a resultados</w:t>
      </w:r>
      <w:bookmarkEnd w:id="14"/>
    </w:p>
    <w:p w14:paraId="27E4C4A8" w14:textId="77777777" w:rsidR="00A95A01" w:rsidRDefault="00FF6E83" w:rsidP="00233097">
      <w:pPr>
        <w:numPr>
          <w:ilvl w:val="0"/>
          <w:numId w:val="17"/>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Instrumentos de planeación</w:t>
      </w:r>
    </w:p>
    <w:p w14:paraId="0E592944" w14:textId="77777777" w:rsidR="00A95A01" w:rsidRDefault="00A95A01">
      <w:pPr>
        <w:spacing w:after="0" w:line="240" w:lineRule="auto"/>
        <w:ind w:left="360"/>
        <w:rPr>
          <w:rFonts w:ascii="Calibri" w:eastAsia="Calibri" w:hAnsi="Calibri" w:cs="Calibri"/>
          <w:sz w:val="22"/>
          <w:szCs w:val="22"/>
        </w:rPr>
      </w:pPr>
    </w:p>
    <w:p w14:paraId="0D90CD14"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¿Existe un plan estratégico del Pp que cumpla con las siguientes características?</w:t>
      </w:r>
    </w:p>
    <w:p w14:paraId="071834A9"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46A8FA4E" w14:textId="77777777" w:rsidR="00A95A01" w:rsidRDefault="00FF6E83" w:rsidP="00233097">
      <w:pPr>
        <w:numPr>
          <w:ilvl w:val="0"/>
          <w:numId w:val="7"/>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lastRenderedPageBreak/>
        <w:t>Es producto de ejercicios de planeación institucionalizados, es decir, sigue un procedimiento establecido en un documento oficial o institucional.</w:t>
      </w:r>
    </w:p>
    <w:p w14:paraId="5B97640B" w14:textId="77777777" w:rsidR="00A95A01" w:rsidRDefault="00FF6E83" w:rsidP="00233097">
      <w:pPr>
        <w:numPr>
          <w:ilvl w:val="0"/>
          <w:numId w:val="7"/>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Abarca un horizonte de al menos cinco años.</w:t>
      </w:r>
    </w:p>
    <w:p w14:paraId="59E5CE70" w14:textId="77777777" w:rsidR="00A95A01" w:rsidRDefault="00FF6E83" w:rsidP="00233097">
      <w:pPr>
        <w:numPr>
          <w:ilvl w:val="0"/>
          <w:numId w:val="7"/>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Establece cuáles son los resultados que se pretenden alcanzar con la ejecución del Pp, es decir, el objetivo central del Pp y su contribución a objetivos superiores.</w:t>
      </w:r>
    </w:p>
    <w:p w14:paraId="602D93B9" w14:textId="77777777" w:rsidR="00A95A01" w:rsidRDefault="00FF6E83" w:rsidP="00233097">
      <w:pPr>
        <w:numPr>
          <w:ilvl w:val="0"/>
          <w:numId w:val="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Cuenta con indicadores del desempeño para medir los avances en el logro de sus objetivos.</w:t>
      </w:r>
    </w:p>
    <w:p w14:paraId="4F8915C5"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9"/>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536368DB" w14:textId="77777777" w:rsidTr="009B4F47">
        <w:trPr>
          <w:trHeight w:val="340"/>
          <w:tblHeader/>
          <w:jc w:val="right"/>
        </w:trPr>
        <w:tc>
          <w:tcPr>
            <w:tcW w:w="767" w:type="dxa"/>
            <w:vMerge w:val="restart"/>
            <w:shd w:val="clear" w:color="auto" w:fill="7F7F7F"/>
            <w:vAlign w:val="center"/>
          </w:tcPr>
          <w:p w14:paraId="5915002E"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15B4C7D8"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1796EC92" w14:textId="77777777" w:rsidTr="009B4F47">
        <w:trPr>
          <w:jc w:val="right"/>
        </w:trPr>
        <w:tc>
          <w:tcPr>
            <w:tcW w:w="767" w:type="dxa"/>
            <w:vMerge/>
            <w:tcBorders>
              <w:bottom w:val="single" w:sz="4" w:space="0" w:color="D9D9D9"/>
            </w:tcBorders>
            <w:shd w:val="clear" w:color="auto" w:fill="7F7F7F"/>
            <w:vAlign w:val="center"/>
          </w:tcPr>
          <w:p w14:paraId="27BA8D06"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3AC0F57F"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plan estratégico cuenta con:</w:t>
            </w:r>
          </w:p>
        </w:tc>
      </w:tr>
      <w:tr w:rsidR="009B4F47" w14:paraId="1FA91470" w14:textId="77777777" w:rsidTr="009B4F47">
        <w:trPr>
          <w:jc w:val="right"/>
        </w:trPr>
        <w:tc>
          <w:tcPr>
            <w:tcW w:w="767" w:type="dxa"/>
            <w:shd w:val="clear" w:color="auto" w:fill="FFFFFF" w:themeFill="background1"/>
            <w:vAlign w:val="center"/>
          </w:tcPr>
          <w:p w14:paraId="13FE51F1" w14:textId="77777777" w:rsidR="009B4F47" w:rsidRPr="00FB74EA" w:rsidRDefault="009B4F47" w:rsidP="009B4F47">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4</w:t>
            </w:r>
          </w:p>
        </w:tc>
        <w:tc>
          <w:tcPr>
            <w:tcW w:w="7336" w:type="dxa"/>
            <w:shd w:val="clear" w:color="auto" w:fill="FFFFFF" w:themeFill="background1"/>
            <w:vAlign w:val="center"/>
          </w:tcPr>
          <w:p w14:paraId="1E9A472C" w14:textId="77777777" w:rsidR="009B4F47" w:rsidRPr="004A15BF" w:rsidRDefault="009B4F47" w:rsidP="00233097">
            <w:pPr>
              <w:numPr>
                <w:ilvl w:val="0"/>
                <w:numId w:val="44"/>
              </w:numPr>
              <w:spacing w:after="0" w:line="240" w:lineRule="atLeast"/>
              <w:ind w:left="442" w:hanging="357"/>
              <w:jc w:val="left"/>
              <w:rPr>
                <w:rFonts w:eastAsia="Calibri"/>
              </w:rPr>
            </w:pPr>
            <w:r w:rsidRPr="00670D50">
              <w:rPr>
                <w:rFonts w:eastAsia="Calibri"/>
                <w:b/>
              </w:rPr>
              <w:t>Cuatro</w:t>
            </w:r>
            <w:r w:rsidRPr="00670D50">
              <w:rPr>
                <w:rFonts w:eastAsia="Calibri"/>
              </w:rPr>
              <w:t xml:space="preserve"> de los criterios de valoración.</w:t>
            </w:r>
          </w:p>
        </w:tc>
      </w:tr>
    </w:tbl>
    <w:p w14:paraId="3481E208" w14:textId="77777777" w:rsidR="009B4F47" w:rsidRDefault="009B4F47" w:rsidP="009B4F47">
      <w:pPr>
        <w:spacing w:before="240" w:after="120"/>
        <w:rPr>
          <w:rFonts w:ascii="Calibri" w:eastAsia="Calibri" w:hAnsi="Calibri" w:cs="Calibri"/>
          <w:b/>
          <w:sz w:val="22"/>
          <w:szCs w:val="22"/>
          <w:u w:val="single"/>
        </w:rPr>
      </w:pPr>
      <w:r w:rsidRPr="00190E77">
        <w:rPr>
          <w:rFonts w:ascii="Calibri" w:eastAsia="Calibri" w:hAnsi="Calibri" w:cs="Calibri"/>
          <w:b/>
          <w:sz w:val="22"/>
          <w:szCs w:val="22"/>
          <w:u w:val="single"/>
        </w:rPr>
        <w:t>Justificación:</w:t>
      </w:r>
      <w:r w:rsidRPr="0089181E">
        <w:rPr>
          <w:rFonts w:ascii="Calibri" w:eastAsia="Calibri" w:hAnsi="Calibri" w:cs="Calibri"/>
          <w:color w:val="000000"/>
          <w:sz w:val="22"/>
          <w:szCs w:val="22"/>
        </w:rPr>
        <w:t xml:space="preserve"> El</w:t>
      </w:r>
      <w:r w:rsidR="0089181E" w:rsidRPr="0089181E">
        <w:rPr>
          <w:rFonts w:ascii="Calibri" w:eastAsia="Calibri" w:hAnsi="Calibri" w:cs="Calibri"/>
          <w:color w:val="000000"/>
          <w:sz w:val="22"/>
          <w:szCs w:val="22"/>
        </w:rPr>
        <w:t xml:space="preserve"> </w:t>
      </w:r>
      <w:r>
        <w:rPr>
          <w:rFonts w:ascii="Calibri" w:eastAsia="Calibri" w:hAnsi="Calibri" w:cs="Calibri"/>
          <w:color w:val="000000"/>
          <w:sz w:val="22"/>
          <w:szCs w:val="22"/>
        </w:rPr>
        <w:t>Pp</w:t>
      </w:r>
      <w:r w:rsidR="0089181E">
        <w:rPr>
          <w:rFonts w:ascii="Calibri" w:eastAsia="Calibri" w:hAnsi="Calibri" w:cs="Calibri"/>
          <w:color w:val="000000"/>
          <w:sz w:val="22"/>
          <w:szCs w:val="22"/>
        </w:rPr>
        <w:t xml:space="preserve"> </w:t>
      </w:r>
      <w:r w:rsidR="0089181E" w:rsidRPr="0089181E">
        <w:rPr>
          <w:rFonts w:ascii="Calibri" w:eastAsia="Calibri" w:hAnsi="Calibri" w:cs="Calibri"/>
          <w:color w:val="000000"/>
          <w:sz w:val="22"/>
          <w:szCs w:val="22"/>
        </w:rPr>
        <w:t>cumple con el criterio establecido, debido a que su diseño y operación derivan de instrumentos formales de planeación estatal. En primer término, el Pp es producto de ejercicios de planeación institucionalizados, dado que se encuentra alineado al Plan Estatal de Desarrollo 2022-2027 (PED), al Programa Sectorial de Seguridad 2022-2027, al Programa Operativo Anual (POA) elaborado cada ejercicio fiscal, así como a la Matriz de Indicadores para Resultados (MIR), documentos oficiales que orientan su estru</w:t>
      </w:r>
      <w:r w:rsidR="0089181E">
        <w:rPr>
          <w:rFonts w:ascii="Calibri" w:eastAsia="Calibri" w:hAnsi="Calibri" w:cs="Calibri"/>
          <w:color w:val="000000"/>
          <w:sz w:val="22"/>
          <w:szCs w:val="22"/>
        </w:rPr>
        <w:t>ctura, objetivos e indicadores.</w:t>
      </w:r>
    </w:p>
    <w:p w14:paraId="75C92279" w14:textId="77777777" w:rsidR="009B4F47" w:rsidRDefault="0089181E" w:rsidP="009B4F47">
      <w:pPr>
        <w:spacing w:before="240" w:after="120"/>
        <w:rPr>
          <w:rFonts w:ascii="Calibri" w:eastAsia="Calibri" w:hAnsi="Calibri" w:cs="Calibri"/>
          <w:b/>
          <w:sz w:val="22"/>
          <w:szCs w:val="22"/>
          <w:u w:val="single"/>
        </w:rPr>
      </w:pPr>
      <w:r w:rsidRPr="0089181E">
        <w:rPr>
          <w:rFonts w:ascii="Calibri" w:eastAsia="Calibri" w:hAnsi="Calibri" w:cs="Calibri"/>
          <w:color w:val="000000"/>
          <w:sz w:val="22"/>
          <w:szCs w:val="22"/>
        </w:rPr>
        <w:t>Asimismo, el Pp abarca un horizonte superior a cinco años por estar vinculado con el PED y el Programa Sectorial, ambos con vigencia 2022-2027, garantizando una planeación con perspectiva multianual. Dichos instrumentos establecen de manera explícita los resultados a alcanzar, al definir el objetivo central del programa y su contribución a metas de mayor alcance relacionadas con el fortalecimiento de la seguridad pública, la prevención del d</w:t>
      </w:r>
      <w:r>
        <w:rPr>
          <w:rFonts w:ascii="Calibri" w:eastAsia="Calibri" w:hAnsi="Calibri" w:cs="Calibri"/>
          <w:color w:val="000000"/>
          <w:sz w:val="22"/>
          <w:szCs w:val="22"/>
        </w:rPr>
        <w:t>elito y la construcción de paz.</w:t>
      </w:r>
    </w:p>
    <w:p w14:paraId="403C666E" w14:textId="77777777" w:rsidR="009B4F47" w:rsidRDefault="0089181E" w:rsidP="009B4F47">
      <w:pPr>
        <w:spacing w:before="240" w:after="120"/>
        <w:rPr>
          <w:rFonts w:ascii="Calibri" w:eastAsia="Calibri" w:hAnsi="Calibri" w:cs="Calibri"/>
          <w:b/>
          <w:sz w:val="22"/>
          <w:szCs w:val="22"/>
          <w:u w:val="single"/>
        </w:rPr>
      </w:pPr>
      <w:r w:rsidRPr="0089181E">
        <w:rPr>
          <w:rFonts w:ascii="Calibri" w:eastAsia="Calibri" w:hAnsi="Calibri" w:cs="Calibri"/>
          <w:color w:val="000000"/>
          <w:sz w:val="22"/>
          <w:szCs w:val="22"/>
        </w:rPr>
        <w:t>En cuanto a la determinación de resultados esperados, el Pp se alinea con el Eje Estratégico 3: Gobierno Democrático, Promotor de Paz, Seguridad, Ética y Eficiencia, específicamente con el tema 3.2 Paz y Seguridad Pública con Instituciones Eficaces. Entre sus objetivos destacan: prevenir delitos y violencia, fortalecer la paz y seguridad para la población, e incrementar el estado de fuerza policial. Estos objetivos se materializan mediante estrategias claras, como prevenir conductas antisociales en grupos vulnerables; fortalecer la coordinación operativa entre órdenes de gobierno; mantener el reclutamiento policial; y combatir delitos</w:t>
      </w:r>
      <w:r>
        <w:rPr>
          <w:rFonts w:ascii="Calibri" w:eastAsia="Calibri" w:hAnsi="Calibri" w:cs="Calibri"/>
          <w:color w:val="000000"/>
          <w:sz w:val="22"/>
          <w:szCs w:val="22"/>
        </w:rPr>
        <w:t xml:space="preserve"> de mayor incidencia o impacto.</w:t>
      </w:r>
    </w:p>
    <w:p w14:paraId="68326825" w14:textId="77777777" w:rsidR="00A95A01" w:rsidRDefault="00A95A01">
      <w:pPr>
        <w:pBdr>
          <w:top w:val="nil"/>
          <w:left w:val="nil"/>
          <w:bottom w:val="nil"/>
          <w:right w:val="nil"/>
          <w:between w:val="nil"/>
        </w:pBdr>
        <w:spacing w:after="0" w:line="259" w:lineRule="auto"/>
        <w:ind w:left="360"/>
        <w:rPr>
          <w:rFonts w:ascii="Calibri" w:eastAsia="Calibri" w:hAnsi="Calibri" w:cs="Calibri"/>
          <w:color w:val="000000"/>
          <w:sz w:val="22"/>
          <w:szCs w:val="22"/>
        </w:rPr>
      </w:pPr>
    </w:p>
    <w:p w14:paraId="70D239A4"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Programa Operativo Anual (POA) de la</w:t>
      </w:r>
      <w:r w:rsidR="009B4F47">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(s) UR que operan el Pp cumple con las siguientes características? </w:t>
      </w:r>
    </w:p>
    <w:p w14:paraId="4BFA3F7D"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5A628270" w14:textId="77777777" w:rsidR="00A95A01" w:rsidRDefault="00FF6E83" w:rsidP="00233097">
      <w:pPr>
        <w:numPr>
          <w:ilvl w:val="0"/>
          <w:numId w:val="1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 producto de ejercicios de planeación institucionalizados, es decir, siguen un procedimiento establecido en un documento oficial.</w:t>
      </w:r>
    </w:p>
    <w:p w14:paraId="1032EF56" w14:textId="77777777" w:rsidR="00A95A01" w:rsidRDefault="00FF6E83" w:rsidP="00233097">
      <w:pPr>
        <w:numPr>
          <w:ilvl w:val="0"/>
          <w:numId w:val="1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consideran los bienes y/o servicios que se producen con el presupuesto del Pp.</w:t>
      </w:r>
    </w:p>
    <w:p w14:paraId="0D147842" w14:textId="77777777" w:rsidR="00A95A01" w:rsidRDefault="00FF6E83" w:rsidP="00233097">
      <w:pPr>
        <w:numPr>
          <w:ilvl w:val="0"/>
          <w:numId w:val="1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Establece metas que contribuyan al logro del objetivo central del Pp, a través de la entrega o generación de sus bienes y/o servicios.</w:t>
      </w:r>
    </w:p>
    <w:p w14:paraId="6556306D" w14:textId="77777777" w:rsidR="00A95A01" w:rsidRDefault="00FF6E83" w:rsidP="00233097">
      <w:pPr>
        <w:numPr>
          <w:ilvl w:val="0"/>
          <w:numId w:val="18"/>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Se revisa y actualiza periódicamente.</w:t>
      </w:r>
    </w:p>
    <w:p w14:paraId="368CA522"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8"/>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773A832" w14:textId="77777777" w:rsidTr="009B4F47">
        <w:trPr>
          <w:trHeight w:val="340"/>
          <w:tblHeader/>
          <w:jc w:val="right"/>
        </w:trPr>
        <w:tc>
          <w:tcPr>
            <w:tcW w:w="767" w:type="dxa"/>
            <w:vMerge w:val="restart"/>
            <w:shd w:val="clear" w:color="auto" w:fill="7F7F7F"/>
            <w:vAlign w:val="center"/>
          </w:tcPr>
          <w:p w14:paraId="4CA7D388"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5D6ADB80"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6072A5EC" w14:textId="77777777" w:rsidTr="009B4F47">
        <w:trPr>
          <w:jc w:val="right"/>
        </w:trPr>
        <w:tc>
          <w:tcPr>
            <w:tcW w:w="767" w:type="dxa"/>
            <w:vMerge/>
            <w:tcBorders>
              <w:bottom w:val="single" w:sz="4" w:space="0" w:color="D9D9D9"/>
            </w:tcBorders>
            <w:shd w:val="clear" w:color="auto" w:fill="7F7F7F"/>
            <w:vAlign w:val="center"/>
          </w:tcPr>
          <w:p w14:paraId="5B08792D"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6F1DAC94"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POA cuenta con:</w:t>
            </w:r>
          </w:p>
        </w:tc>
      </w:tr>
      <w:tr w:rsidR="009B4F47" w14:paraId="40C9CC63" w14:textId="77777777" w:rsidTr="009B4F47">
        <w:trPr>
          <w:jc w:val="right"/>
        </w:trPr>
        <w:tc>
          <w:tcPr>
            <w:tcW w:w="767" w:type="dxa"/>
            <w:shd w:val="clear" w:color="auto" w:fill="FFFFFF" w:themeFill="background1"/>
            <w:vAlign w:val="center"/>
          </w:tcPr>
          <w:p w14:paraId="295427D3" w14:textId="77777777" w:rsidR="009B4F47" w:rsidRPr="00FB74EA" w:rsidRDefault="009B4F47" w:rsidP="009B4F47">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4</w:t>
            </w:r>
          </w:p>
        </w:tc>
        <w:tc>
          <w:tcPr>
            <w:tcW w:w="7336" w:type="dxa"/>
            <w:shd w:val="clear" w:color="auto" w:fill="FFFFFF" w:themeFill="background1"/>
            <w:vAlign w:val="center"/>
          </w:tcPr>
          <w:p w14:paraId="1C88A25F" w14:textId="77777777" w:rsidR="009B4F47" w:rsidRPr="004A15BF" w:rsidRDefault="009B4F47" w:rsidP="00233097">
            <w:pPr>
              <w:numPr>
                <w:ilvl w:val="0"/>
                <w:numId w:val="44"/>
              </w:numPr>
              <w:spacing w:after="0" w:line="240" w:lineRule="atLeast"/>
              <w:ind w:left="442" w:hanging="357"/>
              <w:jc w:val="left"/>
              <w:rPr>
                <w:rFonts w:eastAsia="Calibri"/>
              </w:rPr>
            </w:pPr>
            <w:r w:rsidRPr="00670D50">
              <w:rPr>
                <w:rFonts w:eastAsia="Calibri"/>
                <w:b/>
              </w:rPr>
              <w:t>Cuatro</w:t>
            </w:r>
            <w:r w:rsidRPr="00670D50">
              <w:rPr>
                <w:rFonts w:eastAsia="Calibri"/>
              </w:rPr>
              <w:t xml:space="preserve"> de los criterios de valoración.</w:t>
            </w:r>
          </w:p>
        </w:tc>
      </w:tr>
    </w:tbl>
    <w:p w14:paraId="18B2BC72" w14:textId="77777777" w:rsidR="00B96739" w:rsidRPr="009B4F47" w:rsidRDefault="009B4F47" w:rsidP="00B96739">
      <w:pPr>
        <w:spacing w:before="240" w:after="120"/>
        <w:rPr>
          <w:rFonts w:ascii="Calibri" w:eastAsia="Calibri" w:hAnsi="Calibri" w:cs="Calibri"/>
          <w:b/>
          <w:sz w:val="22"/>
          <w:szCs w:val="22"/>
          <w:u w:val="single"/>
        </w:rPr>
      </w:pPr>
      <w:r w:rsidRPr="00190E77">
        <w:rPr>
          <w:rFonts w:ascii="Calibri" w:eastAsia="Calibri" w:hAnsi="Calibri" w:cs="Calibri"/>
          <w:b/>
          <w:sz w:val="22"/>
          <w:szCs w:val="22"/>
          <w:u w:val="single"/>
        </w:rPr>
        <w:t>Justificación:</w:t>
      </w:r>
      <w:r w:rsidRPr="00B96739">
        <w:rPr>
          <w:rFonts w:ascii="Calibri" w:eastAsia="Calibri" w:hAnsi="Calibri" w:cs="Calibri"/>
          <w:sz w:val="22"/>
          <w:szCs w:val="22"/>
        </w:rPr>
        <w:t xml:space="preserve"> Del</w:t>
      </w:r>
      <w:r w:rsidR="00B96739" w:rsidRPr="00B96739">
        <w:rPr>
          <w:rFonts w:ascii="Calibri" w:eastAsia="Calibri" w:hAnsi="Calibri" w:cs="Calibri"/>
          <w:sz w:val="22"/>
          <w:szCs w:val="22"/>
        </w:rPr>
        <w:t xml:space="preserve"> análisis realizado al Programa Operativo Anual (POA) correspondiente al Pp E079 </w:t>
      </w:r>
      <w:r>
        <w:rPr>
          <w:rFonts w:ascii="Calibri" w:eastAsia="Calibri" w:hAnsi="Calibri" w:cs="Calibri"/>
          <w:sz w:val="22"/>
          <w:szCs w:val="22"/>
        </w:rPr>
        <w:t>Seguridad Pública, se identifica</w:t>
      </w:r>
      <w:r w:rsidR="00B96739" w:rsidRPr="00B96739">
        <w:rPr>
          <w:rFonts w:ascii="Calibri" w:eastAsia="Calibri" w:hAnsi="Calibri" w:cs="Calibri"/>
          <w:sz w:val="22"/>
          <w:szCs w:val="22"/>
        </w:rPr>
        <w:t xml:space="preserve"> que dicho instrumento cumple con los criterios de valoración establecidos. </w:t>
      </w:r>
      <w:r>
        <w:rPr>
          <w:rFonts w:ascii="Calibri" w:eastAsia="Calibri" w:hAnsi="Calibri" w:cs="Calibri"/>
          <w:sz w:val="22"/>
          <w:szCs w:val="22"/>
        </w:rPr>
        <w:t>E</w:t>
      </w:r>
      <w:r w:rsidR="00B96739" w:rsidRPr="00B96739">
        <w:rPr>
          <w:rFonts w:ascii="Calibri" w:eastAsia="Calibri" w:hAnsi="Calibri" w:cs="Calibri"/>
          <w:sz w:val="22"/>
          <w:szCs w:val="22"/>
        </w:rPr>
        <w:t>l POA es producto de ejercicios de planeación institucional formalizados, ya que sigue un procedimiento definido en documentos oficiales. Asimismo, incorpora los bienes y/o servicios que se generan con el presupuesto del Programa Presupuestario, lo que evidencia coherencia entre la planeación oper</w:t>
      </w:r>
      <w:r w:rsidR="00B96739">
        <w:rPr>
          <w:rFonts w:ascii="Calibri" w:eastAsia="Calibri" w:hAnsi="Calibri" w:cs="Calibri"/>
          <w:sz w:val="22"/>
          <w:szCs w:val="22"/>
        </w:rPr>
        <w:t>ativa y los recursos asignados.</w:t>
      </w:r>
    </w:p>
    <w:p w14:paraId="1BF42A06" w14:textId="77777777" w:rsidR="00B96739" w:rsidRDefault="00B96739" w:rsidP="00B96739">
      <w:pPr>
        <w:spacing w:before="240" w:after="120"/>
        <w:rPr>
          <w:rFonts w:ascii="Calibri" w:eastAsia="Calibri" w:hAnsi="Calibri" w:cs="Calibri"/>
          <w:sz w:val="22"/>
          <w:szCs w:val="22"/>
        </w:rPr>
      </w:pPr>
      <w:r w:rsidRPr="00B96739">
        <w:rPr>
          <w:rFonts w:ascii="Calibri" w:eastAsia="Calibri" w:hAnsi="Calibri" w:cs="Calibri"/>
          <w:sz w:val="22"/>
          <w:szCs w:val="22"/>
        </w:rPr>
        <w:t>De igual forma, el POA establece metas orientadas al logro del objetivo central del programa, las cuales se articulan mediante la entrega o generación de bienes y/o servicios vinculados al fortalecimiento de la seguridad pública en el estado. Además, se observó que las metas y actividades del POA son congruentes con los indicadores y elementos establecidos en la Matriz de Indicadores para Resultados (MIR), lo que favorece el seguimiento y evaluación del desempeño. Finalmente, se verificó que el POA se revisa y actualiza de manera periódica, lo cual permite su adecuación a las necesidades operativas y la continuidad del proceso de mejora institucional.</w:t>
      </w:r>
    </w:p>
    <w:p w14:paraId="00FCDC09" w14:textId="77777777" w:rsidR="00A95A01" w:rsidRDefault="00FF6E83" w:rsidP="00233097">
      <w:pPr>
        <w:numPr>
          <w:ilvl w:val="0"/>
          <w:numId w:val="17"/>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Generación y uso de información del desempeño</w:t>
      </w:r>
    </w:p>
    <w:p w14:paraId="7F91ED0E" w14:textId="77777777" w:rsidR="00A95A01" w:rsidRDefault="00A95A01">
      <w:pPr>
        <w:spacing w:after="0" w:line="240" w:lineRule="auto"/>
        <w:rPr>
          <w:rFonts w:ascii="Calibri" w:eastAsia="Calibri" w:hAnsi="Calibri" w:cs="Calibri"/>
          <w:sz w:val="22"/>
          <w:szCs w:val="22"/>
        </w:rPr>
      </w:pPr>
    </w:p>
    <w:p w14:paraId="1C401D3D"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información del desempeño que dé cuenta de los elementos que se presentan a continuación?</w:t>
      </w:r>
    </w:p>
    <w:p w14:paraId="62AE626F"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57031BC8" w14:textId="77777777" w:rsidR="00A95A01" w:rsidRDefault="00FF6E83" w:rsidP="00233097">
      <w:pPr>
        <w:numPr>
          <w:ilvl w:val="0"/>
          <w:numId w:val="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Su contribución a los objetivos o estrategias prioritarias del programa derivado del PED vigente al que se vincula.</w:t>
      </w:r>
    </w:p>
    <w:p w14:paraId="2D4DB13B" w14:textId="77777777" w:rsidR="00A95A01" w:rsidRDefault="00FF6E83" w:rsidP="00233097">
      <w:pPr>
        <w:numPr>
          <w:ilvl w:val="0"/>
          <w:numId w:val="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El avance en el logro de su objetivo central, es decir, los cambios verificables en la población objetivo.</w:t>
      </w:r>
    </w:p>
    <w:p w14:paraId="1894FBA7" w14:textId="77777777" w:rsidR="00A95A01" w:rsidRDefault="00FF6E83" w:rsidP="00233097">
      <w:pPr>
        <w:numPr>
          <w:ilvl w:val="0"/>
          <w:numId w:val="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Las características de la población atendida y no atendida.</w:t>
      </w:r>
    </w:p>
    <w:p w14:paraId="2686F9A1" w14:textId="77777777" w:rsidR="00A95A01" w:rsidRDefault="00FF6E83" w:rsidP="00233097">
      <w:pPr>
        <w:numPr>
          <w:ilvl w:val="0"/>
          <w:numId w:val="8"/>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Las características del tipo de bien o servicio otorgado.</w:t>
      </w:r>
    </w:p>
    <w:p w14:paraId="232365AA"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7"/>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D9F9E16" w14:textId="77777777" w:rsidTr="009B4F47">
        <w:trPr>
          <w:trHeight w:val="340"/>
          <w:tblHeader/>
          <w:jc w:val="right"/>
        </w:trPr>
        <w:tc>
          <w:tcPr>
            <w:tcW w:w="767" w:type="dxa"/>
            <w:vMerge w:val="restart"/>
            <w:shd w:val="clear" w:color="auto" w:fill="7F7F7F"/>
            <w:vAlign w:val="center"/>
          </w:tcPr>
          <w:p w14:paraId="1FFFEBDF"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38089DEF"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25EC5387" w14:textId="77777777" w:rsidTr="009B4F47">
        <w:trPr>
          <w:jc w:val="right"/>
        </w:trPr>
        <w:tc>
          <w:tcPr>
            <w:tcW w:w="767" w:type="dxa"/>
            <w:vMerge/>
            <w:tcBorders>
              <w:bottom w:val="single" w:sz="4" w:space="0" w:color="D9D9D9"/>
            </w:tcBorders>
            <w:shd w:val="clear" w:color="auto" w:fill="7F7F7F"/>
            <w:vAlign w:val="center"/>
          </w:tcPr>
          <w:p w14:paraId="2F8077AD"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6E7BFED6"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Pp cuenta con información sobre:</w:t>
            </w:r>
          </w:p>
        </w:tc>
      </w:tr>
      <w:tr w:rsidR="009B4F47" w14:paraId="4A5F8783" w14:textId="77777777" w:rsidTr="009B4F47">
        <w:trPr>
          <w:jc w:val="right"/>
        </w:trPr>
        <w:tc>
          <w:tcPr>
            <w:tcW w:w="767" w:type="dxa"/>
            <w:shd w:val="clear" w:color="auto" w:fill="FFFFFF" w:themeFill="background1"/>
            <w:vAlign w:val="center"/>
          </w:tcPr>
          <w:p w14:paraId="764D1837" w14:textId="77777777" w:rsidR="009B4F47" w:rsidRPr="00FB74EA" w:rsidRDefault="009B4F47" w:rsidP="009B4F47">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1</w:t>
            </w:r>
          </w:p>
        </w:tc>
        <w:tc>
          <w:tcPr>
            <w:tcW w:w="7336" w:type="dxa"/>
            <w:shd w:val="clear" w:color="auto" w:fill="FFFFFF" w:themeFill="background1"/>
            <w:vAlign w:val="center"/>
          </w:tcPr>
          <w:p w14:paraId="06A6DC56" w14:textId="77777777" w:rsidR="009B4F47" w:rsidRPr="004A15BF" w:rsidRDefault="009B4F47" w:rsidP="00233097">
            <w:pPr>
              <w:numPr>
                <w:ilvl w:val="0"/>
                <w:numId w:val="44"/>
              </w:numPr>
              <w:spacing w:after="0" w:line="240" w:lineRule="atLeast"/>
              <w:ind w:left="442" w:hanging="357"/>
              <w:jc w:val="left"/>
              <w:rPr>
                <w:rFonts w:eastAsia="Calibri"/>
              </w:rPr>
            </w:pPr>
            <w:r w:rsidRPr="00670D50">
              <w:rPr>
                <w:rFonts w:eastAsia="Calibri"/>
                <w:b/>
              </w:rPr>
              <w:t>Uno</w:t>
            </w:r>
            <w:r w:rsidRPr="00670D50">
              <w:rPr>
                <w:rFonts w:eastAsia="Calibri"/>
              </w:rPr>
              <w:t xml:space="preserve"> de los criterios de valoración.</w:t>
            </w:r>
          </w:p>
        </w:tc>
      </w:tr>
    </w:tbl>
    <w:p w14:paraId="4DDE963D" w14:textId="77777777" w:rsidR="00B96739" w:rsidRPr="009B4F47" w:rsidRDefault="009B4F47" w:rsidP="00B96739">
      <w:pPr>
        <w:spacing w:before="240" w:after="120"/>
        <w:rPr>
          <w:rFonts w:ascii="Calibri" w:eastAsia="Calibri" w:hAnsi="Calibri" w:cs="Calibri"/>
          <w:b/>
          <w:sz w:val="22"/>
          <w:szCs w:val="22"/>
          <w:u w:val="single"/>
        </w:rPr>
      </w:pPr>
      <w:r w:rsidRPr="00190E77">
        <w:rPr>
          <w:rFonts w:ascii="Calibri" w:eastAsia="Calibri" w:hAnsi="Calibri" w:cs="Calibri"/>
          <w:b/>
          <w:sz w:val="22"/>
          <w:szCs w:val="22"/>
          <w:u w:val="single"/>
        </w:rPr>
        <w:t>Justificación:</w:t>
      </w:r>
      <w:r w:rsidRPr="00B96739">
        <w:rPr>
          <w:rFonts w:ascii="Calibri" w:eastAsia="Calibri" w:hAnsi="Calibri" w:cs="Calibri"/>
          <w:sz w:val="22"/>
          <w:szCs w:val="22"/>
        </w:rPr>
        <w:t xml:space="preserve"> El</w:t>
      </w:r>
      <w:r w:rsidR="00B96739" w:rsidRPr="00B96739">
        <w:rPr>
          <w:rFonts w:ascii="Calibri" w:eastAsia="Calibri" w:hAnsi="Calibri" w:cs="Calibri"/>
          <w:sz w:val="22"/>
          <w:szCs w:val="22"/>
        </w:rPr>
        <w:t xml:space="preserve"> </w:t>
      </w:r>
      <w:r>
        <w:rPr>
          <w:rFonts w:ascii="Calibri" w:eastAsia="Calibri" w:hAnsi="Calibri" w:cs="Calibri"/>
          <w:sz w:val="22"/>
          <w:szCs w:val="22"/>
        </w:rPr>
        <w:t>Pp</w:t>
      </w:r>
      <w:r w:rsidR="00B96739" w:rsidRPr="00B96739">
        <w:rPr>
          <w:rFonts w:ascii="Calibri" w:eastAsia="Calibri" w:hAnsi="Calibri" w:cs="Calibri"/>
          <w:sz w:val="22"/>
          <w:szCs w:val="22"/>
        </w:rPr>
        <w:t xml:space="preserve"> contribuye al logro de los objetivos y estrategias prioritarias establecidos en el Programa derivado del Plan Estatal de Desarrollo (PED) vigente, específicamente en el eje estratégico “Gobierno democrático, promotor de paz y segurid</w:t>
      </w:r>
      <w:r w:rsidR="00B96739">
        <w:rPr>
          <w:rFonts w:ascii="Calibri" w:eastAsia="Calibri" w:hAnsi="Calibri" w:cs="Calibri"/>
          <w:sz w:val="22"/>
          <w:szCs w:val="22"/>
        </w:rPr>
        <w:t>ad para las y los sinaloenses”.</w:t>
      </w:r>
    </w:p>
    <w:p w14:paraId="6F368058" w14:textId="77777777" w:rsidR="00A95A01" w:rsidRPr="009B4F47" w:rsidRDefault="00B96739" w:rsidP="009B4F47">
      <w:pPr>
        <w:spacing w:before="240" w:after="120"/>
        <w:rPr>
          <w:rFonts w:ascii="Calibri" w:eastAsia="Calibri" w:hAnsi="Calibri" w:cs="Calibri"/>
          <w:sz w:val="22"/>
          <w:szCs w:val="22"/>
        </w:rPr>
      </w:pPr>
      <w:r w:rsidRPr="00FF717F">
        <w:rPr>
          <w:rFonts w:ascii="Calibri" w:eastAsia="Calibri" w:hAnsi="Calibri" w:cs="Calibri"/>
          <w:sz w:val="22"/>
          <w:szCs w:val="22"/>
        </w:rPr>
        <w:t>No obstante, no se identificó información verificable respecto a los cambios generados en la población objetivo. Asimismo, no se cuenta con una caracterización de la población atendida y no atendida, ni con una descripción detallada del tipo de bienes o servicios otorgados. Lo</w:t>
      </w:r>
      <w:r w:rsidRPr="00B96739">
        <w:rPr>
          <w:rFonts w:ascii="Calibri" w:eastAsia="Calibri" w:hAnsi="Calibri" w:cs="Calibri"/>
          <w:sz w:val="22"/>
          <w:szCs w:val="22"/>
        </w:rPr>
        <w:t xml:space="preserve"> anterior se debe a que la información relacionada con los bienes o servicios proporcionados no fue estimada estadísticamente durante el periodo evaluado, lo que limita la capacidad para determinar con claridad los efectos y alcances del Pp en la población objetivo.</w:t>
      </w:r>
    </w:p>
    <w:p w14:paraId="18E6962C"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¿El Pp cuenta con mecanismos de transparencia y rendición de cuentas a través de los cuales pone a disposición del público la información de, por lo menos, los temas que a continuación se señalan? </w:t>
      </w:r>
    </w:p>
    <w:p w14:paraId="611BE688"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0667D35D" w14:textId="77777777" w:rsidR="00A95A01" w:rsidRDefault="00FF6E83" w:rsidP="00233097">
      <w:pPr>
        <w:numPr>
          <w:ilvl w:val="0"/>
          <w:numId w:val="9"/>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lastRenderedPageBreak/>
        <w:t>Es oportuna, se genera y está disponible en un momento adecuado y conveniente para su uso.</w:t>
      </w:r>
    </w:p>
    <w:p w14:paraId="58245619" w14:textId="77777777" w:rsidR="00A95A01" w:rsidRDefault="00FF6E83" w:rsidP="00233097">
      <w:pPr>
        <w:numPr>
          <w:ilvl w:val="0"/>
          <w:numId w:val="9"/>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 confiable, es validada por quienes la generan, procesan e integran.</w:t>
      </w:r>
    </w:p>
    <w:p w14:paraId="0507E995" w14:textId="77777777" w:rsidR="00A95A01" w:rsidRDefault="00FF6E83" w:rsidP="00233097">
      <w:pPr>
        <w:numPr>
          <w:ilvl w:val="0"/>
          <w:numId w:val="9"/>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encuentra sistematizada, actualizada y depurada</w:t>
      </w:r>
      <w:r>
        <w:rPr>
          <w:rFonts w:ascii="Calibri" w:eastAsia="Calibri" w:hAnsi="Calibri" w:cs="Calibri"/>
          <w:b/>
          <w:color w:val="000000"/>
          <w:sz w:val="22"/>
          <w:szCs w:val="22"/>
          <w:vertAlign w:val="superscript"/>
        </w:rPr>
        <w:footnoteReference w:id="2"/>
      </w:r>
      <w:r>
        <w:rPr>
          <w:rFonts w:ascii="Calibri" w:eastAsia="Calibri" w:hAnsi="Calibri" w:cs="Calibri"/>
          <w:color w:val="000000"/>
          <w:sz w:val="22"/>
          <w:szCs w:val="22"/>
        </w:rPr>
        <w:t>.</w:t>
      </w:r>
    </w:p>
    <w:p w14:paraId="1B98AD35" w14:textId="77777777" w:rsidR="00A95A01" w:rsidRDefault="00FF6E83" w:rsidP="00233097">
      <w:pPr>
        <w:numPr>
          <w:ilvl w:val="0"/>
          <w:numId w:val="9"/>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Permite el seguimiento del desempeño de manera permanente.</w:t>
      </w:r>
    </w:p>
    <w:p w14:paraId="4B3986F2"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6"/>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3525132" w14:textId="77777777" w:rsidTr="009B4F47">
        <w:trPr>
          <w:trHeight w:val="340"/>
          <w:tblHeader/>
          <w:jc w:val="right"/>
        </w:trPr>
        <w:tc>
          <w:tcPr>
            <w:tcW w:w="767" w:type="dxa"/>
            <w:vMerge w:val="restart"/>
            <w:shd w:val="clear" w:color="auto" w:fill="7F7F7F"/>
            <w:vAlign w:val="center"/>
          </w:tcPr>
          <w:p w14:paraId="78FAD0B2"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49253440"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33B79295" w14:textId="77777777" w:rsidTr="009B4F47">
        <w:trPr>
          <w:jc w:val="right"/>
        </w:trPr>
        <w:tc>
          <w:tcPr>
            <w:tcW w:w="767" w:type="dxa"/>
            <w:vMerge/>
            <w:tcBorders>
              <w:bottom w:val="single" w:sz="4" w:space="0" w:color="D9D9D9"/>
            </w:tcBorders>
            <w:shd w:val="clear" w:color="auto" w:fill="7F7F7F"/>
            <w:vAlign w:val="center"/>
          </w:tcPr>
          <w:p w14:paraId="7801ABC0"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7326D49D"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El Pp cuenta con información sobre:</w:t>
            </w:r>
          </w:p>
        </w:tc>
      </w:tr>
      <w:tr w:rsidR="009B4F47" w14:paraId="0E4EB98F" w14:textId="77777777" w:rsidTr="009B4F47">
        <w:trPr>
          <w:jc w:val="right"/>
        </w:trPr>
        <w:tc>
          <w:tcPr>
            <w:tcW w:w="767" w:type="dxa"/>
            <w:shd w:val="clear" w:color="auto" w:fill="FFFFFF" w:themeFill="background1"/>
            <w:vAlign w:val="center"/>
          </w:tcPr>
          <w:p w14:paraId="247F283C" w14:textId="77777777" w:rsidR="009B4F47" w:rsidRPr="00FB74EA" w:rsidRDefault="009B4F47" w:rsidP="009B4F47">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4</w:t>
            </w:r>
          </w:p>
        </w:tc>
        <w:tc>
          <w:tcPr>
            <w:tcW w:w="7336" w:type="dxa"/>
            <w:shd w:val="clear" w:color="auto" w:fill="FFFFFF" w:themeFill="background1"/>
            <w:vAlign w:val="center"/>
          </w:tcPr>
          <w:p w14:paraId="3D3751ED" w14:textId="77777777" w:rsidR="009B4F47" w:rsidRPr="004A15BF" w:rsidRDefault="009B4F47" w:rsidP="00233097">
            <w:pPr>
              <w:numPr>
                <w:ilvl w:val="0"/>
                <w:numId w:val="44"/>
              </w:numPr>
              <w:spacing w:after="0" w:line="240" w:lineRule="atLeast"/>
              <w:ind w:left="442" w:hanging="357"/>
              <w:jc w:val="left"/>
              <w:rPr>
                <w:rFonts w:eastAsia="Calibri"/>
              </w:rPr>
            </w:pPr>
            <w:r w:rsidRPr="00670D50">
              <w:rPr>
                <w:rFonts w:eastAsia="Calibri"/>
                <w:b/>
              </w:rPr>
              <w:t>Cuatro</w:t>
            </w:r>
            <w:r w:rsidRPr="00670D50">
              <w:rPr>
                <w:rFonts w:eastAsia="Calibri"/>
              </w:rPr>
              <w:t xml:space="preserve"> de los criterios de valoración.</w:t>
            </w:r>
          </w:p>
        </w:tc>
      </w:tr>
    </w:tbl>
    <w:p w14:paraId="7D3148DC" w14:textId="77777777" w:rsidR="004A05AB" w:rsidRPr="009B4F47" w:rsidRDefault="009B4F47">
      <w:pPr>
        <w:spacing w:before="240" w:after="120"/>
        <w:rPr>
          <w:rFonts w:ascii="Calibri" w:eastAsia="Calibri" w:hAnsi="Calibri" w:cs="Calibri"/>
          <w:b/>
          <w:sz w:val="22"/>
          <w:szCs w:val="22"/>
          <w:u w:val="single"/>
        </w:rPr>
      </w:pPr>
      <w:r w:rsidRPr="00190E77">
        <w:rPr>
          <w:rFonts w:ascii="Calibri" w:eastAsia="Calibri" w:hAnsi="Calibri" w:cs="Calibri"/>
          <w:b/>
          <w:sz w:val="22"/>
          <w:szCs w:val="22"/>
          <w:u w:val="single"/>
        </w:rPr>
        <w:t>Justificación:</w:t>
      </w:r>
      <w:r w:rsidRPr="00B96739">
        <w:rPr>
          <w:rFonts w:ascii="Calibri" w:eastAsia="Calibri" w:hAnsi="Calibri" w:cs="Calibri"/>
          <w:sz w:val="22"/>
          <w:szCs w:val="22"/>
        </w:rPr>
        <w:t xml:space="preserve"> Con</w:t>
      </w:r>
      <w:r w:rsidR="00B96739" w:rsidRPr="00B96739">
        <w:rPr>
          <w:rFonts w:ascii="Calibri" w:eastAsia="Calibri" w:hAnsi="Calibri" w:cs="Calibri"/>
          <w:sz w:val="22"/>
          <w:szCs w:val="22"/>
        </w:rPr>
        <w:t xml:space="preserve"> base en la información proporcionada, se concluye que el P</w:t>
      </w:r>
      <w:r>
        <w:rPr>
          <w:rFonts w:ascii="Calibri" w:eastAsia="Calibri" w:hAnsi="Calibri" w:cs="Calibri"/>
          <w:sz w:val="22"/>
          <w:szCs w:val="22"/>
        </w:rPr>
        <w:t>p</w:t>
      </w:r>
      <w:r w:rsidR="00B96739" w:rsidRPr="00B96739">
        <w:rPr>
          <w:rFonts w:ascii="Calibri" w:eastAsia="Calibri" w:hAnsi="Calibri" w:cs="Calibri"/>
          <w:sz w:val="22"/>
          <w:szCs w:val="22"/>
        </w:rPr>
        <w:t xml:space="preserve"> cuenta con mecanismos de transparencia y rendición de cuentas mediante los cuales pone a disposición del público información relevante en diversos portales oficiales, tales como el de la Secretaría de Seguridad Pública del Estado de Sinaloa, el del Gobierno del Estado y el del Consejo Estatal de Armonización Contable de Sinaloa. La información difundida cumple con los criterios de valoración establecidos, ya que es oportuna, confiable, sistematizada, actualizada y depurada, lo que permite el seguimiento permanente del desempeño del programa y garantiza la disponibilidad pública de datos verificables, en apego a la Ley General de Transparencia y Acceso a la Información Pública.</w:t>
      </w:r>
    </w:p>
    <w:p w14:paraId="66C51CAD"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¿El Pp utiliza información derivada de análisis externos (evaluaciones, auditorías financieras o al desempeño, estudios o informes de organizaciones externas, entre otros) bajo los siguientes criterios? </w:t>
      </w:r>
    </w:p>
    <w:p w14:paraId="32EA0352"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568E3EE6" w14:textId="77777777" w:rsidR="00A95A01" w:rsidRDefault="00FF6E83" w:rsidP="00233097">
      <w:pPr>
        <w:numPr>
          <w:ilvl w:val="0"/>
          <w:numId w:val="10"/>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De forma regular, como insumo para la toma de decisiones de corto plazo sobre el Pp.</w:t>
      </w:r>
    </w:p>
    <w:p w14:paraId="2A0FDCCA" w14:textId="77777777" w:rsidR="00A95A01" w:rsidRDefault="00FF6E83" w:rsidP="00233097">
      <w:pPr>
        <w:numPr>
          <w:ilvl w:val="0"/>
          <w:numId w:val="10"/>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De forma institucionalizada, sigue un procedimiento establecido en un documento oficial.</w:t>
      </w:r>
    </w:p>
    <w:p w14:paraId="3D96060D" w14:textId="77777777" w:rsidR="00A95A01" w:rsidRDefault="00FF6E83" w:rsidP="00233097">
      <w:pPr>
        <w:numPr>
          <w:ilvl w:val="0"/>
          <w:numId w:val="10"/>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De forma estratégica, para definir acciones que contribuyan a mejorar la gestión y resultados del Pp.</w:t>
      </w:r>
    </w:p>
    <w:p w14:paraId="3F73044D" w14:textId="77777777" w:rsidR="00A95A01" w:rsidRDefault="00FF6E83" w:rsidP="00233097">
      <w:pPr>
        <w:numPr>
          <w:ilvl w:val="0"/>
          <w:numId w:val="10"/>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De forma consensuada, es utilizada por personas funcionarias involucradas en la operación, planeación, evaluación del Pp y a niveles superiores de toma de decisiones.</w:t>
      </w:r>
    </w:p>
    <w:p w14:paraId="3A78E72C"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lastRenderedPageBreak/>
        <w:t>Respuesta:</w:t>
      </w:r>
    </w:p>
    <w:tbl>
      <w:tblPr>
        <w:tblStyle w:val="45"/>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27B02C3B" w14:textId="77777777" w:rsidTr="009B4F47">
        <w:trPr>
          <w:trHeight w:val="340"/>
          <w:tblHeader/>
          <w:jc w:val="right"/>
        </w:trPr>
        <w:tc>
          <w:tcPr>
            <w:tcW w:w="767" w:type="dxa"/>
            <w:vMerge w:val="restart"/>
            <w:shd w:val="clear" w:color="auto" w:fill="7F7F7F"/>
            <w:vAlign w:val="center"/>
          </w:tcPr>
          <w:p w14:paraId="4B495DB9"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589D5AC5"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7FA6FB38" w14:textId="77777777" w:rsidTr="009B4F47">
        <w:trPr>
          <w:jc w:val="right"/>
        </w:trPr>
        <w:tc>
          <w:tcPr>
            <w:tcW w:w="767" w:type="dxa"/>
            <w:vMerge/>
            <w:tcBorders>
              <w:bottom w:val="single" w:sz="4" w:space="0" w:color="D9D9D9"/>
            </w:tcBorders>
            <w:shd w:val="clear" w:color="auto" w:fill="7F7F7F"/>
            <w:vAlign w:val="center"/>
          </w:tcPr>
          <w:p w14:paraId="2C9DA628"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36FC1463"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La Pp cumple con:</w:t>
            </w:r>
          </w:p>
        </w:tc>
      </w:tr>
      <w:tr w:rsidR="009B4F47" w14:paraId="2438D292" w14:textId="77777777" w:rsidTr="009B4F47">
        <w:trPr>
          <w:jc w:val="right"/>
        </w:trPr>
        <w:tc>
          <w:tcPr>
            <w:tcW w:w="767" w:type="dxa"/>
            <w:shd w:val="clear" w:color="auto" w:fill="FFFFFF" w:themeFill="background1"/>
            <w:vAlign w:val="center"/>
          </w:tcPr>
          <w:p w14:paraId="44008AB4" w14:textId="77777777" w:rsidR="009B4F47" w:rsidRPr="00FB74EA" w:rsidRDefault="009B4F47" w:rsidP="009B4F47">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63D602DD" w14:textId="77777777" w:rsidR="009B4F47" w:rsidRPr="004A15BF" w:rsidRDefault="009B4F47"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32F2EF4D" w14:textId="77777777" w:rsidR="00F72A80" w:rsidRPr="006E790A" w:rsidRDefault="009B4F47" w:rsidP="008059E6">
      <w:pPr>
        <w:spacing w:before="240" w:after="120"/>
        <w:rPr>
          <w:rFonts w:ascii="Calibri" w:eastAsia="Calibri" w:hAnsi="Calibri" w:cs="Calibri"/>
          <w:b/>
          <w:sz w:val="22"/>
          <w:szCs w:val="22"/>
          <w:u w:val="single"/>
        </w:rPr>
      </w:pPr>
      <w:r w:rsidRPr="00A57358">
        <w:rPr>
          <w:rFonts w:ascii="Calibri" w:eastAsia="Calibri" w:hAnsi="Calibri" w:cs="Calibri"/>
          <w:b/>
          <w:sz w:val="22"/>
          <w:szCs w:val="22"/>
          <w:u w:val="single"/>
        </w:rPr>
        <w:t>Justificación:</w:t>
      </w:r>
      <w:r w:rsidRPr="008059E6">
        <w:rPr>
          <w:rFonts w:ascii="Calibri" w:eastAsia="Calibri" w:hAnsi="Calibri" w:cs="Calibri"/>
          <w:sz w:val="22"/>
          <w:szCs w:val="22"/>
        </w:rPr>
        <w:t xml:space="preserve"> La</w:t>
      </w:r>
      <w:r w:rsidR="008059E6" w:rsidRPr="008059E6">
        <w:rPr>
          <w:rFonts w:ascii="Calibri" w:eastAsia="Calibri" w:hAnsi="Calibri" w:cs="Calibri"/>
          <w:sz w:val="22"/>
          <w:szCs w:val="22"/>
        </w:rPr>
        <w:t xml:space="preserve"> UR </w:t>
      </w:r>
      <w:r>
        <w:rPr>
          <w:rFonts w:ascii="Calibri" w:eastAsia="Calibri" w:hAnsi="Calibri" w:cs="Calibri"/>
          <w:sz w:val="22"/>
          <w:szCs w:val="22"/>
        </w:rPr>
        <w:t>del Pp</w:t>
      </w:r>
      <w:r w:rsidR="008059E6" w:rsidRPr="008059E6">
        <w:rPr>
          <w:rFonts w:ascii="Calibri" w:eastAsia="Calibri" w:hAnsi="Calibri" w:cs="Calibri"/>
          <w:sz w:val="22"/>
          <w:szCs w:val="22"/>
        </w:rPr>
        <w:t xml:space="preserve"> </w:t>
      </w:r>
      <w:r>
        <w:rPr>
          <w:rFonts w:ascii="Calibri" w:eastAsia="Calibri" w:hAnsi="Calibri" w:cs="Calibri"/>
          <w:sz w:val="22"/>
          <w:szCs w:val="22"/>
        </w:rPr>
        <w:t>menciona que</w:t>
      </w:r>
      <w:r w:rsidR="008059E6" w:rsidRPr="008059E6">
        <w:rPr>
          <w:rFonts w:ascii="Calibri" w:eastAsia="Calibri" w:hAnsi="Calibri" w:cs="Calibri"/>
          <w:sz w:val="22"/>
          <w:szCs w:val="22"/>
        </w:rPr>
        <w:t xml:space="preserve"> no se cuenta con un programa de evaluaciones, auditorías financieras o de desempeño, ni con estudios o informes realizados por organizaciones externas. En consecuencia, no se han identificado áreas de oportunidad </w:t>
      </w:r>
      <w:r w:rsidR="008059E6" w:rsidRPr="00FF717F">
        <w:rPr>
          <w:rFonts w:ascii="Calibri" w:eastAsia="Calibri" w:hAnsi="Calibri" w:cs="Calibri"/>
          <w:sz w:val="22"/>
          <w:szCs w:val="22"/>
        </w:rPr>
        <w:t>derivadas de una revisión externa que contribuyan a mejorar el desempeño del programa.</w:t>
      </w:r>
      <w:r w:rsidR="006E790A" w:rsidRPr="00FF717F">
        <w:rPr>
          <w:rFonts w:ascii="Calibri" w:eastAsia="Calibri" w:hAnsi="Calibri" w:cs="Calibri"/>
          <w:b/>
          <w:sz w:val="22"/>
          <w:szCs w:val="22"/>
          <w:u w:val="single"/>
        </w:rPr>
        <w:t xml:space="preserve"> </w:t>
      </w:r>
      <w:r w:rsidR="008059E6" w:rsidRPr="00FF717F">
        <w:rPr>
          <w:rFonts w:ascii="Calibri" w:eastAsia="Calibri" w:hAnsi="Calibri" w:cs="Calibri"/>
          <w:sz w:val="22"/>
          <w:szCs w:val="22"/>
        </w:rPr>
        <w:t>Se recomienda llevar</w:t>
      </w:r>
      <w:r w:rsidR="006E790A" w:rsidRPr="00FF717F">
        <w:rPr>
          <w:rFonts w:ascii="Calibri" w:eastAsia="Calibri" w:hAnsi="Calibri" w:cs="Calibri"/>
          <w:sz w:val="22"/>
          <w:szCs w:val="22"/>
        </w:rPr>
        <w:t xml:space="preserve"> a cabo</w:t>
      </w:r>
      <w:r w:rsidRPr="00FF717F">
        <w:rPr>
          <w:rFonts w:ascii="Calibri" w:eastAsia="Calibri" w:hAnsi="Calibri" w:cs="Calibri"/>
          <w:sz w:val="22"/>
          <w:szCs w:val="22"/>
        </w:rPr>
        <w:t xml:space="preserve"> evaluaciones </w:t>
      </w:r>
      <w:r w:rsidR="006E790A" w:rsidRPr="00FF717F">
        <w:rPr>
          <w:rFonts w:ascii="Calibri" w:eastAsia="Calibri" w:hAnsi="Calibri" w:cs="Calibri"/>
          <w:sz w:val="22"/>
          <w:szCs w:val="22"/>
        </w:rPr>
        <w:t>que permitan</w:t>
      </w:r>
      <w:r w:rsidR="008059E6" w:rsidRPr="00FF717F">
        <w:rPr>
          <w:rFonts w:ascii="Calibri" w:eastAsia="Calibri" w:hAnsi="Calibri" w:cs="Calibri"/>
          <w:sz w:val="22"/>
          <w:szCs w:val="22"/>
        </w:rPr>
        <w:t xml:space="preserve"> concentrar la información a fin de identificar áreas de mejora y optimizar el uso de los recursos</w:t>
      </w:r>
      <w:r w:rsidR="006E790A" w:rsidRPr="00FF717F">
        <w:rPr>
          <w:rFonts w:ascii="Calibri" w:eastAsia="Calibri" w:hAnsi="Calibri" w:cs="Calibri"/>
          <w:sz w:val="22"/>
          <w:szCs w:val="22"/>
        </w:rPr>
        <w:t xml:space="preserve"> destinados el Pp</w:t>
      </w:r>
      <w:r w:rsidR="008059E6" w:rsidRPr="00FF717F">
        <w:rPr>
          <w:rFonts w:ascii="Calibri" w:eastAsia="Calibri" w:hAnsi="Calibri" w:cs="Calibri"/>
          <w:sz w:val="22"/>
          <w:szCs w:val="22"/>
        </w:rPr>
        <w:t>.</w:t>
      </w:r>
    </w:p>
    <w:p w14:paraId="2CD322A8" w14:textId="77777777" w:rsidR="00A95A01" w:rsidRPr="00B93BD5"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93BD5">
        <w:rPr>
          <w:rFonts w:ascii="Calibri" w:eastAsia="Calibri" w:hAnsi="Calibri" w:cs="Calibri"/>
          <w:b/>
          <w:color w:val="000000"/>
          <w:sz w:val="22"/>
          <w:szCs w:val="22"/>
        </w:rPr>
        <w:t>Considerando los antecedentes del Pp, el estado actual de su diseño y operación, en su caso, los cambios programáticos identificados y su trayectoria de evaluación ¿qué temas relacionados con el Pp considera relevante analizar mediante evaluaciones u otros ejercicios conducidos por instancias externas a su operación?</w:t>
      </w:r>
    </w:p>
    <w:p w14:paraId="3AE55E06" w14:textId="77777777" w:rsidR="00A95A01" w:rsidRPr="006E790A" w:rsidRDefault="006E790A">
      <w:pPr>
        <w:spacing w:before="240" w:after="120"/>
        <w:rPr>
          <w:rFonts w:ascii="Calibri" w:eastAsia="Calibri" w:hAnsi="Calibri" w:cs="Calibri"/>
          <w:b/>
          <w:sz w:val="22"/>
          <w:szCs w:val="22"/>
          <w:u w:val="single"/>
        </w:rPr>
      </w:pPr>
      <w:r w:rsidRPr="004A05AB">
        <w:rPr>
          <w:rFonts w:ascii="Calibri" w:eastAsia="Calibri" w:hAnsi="Calibri" w:cs="Calibri"/>
          <w:b/>
          <w:sz w:val="22"/>
          <w:szCs w:val="22"/>
          <w:u w:val="single"/>
        </w:rPr>
        <w:t>Respuesta:</w:t>
      </w:r>
      <w:r>
        <w:rPr>
          <w:rFonts w:ascii="Calibri" w:eastAsia="Calibri" w:hAnsi="Calibri" w:cs="Calibri"/>
          <w:sz w:val="22"/>
          <w:szCs w:val="22"/>
        </w:rPr>
        <w:t xml:space="preserve"> Con</w:t>
      </w:r>
      <w:r w:rsidR="00FF6E83">
        <w:rPr>
          <w:rFonts w:ascii="Calibri" w:eastAsia="Calibri" w:hAnsi="Calibri" w:cs="Calibri"/>
          <w:sz w:val="22"/>
          <w:szCs w:val="22"/>
        </w:rPr>
        <w:t xml:space="preserve"> base al análisis efectuado en el cual se detectó que no existe antecedente de evalua</w:t>
      </w:r>
      <w:r>
        <w:rPr>
          <w:rFonts w:ascii="Calibri" w:eastAsia="Calibri" w:hAnsi="Calibri" w:cs="Calibri"/>
          <w:sz w:val="22"/>
          <w:szCs w:val="22"/>
        </w:rPr>
        <w:t>ción externa previa sobre el Pp</w:t>
      </w:r>
      <w:r w:rsidR="00FF6E83">
        <w:rPr>
          <w:rFonts w:ascii="Calibri" w:eastAsia="Calibri" w:hAnsi="Calibri" w:cs="Calibri"/>
          <w:sz w:val="22"/>
          <w:szCs w:val="22"/>
        </w:rPr>
        <w:t xml:space="preserve">. </w:t>
      </w:r>
    </w:p>
    <w:p w14:paraId="0C54E19A" w14:textId="77777777" w:rsidR="00A95A01" w:rsidRDefault="00FF6E83" w:rsidP="00233097">
      <w:pPr>
        <w:numPr>
          <w:ilvl w:val="0"/>
          <w:numId w:val="17"/>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Aspectos Susceptibles de Mejora</w:t>
      </w:r>
    </w:p>
    <w:p w14:paraId="2F5F871F" w14:textId="77777777" w:rsidR="00A95A01" w:rsidRDefault="00A95A01">
      <w:pPr>
        <w:spacing w:after="0" w:line="240" w:lineRule="auto"/>
        <w:rPr>
          <w:rFonts w:ascii="Calibri" w:eastAsia="Calibri" w:hAnsi="Calibri" w:cs="Calibri"/>
          <w:sz w:val="22"/>
          <w:szCs w:val="22"/>
        </w:rPr>
      </w:pPr>
    </w:p>
    <w:p w14:paraId="7ECF703F"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Del total de los Aspectos Susceptibles de Mejora (ASM) clasificados como específicos o institucionales en los últimos tres años, ¿qué porcentaje presenta un avance conforme lo establecido en los documentos de trabajo o institucionales?</w:t>
      </w:r>
    </w:p>
    <w:p w14:paraId="771225BB"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 xml:space="preserve">Respuesta: </w:t>
      </w:r>
    </w:p>
    <w:tbl>
      <w:tblPr>
        <w:tblStyle w:val="44"/>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81B8F61" w14:textId="77777777" w:rsidTr="00B93BD5">
        <w:trPr>
          <w:trHeight w:val="340"/>
          <w:tblHeader/>
          <w:jc w:val="right"/>
        </w:trPr>
        <w:tc>
          <w:tcPr>
            <w:tcW w:w="767" w:type="dxa"/>
            <w:vMerge w:val="restart"/>
            <w:shd w:val="clear" w:color="auto" w:fill="7F7F7F"/>
            <w:vAlign w:val="center"/>
          </w:tcPr>
          <w:p w14:paraId="0E3E7916"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0DB8081A"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2A7B9758" w14:textId="77777777" w:rsidTr="00B93BD5">
        <w:trPr>
          <w:jc w:val="right"/>
        </w:trPr>
        <w:tc>
          <w:tcPr>
            <w:tcW w:w="767" w:type="dxa"/>
            <w:vMerge/>
            <w:tcBorders>
              <w:bottom w:val="single" w:sz="4" w:space="0" w:color="D9D9D9"/>
            </w:tcBorders>
            <w:shd w:val="clear" w:color="auto" w:fill="7F7F7F"/>
            <w:vAlign w:val="center"/>
          </w:tcPr>
          <w:p w14:paraId="04587673"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50C4D711"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Porcentaje de ASM que presentan un avance conforme lo establecido:</w:t>
            </w:r>
          </w:p>
        </w:tc>
      </w:tr>
      <w:tr w:rsidR="00A95A01" w14:paraId="04833D1B" w14:textId="77777777" w:rsidTr="00B93BD5">
        <w:trPr>
          <w:jc w:val="right"/>
        </w:trPr>
        <w:tc>
          <w:tcPr>
            <w:tcW w:w="767" w:type="dxa"/>
            <w:shd w:val="clear" w:color="auto" w:fill="FFFFFF" w:themeFill="background1"/>
            <w:vAlign w:val="center"/>
          </w:tcPr>
          <w:p w14:paraId="6269E196" w14:textId="77777777" w:rsidR="00A95A01" w:rsidRPr="00BE084D" w:rsidRDefault="00B93BD5" w:rsidP="00BE084D">
            <w:pPr>
              <w:overflowPunct w:val="0"/>
              <w:autoSpaceDE w:val="0"/>
              <w:autoSpaceDN w:val="0"/>
              <w:adjustRightInd w:val="0"/>
              <w:spacing w:line="240" w:lineRule="atLeast"/>
              <w:contextualSpacing/>
              <w:jc w:val="center"/>
              <w:textAlignment w:val="baseline"/>
              <w:rPr>
                <w:rFonts w:eastAsia="Calibri"/>
              </w:rPr>
            </w:pPr>
            <w:r w:rsidRPr="00BE084D">
              <w:rPr>
                <w:rFonts w:eastAsia="Calibri"/>
              </w:rPr>
              <w:t>NA</w:t>
            </w:r>
          </w:p>
        </w:tc>
        <w:tc>
          <w:tcPr>
            <w:tcW w:w="7336" w:type="dxa"/>
            <w:shd w:val="clear" w:color="auto" w:fill="FFFFFF" w:themeFill="background1"/>
            <w:vAlign w:val="center"/>
          </w:tcPr>
          <w:p w14:paraId="1300106F" w14:textId="77777777" w:rsidR="00A95A01" w:rsidRPr="00BE084D" w:rsidRDefault="00FF6E83" w:rsidP="00BE084D">
            <w:pPr>
              <w:overflowPunct w:val="0"/>
              <w:autoSpaceDE w:val="0"/>
              <w:autoSpaceDN w:val="0"/>
              <w:adjustRightInd w:val="0"/>
              <w:spacing w:after="0" w:line="240" w:lineRule="atLeast"/>
              <w:contextualSpacing/>
              <w:jc w:val="left"/>
              <w:textAlignment w:val="baseline"/>
              <w:rPr>
                <w:rFonts w:eastAsia="Calibri"/>
              </w:rPr>
            </w:pPr>
            <w:r w:rsidRPr="00BE084D">
              <w:rPr>
                <w:rFonts w:eastAsia="Calibri"/>
              </w:rPr>
              <w:t>“No aplica”</w:t>
            </w:r>
          </w:p>
        </w:tc>
      </w:tr>
    </w:tbl>
    <w:p w14:paraId="39CBF2ED" w14:textId="77777777" w:rsidR="00A95A01" w:rsidRPr="00BE084D" w:rsidRDefault="00BE084D">
      <w:pPr>
        <w:spacing w:before="240" w:after="120"/>
        <w:rPr>
          <w:rFonts w:ascii="Calibri" w:eastAsia="Calibri" w:hAnsi="Calibri" w:cs="Calibri"/>
          <w:b/>
          <w:sz w:val="22"/>
          <w:szCs w:val="22"/>
          <w:u w:val="single"/>
        </w:rPr>
      </w:pPr>
      <w:r w:rsidRPr="00A57358">
        <w:rPr>
          <w:rFonts w:ascii="Calibri" w:eastAsia="Calibri" w:hAnsi="Calibri" w:cs="Calibri"/>
          <w:b/>
          <w:sz w:val="22"/>
          <w:szCs w:val="22"/>
          <w:u w:val="single"/>
        </w:rPr>
        <w:t>Justificación:</w:t>
      </w:r>
      <w:r>
        <w:rPr>
          <w:rFonts w:ascii="Calibri" w:eastAsia="Calibri" w:hAnsi="Calibri" w:cs="Calibri"/>
          <w:sz w:val="22"/>
          <w:szCs w:val="22"/>
        </w:rPr>
        <w:t xml:space="preserve"> De</w:t>
      </w:r>
      <w:r w:rsidR="00FF6E83">
        <w:rPr>
          <w:rFonts w:ascii="Calibri" w:eastAsia="Calibri" w:hAnsi="Calibri" w:cs="Calibri"/>
          <w:sz w:val="22"/>
          <w:szCs w:val="22"/>
        </w:rPr>
        <w:t xml:space="preserve"> acuerdo a la revisión efectuada se detectó que</w:t>
      </w:r>
      <w:r w:rsidR="00B93BD5">
        <w:rPr>
          <w:rFonts w:ascii="Calibri" w:eastAsia="Calibri" w:hAnsi="Calibri" w:cs="Calibri"/>
          <w:sz w:val="22"/>
          <w:szCs w:val="22"/>
        </w:rPr>
        <w:t xml:space="preserve"> el Pp</w:t>
      </w:r>
      <w:r w:rsidR="00FF6E83">
        <w:rPr>
          <w:rFonts w:ascii="Calibri" w:eastAsia="Calibri" w:hAnsi="Calibri" w:cs="Calibri"/>
          <w:sz w:val="22"/>
          <w:szCs w:val="22"/>
        </w:rPr>
        <w:t xml:space="preserve"> no cuenta con evaluaciones</w:t>
      </w:r>
      <w:r w:rsidR="00B93BD5">
        <w:rPr>
          <w:rFonts w:ascii="Calibri" w:eastAsia="Calibri" w:hAnsi="Calibri" w:cs="Calibri"/>
          <w:sz w:val="22"/>
          <w:szCs w:val="22"/>
        </w:rPr>
        <w:t xml:space="preserve"> previas</w:t>
      </w:r>
      <w:r w:rsidR="00FF6E83">
        <w:rPr>
          <w:rFonts w:ascii="Calibri" w:eastAsia="Calibri" w:hAnsi="Calibri" w:cs="Calibri"/>
          <w:sz w:val="22"/>
          <w:szCs w:val="22"/>
        </w:rPr>
        <w:t xml:space="preserve"> y </w:t>
      </w:r>
      <w:r w:rsidR="00B93BD5">
        <w:rPr>
          <w:rFonts w:ascii="Calibri" w:eastAsia="Calibri" w:hAnsi="Calibri" w:cs="Calibri"/>
          <w:sz w:val="22"/>
          <w:szCs w:val="22"/>
        </w:rPr>
        <w:t>por lo tanto no tiene definido ASM</w:t>
      </w:r>
      <w:r w:rsidR="00FF6E83">
        <w:rPr>
          <w:rFonts w:ascii="Calibri" w:eastAsia="Calibri" w:hAnsi="Calibri" w:cs="Calibri"/>
          <w:sz w:val="22"/>
          <w:szCs w:val="22"/>
        </w:rPr>
        <w:t xml:space="preserve">. </w:t>
      </w:r>
    </w:p>
    <w:p w14:paraId="603337D3"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lastRenderedPageBreak/>
        <w:t>¿Con los ASM específicos o institucionales definidos a partir de evaluaciones, auditorías al desempeño, informes de organizaciones independientes, u otros estudios relevantes de los últimos tres años, se han logrado los resultados esperados?</w:t>
      </w:r>
    </w:p>
    <w:p w14:paraId="27F18FAB" w14:textId="77777777" w:rsidR="002D6303" w:rsidRPr="00B93BD5" w:rsidRDefault="00B93BD5">
      <w:pPr>
        <w:spacing w:before="240" w:after="120"/>
        <w:rPr>
          <w:rFonts w:ascii="Calibri" w:eastAsia="Calibri" w:hAnsi="Calibri" w:cs="Calibri"/>
          <w:b/>
          <w:sz w:val="22"/>
          <w:szCs w:val="22"/>
          <w:u w:val="single"/>
        </w:rPr>
      </w:pPr>
      <w:r w:rsidRPr="00077660">
        <w:rPr>
          <w:rFonts w:ascii="Calibri" w:eastAsia="Calibri" w:hAnsi="Calibri" w:cs="Calibri"/>
          <w:b/>
          <w:sz w:val="22"/>
          <w:szCs w:val="22"/>
          <w:u w:val="single"/>
        </w:rPr>
        <w:t>Respuesta:</w:t>
      </w:r>
      <w:r w:rsidRPr="002D6303">
        <w:rPr>
          <w:rFonts w:ascii="Calibri" w:eastAsia="Calibri" w:hAnsi="Calibri" w:cs="Calibri"/>
          <w:sz w:val="22"/>
          <w:szCs w:val="22"/>
        </w:rPr>
        <w:t xml:space="preserve"> La</w:t>
      </w:r>
      <w:r w:rsidR="002D6303" w:rsidRPr="002D6303">
        <w:rPr>
          <w:rFonts w:ascii="Calibri" w:eastAsia="Calibri" w:hAnsi="Calibri" w:cs="Calibri"/>
          <w:sz w:val="22"/>
          <w:szCs w:val="22"/>
        </w:rPr>
        <w:t xml:space="preserve"> Unidad Responsable (UR) señala que, durante el periodo de referencia, no se han realizado evaluaciones que permitan determinar si los Aspectos Susceptibles de Mejora (ASM), ya sean específicos o institucionales, derivados de evaluaciones previas, auditorías al desempeño, informes de organizaciones independientes u otros estudios relevantes generados en los últimos tres años, han contribuido al logro de los resultados esperados. </w:t>
      </w:r>
      <w:r w:rsidR="002D6303">
        <w:rPr>
          <w:rFonts w:ascii="Calibri" w:eastAsia="Calibri" w:hAnsi="Calibri" w:cs="Calibri"/>
          <w:sz w:val="22"/>
          <w:szCs w:val="22"/>
        </w:rPr>
        <w:t>Por lo que</w:t>
      </w:r>
      <w:r w:rsidR="002D6303" w:rsidRPr="002D6303">
        <w:rPr>
          <w:rFonts w:ascii="Calibri" w:eastAsia="Calibri" w:hAnsi="Calibri" w:cs="Calibri"/>
          <w:sz w:val="22"/>
          <w:szCs w:val="22"/>
        </w:rPr>
        <w:t>, no es posible contar con evidencias que acrediten el grado de avance o efectividad de las acciones emprendidas para atender dichos ASM, lo que limita la identificación de áreas de mejora y la retroalimentación del desempeño institucional.</w:t>
      </w:r>
    </w:p>
    <w:p w14:paraId="792149D1"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¿Cuáles ASM específicos o institucionales definidos en los últimos tres años no han logrado ser atendidos en los tiempos que establecen los documentos de trabajo o institucionales y cuáles son las principales causas y consecuencias del atraso?</w:t>
      </w:r>
    </w:p>
    <w:p w14:paraId="0D19C7B2" w14:textId="77777777" w:rsidR="002D6303" w:rsidRPr="00B93BD5" w:rsidRDefault="00B93BD5">
      <w:pPr>
        <w:spacing w:before="240" w:after="120"/>
        <w:rPr>
          <w:rFonts w:ascii="Calibri" w:eastAsia="Calibri" w:hAnsi="Calibri" w:cs="Calibri"/>
          <w:b/>
          <w:sz w:val="22"/>
          <w:szCs w:val="22"/>
          <w:u w:val="single"/>
        </w:rPr>
      </w:pPr>
      <w:r w:rsidRPr="00077660">
        <w:rPr>
          <w:rFonts w:ascii="Calibri" w:eastAsia="Calibri" w:hAnsi="Calibri" w:cs="Calibri"/>
          <w:b/>
          <w:sz w:val="22"/>
          <w:szCs w:val="22"/>
          <w:u w:val="single"/>
        </w:rPr>
        <w:t>Respuesta:</w:t>
      </w:r>
      <w:r w:rsidRPr="002D6303">
        <w:rPr>
          <w:rFonts w:ascii="Calibri" w:eastAsia="Calibri" w:hAnsi="Calibri" w:cs="Calibri"/>
          <w:sz w:val="22"/>
          <w:szCs w:val="22"/>
        </w:rPr>
        <w:t xml:space="preserve"> La</w:t>
      </w:r>
      <w:r w:rsidR="002D6303" w:rsidRPr="002D6303">
        <w:rPr>
          <w:rFonts w:ascii="Calibri" w:eastAsia="Calibri" w:hAnsi="Calibri" w:cs="Calibri"/>
          <w:sz w:val="22"/>
          <w:szCs w:val="22"/>
        </w:rPr>
        <w:t xml:space="preserve"> Unidad Responsable (UR) informa que, durante los últimos tres años, no se cuenta con evidencia de ASM específicos o institucionales definidos ni con documentación que establezca tiempos formales para su atención. En consecuencia, no es posible identificar cuáles ASM no han sido atendidos en los plazos previstos, ni determinar las principales causas o efectos derivados de dicho atraso. Esta ausencia de mecanismos formales de seguimiento limita la capacidad para evaluar el avance de las acciones de mejora, identificar rezagos y prevenir impactos negativos en el desempeño del programa.</w:t>
      </w:r>
    </w:p>
    <w:p w14:paraId="310EB961" w14:textId="77777777" w:rsidR="00A95A01" w:rsidRPr="00C2215B" w:rsidRDefault="00FF6E83" w:rsidP="00C2215B">
      <w:pPr>
        <w:pStyle w:val="Ttulo3"/>
        <w:rPr>
          <w:rFonts w:eastAsia="Calibri"/>
        </w:rPr>
      </w:pPr>
      <w:bookmarkStart w:id="15" w:name="_Toc219973140"/>
      <w:r w:rsidRPr="00C2215B">
        <w:rPr>
          <w:rFonts w:eastAsia="Calibri"/>
        </w:rPr>
        <w:t>Módulo 3. Cobertura y focalización</w:t>
      </w:r>
      <w:bookmarkEnd w:id="15"/>
    </w:p>
    <w:p w14:paraId="1CEA7D2E"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una estrategia de cobertura documentada para la atención de su población potencial y objetivo que cumple con los siguientes criterios?</w:t>
      </w:r>
    </w:p>
    <w:p w14:paraId="6AD1175D"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727A39D3" w14:textId="77777777" w:rsidR="00A95A01" w:rsidRDefault="00FF6E83" w:rsidP="00233097">
      <w:pPr>
        <w:numPr>
          <w:ilvl w:val="0"/>
          <w:numId w:val="1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Cuantifica la evolución de la población potencial y objetivo para al menos los próximos tres años.</w:t>
      </w:r>
    </w:p>
    <w:p w14:paraId="56095B59" w14:textId="77777777" w:rsidR="00A95A01" w:rsidRDefault="00FF6E83" w:rsidP="00233097">
      <w:pPr>
        <w:numPr>
          <w:ilvl w:val="0"/>
          <w:numId w:val="1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Considera el presupuesto que requiere el Pp para atender a su población objetivo para al menos los tres próximos años.</w:t>
      </w:r>
    </w:p>
    <w:p w14:paraId="40023D60" w14:textId="77777777" w:rsidR="00A95A01" w:rsidRDefault="00FF6E83" w:rsidP="00233097">
      <w:pPr>
        <w:numPr>
          <w:ilvl w:val="0"/>
          <w:numId w:val="1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Especifica metas de cobertura anuales para el plazo que se haya definido y los criterios con los que se establecen las metas son claros. </w:t>
      </w:r>
    </w:p>
    <w:p w14:paraId="30F94FC3" w14:textId="77777777" w:rsidR="00A95A01" w:rsidRDefault="00FF6E83" w:rsidP="00233097">
      <w:pPr>
        <w:numPr>
          <w:ilvl w:val="0"/>
          <w:numId w:val="11"/>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Con el diseño actual del Pp es posible alcanzar las metas de cobertura definidas (metas factibles).</w:t>
      </w:r>
    </w:p>
    <w:p w14:paraId="18267AFD"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3"/>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165813F3" w14:textId="77777777" w:rsidTr="00C2215B">
        <w:trPr>
          <w:trHeight w:val="340"/>
          <w:tblHeader/>
          <w:jc w:val="right"/>
        </w:trPr>
        <w:tc>
          <w:tcPr>
            <w:tcW w:w="767" w:type="dxa"/>
            <w:vMerge w:val="restart"/>
            <w:shd w:val="clear" w:color="auto" w:fill="7F7F7F"/>
            <w:vAlign w:val="center"/>
          </w:tcPr>
          <w:p w14:paraId="1748EFD7"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425B9DC"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065DD919" w14:textId="77777777" w:rsidTr="00C2215B">
        <w:trPr>
          <w:jc w:val="right"/>
        </w:trPr>
        <w:tc>
          <w:tcPr>
            <w:tcW w:w="767" w:type="dxa"/>
            <w:vMerge/>
            <w:tcBorders>
              <w:bottom w:val="single" w:sz="4" w:space="0" w:color="D9D9D9"/>
            </w:tcBorders>
            <w:shd w:val="clear" w:color="auto" w:fill="7F7F7F"/>
            <w:vAlign w:val="center"/>
          </w:tcPr>
          <w:p w14:paraId="4C0221C0"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08D59FBD" w14:textId="77777777" w:rsidR="00A95A01" w:rsidRDefault="00FF6E83">
            <w:pPr>
              <w:spacing w:after="0"/>
              <w:jc w:val="left"/>
              <w:rPr>
                <w:rFonts w:ascii="Calibri" w:eastAsia="Calibri" w:hAnsi="Calibri" w:cs="Calibri"/>
                <w:sz w:val="22"/>
                <w:szCs w:val="22"/>
              </w:rPr>
            </w:pPr>
            <w:r>
              <w:rPr>
                <w:rFonts w:ascii="Calibri" w:eastAsia="Calibri" w:hAnsi="Calibri" w:cs="Calibri"/>
                <w:sz w:val="22"/>
                <w:szCs w:val="22"/>
              </w:rPr>
              <w:t>La estrategia de cobertura cuenta con:</w:t>
            </w:r>
          </w:p>
        </w:tc>
      </w:tr>
      <w:tr w:rsidR="00C2215B" w14:paraId="657D3C79" w14:textId="77777777" w:rsidTr="00C2215B">
        <w:trPr>
          <w:jc w:val="right"/>
        </w:trPr>
        <w:tc>
          <w:tcPr>
            <w:tcW w:w="767" w:type="dxa"/>
            <w:shd w:val="clear" w:color="auto" w:fill="FFFFFF" w:themeFill="background1"/>
            <w:vAlign w:val="center"/>
          </w:tcPr>
          <w:p w14:paraId="595E59D7" w14:textId="77777777" w:rsidR="00C2215B" w:rsidRPr="00FB74EA" w:rsidRDefault="004C0EA6" w:rsidP="00C2215B">
            <w:pPr>
              <w:overflowPunct w:val="0"/>
              <w:autoSpaceDE w:val="0"/>
              <w:autoSpaceDN w:val="0"/>
              <w:adjustRightInd w:val="0"/>
              <w:spacing w:line="240" w:lineRule="atLeast"/>
              <w:contextualSpacing/>
              <w:jc w:val="center"/>
              <w:textAlignment w:val="baseline"/>
              <w:rPr>
                <w:rFonts w:eastAsia="Calibri"/>
              </w:rPr>
            </w:pPr>
            <w:r>
              <w:rPr>
                <w:rFonts w:eastAsia="Calibri"/>
              </w:rPr>
              <w:t>1</w:t>
            </w:r>
          </w:p>
        </w:tc>
        <w:tc>
          <w:tcPr>
            <w:tcW w:w="7336" w:type="dxa"/>
            <w:shd w:val="clear" w:color="auto" w:fill="FFFFFF" w:themeFill="background1"/>
            <w:vAlign w:val="center"/>
          </w:tcPr>
          <w:p w14:paraId="13A96B12" w14:textId="77777777" w:rsidR="00C2215B" w:rsidRPr="004A15BF" w:rsidRDefault="004C0EA6" w:rsidP="00233097">
            <w:pPr>
              <w:numPr>
                <w:ilvl w:val="0"/>
                <w:numId w:val="44"/>
              </w:numPr>
              <w:spacing w:after="0" w:line="240" w:lineRule="atLeast"/>
              <w:ind w:left="442" w:hanging="357"/>
              <w:jc w:val="left"/>
              <w:rPr>
                <w:rFonts w:eastAsia="Calibri"/>
              </w:rPr>
            </w:pPr>
            <w:r>
              <w:rPr>
                <w:rFonts w:eastAsia="Calibri"/>
                <w:b/>
              </w:rPr>
              <w:t>Uno</w:t>
            </w:r>
            <w:r w:rsidR="00C2215B" w:rsidRPr="00670D50">
              <w:rPr>
                <w:rFonts w:eastAsia="Calibri"/>
              </w:rPr>
              <w:t xml:space="preserve"> de los criterios de valoración.</w:t>
            </w:r>
          </w:p>
        </w:tc>
      </w:tr>
    </w:tbl>
    <w:p w14:paraId="1085CADF" w14:textId="77777777" w:rsidR="00CF0A95" w:rsidRPr="00C2215B" w:rsidRDefault="00C2215B" w:rsidP="00CF0A95">
      <w:pPr>
        <w:spacing w:before="240" w:after="120"/>
        <w:rPr>
          <w:rFonts w:ascii="Calibri" w:eastAsia="Calibri" w:hAnsi="Calibri" w:cs="Calibri"/>
          <w:b/>
          <w:sz w:val="22"/>
          <w:szCs w:val="22"/>
          <w:u w:val="single"/>
        </w:rPr>
      </w:pPr>
      <w:r w:rsidRPr="00A57358">
        <w:rPr>
          <w:rFonts w:ascii="Calibri" w:eastAsia="Calibri" w:hAnsi="Calibri" w:cs="Calibri"/>
          <w:b/>
          <w:sz w:val="22"/>
          <w:szCs w:val="22"/>
          <w:u w:val="single"/>
        </w:rPr>
        <w:t>Justificación:</w:t>
      </w:r>
      <w:r w:rsidRPr="00CF0A95">
        <w:rPr>
          <w:rFonts w:ascii="Calibri" w:eastAsia="Calibri" w:hAnsi="Calibri" w:cs="Calibri"/>
          <w:sz w:val="22"/>
          <w:szCs w:val="22"/>
        </w:rPr>
        <w:t xml:space="preserve"> La</w:t>
      </w:r>
      <w:r w:rsidR="00CF0A95" w:rsidRPr="00CF0A95">
        <w:rPr>
          <w:rFonts w:ascii="Calibri" w:eastAsia="Calibri" w:hAnsi="Calibri" w:cs="Calibri"/>
          <w:sz w:val="22"/>
          <w:szCs w:val="22"/>
        </w:rPr>
        <w:t xml:space="preserve"> Unidad Responsable (UR) identifica en su Matriz de Indicadores para Resultados (MIR) que la población potencial (PP), objetivo (PO) asciende a 3,026,943 personas, lo que representa una cobertura del 100% conforme al indicador (A/O) x 100. </w:t>
      </w:r>
      <w:r w:rsidR="00CF0A95" w:rsidRPr="00FF717F">
        <w:rPr>
          <w:rFonts w:ascii="Calibri" w:eastAsia="Calibri" w:hAnsi="Calibri" w:cs="Calibri"/>
          <w:sz w:val="22"/>
          <w:szCs w:val="22"/>
        </w:rPr>
        <w:t xml:space="preserve">No obstante, no se cuenta con una estrategia de cobertura documentada que detalle los mecanismos de atención a la población potencial y objetivo. </w:t>
      </w:r>
      <w:r w:rsidRPr="00FF717F">
        <w:rPr>
          <w:rFonts w:ascii="Calibri" w:eastAsia="Calibri" w:hAnsi="Calibri" w:cs="Calibri"/>
          <w:sz w:val="22"/>
          <w:szCs w:val="22"/>
        </w:rPr>
        <w:t>Se sugiere</w:t>
      </w:r>
      <w:r w:rsidR="00CF0A95" w:rsidRPr="00CF0A95">
        <w:rPr>
          <w:rFonts w:ascii="Calibri" w:eastAsia="Calibri" w:hAnsi="Calibri" w:cs="Calibri"/>
          <w:sz w:val="22"/>
          <w:szCs w:val="22"/>
        </w:rPr>
        <w:t xml:space="preserve"> implementar formatos estandarizados que funcionen como bitácoras diarias para el registro de actividades, las cuales permitirán medir el cumplimiento de las metas establecidas, documentar el método de cálculo y precisar los indicadores de forma clara y específica, fortaleciendo así el seguimiento de los servicios realizados.</w:t>
      </w:r>
    </w:p>
    <w:p w14:paraId="77C4897A" w14:textId="77777777" w:rsidR="00CF0A95" w:rsidRDefault="00CF0A95" w:rsidP="00CF0A95">
      <w:pPr>
        <w:spacing w:before="240" w:after="120"/>
        <w:rPr>
          <w:rFonts w:ascii="Calibri" w:eastAsia="Calibri" w:hAnsi="Calibri" w:cs="Calibri"/>
          <w:sz w:val="22"/>
          <w:szCs w:val="22"/>
        </w:rPr>
      </w:pPr>
      <w:r w:rsidRPr="00CF0A95">
        <w:rPr>
          <w:rFonts w:ascii="Calibri" w:eastAsia="Calibri" w:hAnsi="Calibri" w:cs="Calibri"/>
          <w:sz w:val="22"/>
          <w:szCs w:val="22"/>
        </w:rPr>
        <w:t xml:space="preserve">Respecto a los criterios de valoración, se observa que el programa no cuantifica la evolución de la población potencial y objetivo para los próximos tres años, ni considera el presupuesto requerido para garantizar su atención en dicho periodo. Asimismo, no se especifican metas de cobertura anuales ni los criterios técnicos mediante los cuales estas se definen. En consecuencia, no es posible determinar con certeza si, bajo el diseño actual del programa presupuestario (Pp), las metas de cobertura son </w:t>
      </w:r>
      <w:r w:rsidRPr="00FF717F">
        <w:rPr>
          <w:rFonts w:ascii="Calibri" w:eastAsia="Calibri" w:hAnsi="Calibri" w:cs="Calibri"/>
          <w:sz w:val="22"/>
          <w:szCs w:val="22"/>
        </w:rPr>
        <w:t>factibles. Por lo anterior, se recomienda desarrollar una estrategia de cobertura integral que permita realizar proyecciones de población, definir metas anuales claras y estimar los recursos humanos, materiales y financieros necesarios para contribuir a su cumplimiento.</w:t>
      </w:r>
    </w:p>
    <w:p w14:paraId="49DAFD90" w14:textId="51C767D0" w:rsidR="00A95A01" w:rsidRPr="00077660"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¿El </w:t>
      </w:r>
      <w:r>
        <w:rPr>
          <w:rFonts w:ascii="Calibri" w:eastAsia="Calibri" w:hAnsi="Calibri" w:cs="Calibri"/>
          <w:b/>
          <w:sz w:val="22"/>
          <w:szCs w:val="22"/>
        </w:rPr>
        <w:t>PP cuenta</w:t>
      </w:r>
      <w:r>
        <w:rPr>
          <w:rFonts w:ascii="Calibri" w:eastAsia="Calibri" w:hAnsi="Calibri" w:cs="Calibri"/>
          <w:b/>
          <w:color w:val="000000"/>
          <w:sz w:val="22"/>
          <w:szCs w:val="22"/>
        </w:rPr>
        <w:t xml:space="preserve"> con mecanismos para identificar a su población objetivo, es decir, aquella que el Pp tiene planeado atender para cubrir la población potencial y que es </w:t>
      </w:r>
      <w:r w:rsidRPr="00077660">
        <w:rPr>
          <w:rFonts w:ascii="Calibri" w:eastAsia="Calibri" w:hAnsi="Calibri" w:cs="Calibri"/>
          <w:b/>
          <w:color w:val="000000"/>
          <w:sz w:val="22"/>
          <w:szCs w:val="22"/>
        </w:rPr>
        <w:t>elegible para su atención?</w:t>
      </w:r>
    </w:p>
    <w:p w14:paraId="713E5B0C" w14:textId="43DC7FDD" w:rsidR="00077660" w:rsidRPr="00C2215B" w:rsidRDefault="00C2215B" w:rsidP="00C2215B">
      <w:pPr>
        <w:spacing w:before="240" w:after="120"/>
        <w:rPr>
          <w:rFonts w:ascii="Calibri" w:eastAsia="Calibri" w:hAnsi="Calibri" w:cs="Calibri"/>
          <w:b/>
          <w:sz w:val="22"/>
          <w:szCs w:val="22"/>
          <w:u w:val="single"/>
        </w:rPr>
      </w:pPr>
      <w:r w:rsidRPr="00077660">
        <w:rPr>
          <w:rFonts w:ascii="Calibri" w:eastAsia="Calibri" w:hAnsi="Calibri" w:cs="Calibri"/>
          <w:b/>
          <w:sz w:val="22"/>
          <w:szCs w:val="22"/>
          <w:u w:val="single"/>
        </w:rPr>
        <w:lastRenderedPageBreak/>
        <w:t>Respuesta:</w:t>
      </w:r>
      <w:r w:rsidRPr="00CF0A95">
        <w:rPr>
          <w:rFonts w:ascii="Calibri" w:eastAsia="Calibri" w:hAnsi="Calibri" w:cs="Calibri"/>
          <w:sz w:val="22"/>
          <w:szCs w:val="22"/>
        </w:rPr>
        <w:t xml:space="preserve"> El</w:t>
      </w:r>
      <w:r w:rsidR="00CF0A95" w:rsidRPr="00CF0A95">
        <w:rPr>
          <w:rFonts w:ascii="Calibri" w:eastAsia="Calibri" w:hAnsi="Calibri" w:cs="Calibri"/>
          <w:sz w:val="22"/>
          <w:szCs w:val="22"/>
        </w:rPr>
        <w:t xml:space="preserve"> Programa Presupuestario (Pp) no cuenta con mecanismos formalmente establecidos para la identificación de su población objetivo, es decir, aquella que se tiene planeado atender dentro de la población potencial y que resulta elegible para recibir los bienes y/o servicios del programa. Si bien la Matriz de Indicadores para Resultados (MIR) </w:t>
      </w:r>
      <w:r>
        <w:rPr>
          <w:rFonts w:ascii="Calibri" w:eastAsia="Calibri" w:hAnsi="Calibri" w:cs="Calibri"/>
          <w:sz w:val="22"/>
          <w:szCs w:val="22"/>
        </w:rPr>
        <w:t>define a la población potencial y</w:t>
      </w:r>
      <w:r w:rsidR="00CF0A95" w:rsidRPr="00CF0A95">
        <w:rPr>
          <w:rFonts w:ascii="Calibri" w:eastAsia="Calibri" w:hAnsi="Calibri" w:cs="Calibri"/>
          <w:sz w:val="22"/>
          <w:szCs w:val="22"/>
        </w:rPr>
        <w:t xml:space="preserve"> objetivo, no existe documentación que describa los criterios o procedimientos para su identificación, focalización o priorización.</w:t>
      </w:r>
      <w:r w:rsidR="00FF6E83">
        <w:rPr>
          <w:rFonts w:ascii="Calibri" w:eastAsia="Calibri" w:hAnsi="Calibri" w:cs="Calibri"/>
          <w:sz w:val="22"/>
          <w:szCs w:val="22"/>
        </w:rPr>
        <w:t xml:space="preserve"> </w:t>
      </w:r>
    </w:p>
    <w:p w14:paraId="0037BE1E" w14:textId="77777777" w:rsidR="00A95A01" w:rsidRPr="00BE084D" w:rsidRDefault="00FF6E83" w:rsidP="0098555D">
      <w:pPr>
        <w:pStyle w:val="Ttulo3"/>
        <w:rPr>
          <w:rFonts w:eastAsia="Calibri"/>
        </w:rPr>
      </w:pPr>
      <w:bookmarkStart w:id="16" w:name="_Toc219973141"/>
      <w:r w:rsidRPr="00BE084D">
        <w:rPr>
          <w:rFonts w:eastAsia="Calibri"/>
        </w:rPr>
        <w:t>Módulo 4. Operación</w:t>
      </w:r>
      <w:bookmarkEnd w:id="16"/>
    </w:p>
    <w:p w14:paraId="758547F5" w14:textId="7F197979" w:rsidR="00A95A01" w:rsidRPr="00BE084D"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sidRPr="00BE084D">
        <w:rPr>
          <w:rFonts w:ascii="Calibri" w:eastAsia="Calibri" w:hAnsi="Calibri" w:cs="Calibri"/>
          <w:b/>
          <w:color w:val="000000"/>
          <w:sz w:val="22"/>
          <w:szCs w:val="22"/>
        </w:rPr>
        <w:t>Análisis de los procesos clave</w:t>
      </w:r>
    </w:p>
    <w:p w14:paraId="152671A7" w14:textId="45F08DB3" w:rsidR="00A95A01" w:rsidRDefault="00A95A01">
      <w:pPr>
        <w:spacing w:after="0" w:line="240" w:lineRule="auto"/>
        <w:rPr>
          <w:rFonts w:ascii="Calibri" w:eastAsia="Calibri" w:hAnsi="Calibri" w:cs="Calibri"/>
          <w:sz w:val="22"/>
          <w:szCs w:val="22"/>
        </w:rPr>
      </w:pPr>
    </w:p>
    <w:p w14:paraId="7EE2C7E4" w14:textId="1C12498B" w:rsidR="00A95A01" w:rsidRDefault="00BD58ED"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noProof/>
          <w:sz w:val="22"/>
          <w:szCs w:val="22"/>
        </w:rPr>
        <w:drawing>
          <wp:anchor distT="0" distB="0" distL="114300" distR="114300" simplePos="0" relativeHeight="251654656" behindDoc="0" locked="0" layoutInCell="1" allowOverlap="1" wp14:anchorId="3FB352E4" wp14:editId="0911F74F">
            <wp:simplePos x="0" y="0"/>
            <wp:positionH relativeFrom="column">
              <wp:posOffset>1047072</wp:posOffset>
            </wp:positionH>
            <wp:positionV relativeFrom="paragraph">
              <wp:posOffset>638087</wp:posOffset>
            </wp:positionV>
            <wp:extent cx="4553623" cy="2990658"/>
            <wp:effectExtent l="0" t="0" r="0" b="63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5877"/>
                    <a:stretch>
                      <a:fillRect/>
                    </a:stretch>
                  </pic:blipFill>
                  <pic:spPr bwMode="auto">
                    <a:xfrm>
                      <a:off x="0" y="0"/>
                      <a:ext cx="4553623" cy="29906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6E83">
        <w:rPr>
          <w:rFonts w:ascii="Calibri" w:eastAsia="Calibri" w:hAnsi="Calibri" w:cs="Calibri"/>
          <w:b/>
          <w:color w:val="000000"/>
          <w:sz w:val="22"/>
          <w:szCs w:val="22"/>
        </w:rPr>
        <w:t>Describa mediante diagramas de flujo los procesos clave en la operación del Pp, es decir, aquellas actividades, procedimientos o procesos fundamentales para alcanzar los objetivos del Pp.</w:t>
      </w:r>
    </w:p>
    <w:p w14:paraId="5D1B66D2" w14:textId="77777777" w:rsidR="00A95A01" w:rsidRDefault="00FF6E83">
      <w:pPr>
        <w:spacing w:before="240" w:after="120"/>
        <w:rPr>
          <w:rFonts w:ascii="Calibri" w:eastAsia="Calibri" w:hAnsi="Calibri" w:cs="Calibri"/>
          <w:b/>
          <w:sz w:val="22"/>
          <w:szCs w:val="22"/>
          <w:u w:val="single"/>
        </w:rPr>
      </w:pPr>
      <w:r w:rsidRPr="00077660">
        <w:rPr>
          <w:rFonts w:ascii="Calibri" w:eastAsia="Calibri" w:hAnsi="Calibri" w:cs="Calibri"/>
          <w:b/>
          <w:sz w:val="22"/>
          <w:szCs w:val="22"/>
          <w:u w:val="single"/>
        </w:rPr>
        <w:t>Respuesta:</w:t>
      </w:r>
    </w:p>
    <w:p w14:paraId="7F445CD4" w14:textId="33AA01C2" w:rsidR="00A95A01" w:rsidRDefault="00A95A01">
      <w:pPr>
        <w:spacing w:before="240" w:after="120"/>
        <w:rPr>
          <w:rFonts w:ascii="Calibri" w:eastAsia="Calibri" w:hAnsi="Calibri" w:cs="Calibri"/>
          <w:sz w:val="22"/>
          <w:szCs w:val="22"/>
        </w:rPr>
      </w:pPr>
    </w:p>
    <w:p w14:paraId="1121754C" w14:textId="77777777" w:rsidR="00BD58ED" w:rsidRDefault="00BD58ED">
      <w:pPr>
        <w:rPr>
          <w:rFonts w:ascii="Calibri" w:eastAsia="Calibri" w:hAnsi="Calibri" w:cs="Calibri"/>
          <w:b/>
          <w:color w:val="000000"/>
          <w:sz w:val="22"/>
          <w:szCs w:val="22"/>
        </w:rPr>
      </w:pPr>
      <w:r>
        <w:rPr>
          <w:rFonts w:ascii="Calibri" w:eastAsia="Calibri" w:hAnsi="Calibri" w:cs="Calibri"/>
          <w:b/>
          <w:color w:val="000000"/>
          <w:sz w:val="22"/>
          <w:szCs w:val="22"/>
        </w:rPr>
        <w:br w:type="page"/>
      </w:r>
    </w:p>
    <w:p w14:paraId="7CAA2959" w14:textId="23A1CC25" w:rsidR="00A95A01"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lastRenderedPageBreak/>
        <w:t>Solicitud de bienes y/o servicios</w:t>
      </w:r>
    </w:p>
    <w:p w14:paraId="270130BF" w14:textId="77777777" w:rsidR="00A95A01" w:rsidRDefault="00A95A01">
      <w:pPr>
        <w:spacing w:after="0" w:line="240" w:lineRule="auto"/>
        <w:rPr>
          <w:rFonts w:ascii="Calibri" w:eastAsia="Calibri" w:hAnsi="Calibri" w:cs="Calibri"/>
          <w:sz w:val="22"/>
          <w:szCs w:val="22"/>
        </w:rPr>
      </w:pPr>
    </w:p>
    <w:p w14:paraId="73B7DB23"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información sistematizada que permita conocer la demanda total de sus bienes y/o servicios, así como las características específicas de la población solicitante?</w:t>
      </w:r>
    </w:p>
    <w:p w14:paraId="20FABA1F"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2"/>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17175F97" w14:textId="77777777" w:rsidTr="00BE084D">
        <w:trPr>
          <w:trHeight w:val="340"/>
          <w:tblHeader/>
          <w:jc w:val="right"/>
        </w:trPr>
        <w:tc>
          <w:tcPr>
            <w:tcW w:w="767" w:type="dxa"/>
            <w:tcBorders>
              <w:bottom w:val="single" w:sz="4" w:space="0" w:color="D9D9D9"/>
            </w:tcBorders>
            <w:shd w:val="clear" w:color="auto" w:fill="7F7F7F"/>
            <w:vAlign w:val="center"/>
          </w:tcPr>
          <w:p w14:paraId="4DC2F36E"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tcBorders>
              <w:bottom w:val="single" w:sz="4" w:space="0" w:color="D9D9D9"/>
            </w:tcBorders>
            <w:shd w:val="clear" w:color="auto" w:fill="7F7F7F"/>
            <w:vAlign w:val="center"/>
          </w:tcPr>
          <w:p w14:paraId="4B019754"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BE084D" w14:paraId="56FE6333" w14:textId="77777777" w:rsidTr="00BE084D">
        <w:trPr>
          <w:jc w:val="right"/>
        </w:trPr>
        <w:tc>
          <w:tcPr>
            <w:tcW w:w="767" w:type="dxa"/>
            <w:shd w:val="clear" w:color="auto" w:fill="FFFFFF" w:themeFill="background1"/>
            <w:vAlign w:val="center"/>
          </w:tcPr>
          <w:p w14:paraId="76BAD0CF" w14:textId="77777777" w:rsidR="00BE084D" w:rsidRPr="00FB74EA" w:rsidRDefault="00BE084D" w:rsidP="00BE084D">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77E994CD" w14:textId="77777777" w:rsidR="00BE084D" w:rsidRPr="001D3597" w:rsidRDefault="00BE084D" w:rsidP="00233097">
            <w:pPr>
              <w:numPr>
                <w:ilvl w:val="0"/>
                <w:numId w:val="44"/>
              </w:numPr>
              <w:spacing w:after="0" w:line="240" w:lineRule="atLeast"/>
              <w:ind w:left="442" w:hanging="357"/>
              <w:rPr>
                <w:rFonts w:eastAsia="Calibri"/>
              </w:rPr>
            </w:pPr>
            <w:r w:rsidRPr="001D3597">
              <w:rPr>
                <w:rFonts w:eastAsia="Times" w:cstheme="minorHAnsi"/>
                <w:iCs/>
              </w:rPr>
              <w:t xml:space="preserve">El Pp no cuenta con </w:t>
            </w:r>
            <w:r w:rsidRPr="001D3597">
              <w:rPr>
                <w:rFonts w:cstheme="minorHAnsi"/>
              </w:rPr>
              <w:t>información sistematizada sobre la demanda de sus bienes y/o servicios, ni las características de la población solicitante.</w:t>
            </w:r>
          </w:p>
        </w:tc>
      </w:tr>
    </w:tbl>
    <w:p w14:paraId="78307690" w14:textId="77777777" w:rsidR="00CF0A95" w:rsidRPr="00BE084D" w:rsidRDefault="00FF6E83">
      <w:pPr>
        <w:spacing w:before="240" w:after="120" w:line="240" w:lineRule="auto"/>
        <w:rPr>
          <w:rFonts w:ascii="Calibri" w:eastAsia="Calibri" w:hAnsi="Calibri" w:cs="Calibri"/>
          <w:b/>
          <w:sz w:val="22"/>
          <w:szCs w:val="22"/>
          <w:u w:val="single"/>
        </w:rPr>
      </w:pPr>
      <w:r w:rsidRPr="007B316C">
        <w:rPr>
          <w:rFonts w:ascii="Calibri" w:eastAsia="Calibri" w:hAnsi="Calibri" w:cs="Calibri"/>
          <w:b/>
          <w:sz w:val="22"/>
          <w:szCs w:val="22"/>
          <w:u w:val="single"/>
        </w:rPr>
        <w:t>Justificación:</w:t>
      </w:r>
      <w:r w:rsidR="00BE084D">
        <w:rPr>
          <w:rFonts w:ascii="Calibri" w:eastAsia="Calibri" w:hAnsi="Calibri" w:cs="Calibri"/>
          <w:b/>
          <w:sz w:val="22"/>
          <w:szCs w:val="22"/>
          <w:u w:val="single"/>
        </w:rPr>
        <w:t xml:space="preserve"> </w:t>
      </w:r>
      <w:r>
        <w:rPr>
          <w:rFonts w:ascii="Calibri" w:eastAsia="Calibri" w:hAnsi="Calibri" w:cs="Calibri"/>
          <w:sz w:val="22"/>
          <w:szCs w:val="22"/>
        </w:rPr>
        <w:t xml:space="preserve">El Pp no cuenta con información sistematizada sobre la demanda de sus bienes y/o servicios, ni las características de la población solicitante.  </w:t>
      </w:r>
    </w:p>
    <w:p w14:paraId="460FB814" w14:textId="2D3E810A"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procedimientos para recibir, registrar y dar trámite a las solicitudes de los bienes y/o servicios que genera, están documentados y cumplen con las siguientes características?</w:t>
      </w:r>
    </w:p>
    <w:p w14:paraId="6415B97F" w14:textId="77777777" w:rsidR="00A95A01" w:rsidRDefault="00FF6E83">
      <w:pPr>
        <w:spacing w:before="240" w:after="120" w:line="240" w:lineRule="auto"/>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307A1BFF" w14:textId="77777777" w:rsidR="00A95A01" w:rsidRDefault="00FF6E83" w:rsidP="00233097">
      <w:pPr>
        <w:numPr>
          <w:ilvl w:val="0"/>
          <w:numId w:val="1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Consideran y se adaptan a las características de la población objetivo. </w:t>
      </w:r>
    </w:p>
    <w:p w14:paraId="5790DDD4" w14:textId="77777777" w:rsidR="00A95A01" w:rsidRDefault="00FF6E83" w:rsidP="00233097">
      <w:pPr>
        <w:numPr>
          <w:ilvl w:val="0"/>
          <w:numId w:val="1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Identifican y definen plazos para cada procedimiento, así como datos de contacto para atención.</w:t>
      </w:r>
    </w:p>
    <w:p w14:paraId="6B9ADFD6" w14:textId="77777777" w:rsidR="00A95A01" w:rsidRDefault="00FF6E83" w:rsidP="00233097">
      <w:pPr>
        <w:numPr>
          <w:ilvl w:val="0"/>
          <w:numId w:val="12"/>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Presentan y describen los requisitos y formatos necesarios para cada procedimiento.</w:t>
      </w:r>
    </w:p>
    <w:p w14:paraId="2F89FC12" w14:textId="77777777" w:rsidR="00A95A01" w:rsidRDefault="00FF6E83" w:rsidP="00233097">
      <w:pPr>
        <w:numPr>
          <w:ilvl w:val="0"/>
          <w:numId w:val="12"/>
        </w:numPr>
        <w:pBdr>
          <w:top w:val="nil"/>
          <w:left w:val="nil"/>
          <w:bottom w:val="nil"/>
          <w:right w:val="nil"/>
          <w:between w:val="nil"/>
        </w:pBd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Son públicos y accesibles a la población objetivo en un lenguaje claro, sencillo y conciso.</w:t>
      </w:r>
    </w:p>
    <w:p w14:paraId="5B980498" w14:textId="77777777" w:rsidR="00A95A01" w:rsidRDefault="00FF6E83">
      <w:pPr>
        <w:spacing w:before="240" w:after="120" w:line="240" w:lineRule="auto"/>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1"/>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071C80A" w14:textId="77777777" w:rsidTr="00BE084D">
        <w:trPr>
          <w:trHeight w:val="340"/>
          <w:tblHeader/>
          <w:jc w:val="right"/>
        </w:trPr>
        <w:tc>
          <w:tcPr>
            <w:tcW w:w="767" w:type="dxa"/>
            <w:vMerge w:val="restart"/>
            <w:shd w:val="clear" w:color="auto" w:fill="7F7F7F"/>
            <w:vAlign w:val="center"/>
          </w:tcPr>
          <w:p w14:paraId="71F5350D"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7011AE6"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3DC76125" w14:textId="77777777" w:rsidTr="00BE084D">
        <w:trPr>
          <w:jc w:val="right"/>
        </w:trPr>
        <w:tc>
          <w:tcPr>
            <w:tcW w:w="767" w:type="dxa"/>
            <w:vMerge/>
            <w:tcBorders>
              <w:bottom w:val="single" w:sz="4" w:space="0" w:color="D9D9D9"/>
            </w:tcBorders>
            <w:shd w:val="clear" w:color="auto" w:fill="7F7F7F"/>
            <w:vAlign w:val="center"/>
          </w:tcPr>
          <w:p w14:paraId="18140359"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52D12D65" w14:textId="77777777" w:rsidR="00A95A01" w:rsidRDefault="00FF6E83">
            <w:pPr>
              <w:spacing w:after="0" w:line="240" w:lineRule="auto"/>
              <w:jc w:val="left"/>
              <w:rPr>
                <w:rFonts w:ascii="Calibri" w:eastAsia="Calibri" w:hAnsi="Calibri" w:cs="Calibri"/>
                <w:sz w:val="22"/>
                <w:szCs w:val="22"/>
              </w:rPr>
            </w:pPr>
            <w:r>
              <w:rPr>
                <w:rFonts w:ascii="Calibri" w:eastAsia="Calibri" w:hAnsi="Calibri" w:cs="Calibri"/>
                <w:color w:val="000000"/>
                <w:sz w:val="22"/>
                <w:szCs w:val="22"/>
              </w:rPr>
              <w:t>Los procedimientos cuentan con:</w:t>
            </w:r>
          </w:p>
        </w:tc>
      </w:tr>
      <w:tr w:rsidR="00BE084D" w14:paraId="2430B6B0" w14:textId="77777777" w:rsidTr="00BE084D">
        <w:trPr>
          <w:jc w:val="right"/>
        </w:trPr>
        <w:tc>
          <w:tcPr>
            <w:tcW w:w="767" w:type="dxa"/>
            <w:shd w:val="clear" w:color="auto" w:fill="FFFFFF" w:themeFill="background1"/>
            <w:vAlign w:val="center"/>
          </w:tcPr>
          <w:p w14:paraId="24E6A009" w14:textId="77777777" w:rsidR="00BE084D" w:rsidRPr="00FB74EA" w:rsidRDefault="00BE084D" w:rsidP="00BE084D">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3E9639B5" w14:textId="77777777" w:rsidR="00BE084D" w:rsidRPr="004A15BF" w:rsidRDefault="00BE084D"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7BDD40EC" w14:textId="77777777" w:rsidR="00966D8D" w:rsidRPr="00BE084D" w:rsidRDefault="00BE084D">
      <w:pPr>
        <w:spacing w:before="240" w:after="120"/>
        <w:rPr>
          <w:rFonts w:ascii="Calibri" w:eastAsia="Calibri" w:hAnsi="Calibri" w:cs="Calibri"/>
          <w:b/>
          <w:sz w:val="22"/>
          <w:szCs w:val="22"/>
          <w:u w:val="single"/>
        </w:rPr>
      </w:pPr>
      <w:r w:rsidRPr="006F524B">
        <w:rPr>
          <w:rFonts w:ascii="Calibri" w:eastAsia="Calibri" w:hAnsi="Calibri" w:cs="Calibri"/>
          <w:b/>
          <w:sz w:val="22"/>
          <w:szCs w:val="22"/>
          <w:u w:val="single"/>
        </w:rPr>
        <w:t>Justificación:</w:t>
      </w:r>
      <w:r w:rsidRPr="00966D8D">
        <w:rPr>
          <w:rFonts w:ascii="Calibri" w:eastAsia="Calibri" w:hAnsi="Calibri" w:cs="Calibri"/>
          <w:sz w:val="22"/>
          <w:szCs w:val="22"/>
        </w:rPr>
        <w:t xml:space="preserve"> La</w:t>
      </w:r>
      <w:r w:rsidR="00966D8D" w:rsidRPr="00966D8D">
        <w:rPr>
          <w:rFonts w:ascii="Calibri" w:eastAsia="Calibri" w:hAnsi="Calibri" w:cs="Calibri"/>
          <w:sz w:val="22"/>
          <w:szCs w:val="22"/>
        </w:rPr>
        <w:t xml:space="preserve"> UR del Pp no presenta evidencia documental que acredite la existencia de procedimientos formalizados para la recepción, registro y trámite de las solicitudes de bienes y/o servicios</w:t>
      </w:r>
      <w:r w:rsidR="00966D8D" w:rsidRPr="00FF717F">
        <w:rPr>
          <w:rFonts w:ascii="Calibri" w:eastAsia="Calibri" w:hAnsi="Calibri" w:cs="Calibri"/>
          <w:sz w:val="22"/>
          <w:szCs w:val="22"/>
        </w:rPr>
        <w:t>. Se recomienda elaborar, actualizar o consolidar dichos procedimientos, así como garantizar su adecuada difusión y aplicación, a fin de fortalecer la trazabilidad, transparencia y eficacia en la atención de las solicitudes.</w:t>
      </w:r>
    </w:p>
    <w:p w14:paraId="72108668"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¿El </w:t>
      </w:r>
      <w:r w:rsidRPr="00BD58ED">
        <w:rPr>
          <w:rFonts w:ascii="Calibri" w:eastAsia="Calibri" w:hAnsi="Calibri" w:cs="Calibri"/>
          <w:b/>
          <w:color w:val="000000"/>
          <w:sz w:val="22"/>
          <w:szCs w:val="22"/>
        </w:rPr>
        <w:t>PP cuenta</w:t>
      </w:r>
      <w:r>
        <w:rPr>
          <w:rFonts w:ascii="Calibri" w:eastAsia="Calibri" w:hAnsi="Calibri" w:cs="Calibri"/>
          <w:b/>
          <w:color w:val="000000"/>
          <w:sz w:val="22"/>
          <w:szCs w:val="22"/>
        </w:rPr>
        <w:t xml:space="preserve"> con mecanismos para verificar los procedimientos para recibir, registrar y dar trámite a las solicitudes de los bienes y/o servicios que genera, están documentados y cumplen con las siguientes características?</w:t>
      </w:r>
    </w:p>
    <w:p w14:paraId="7F013A8A" w14:textId="77777777" w:rsidR="00A95A01" w:rsidRDefault="00FF6E83">
      <w:pPr>
        <w:spacing w:before="240" w:after="120" w:line="240" w:lineRule="auto"/>
        <w:rPr>
          <w:rFonts w:ascii="Calibri" w:eastAsia="Calibri" w:hAnsi="Calibri" w:cs="Calibri"/>
          <w:b/>
          <w:sz w:val="22"/>
          <w:szCs w:val="22"/>
          <w:u w:val="single"/>
        </w:rPr>
      </w:pPr>
      <w:r>
        <w:rPr>
          <w:rFonts w:ascii="Calibri" w:eastAsia="Calibri" w:hAnsi="Calibri" w:cs="Calibri"/>
          <w:b/>
          <w:sz w:val="22"/>
          <w:szCs w:val="22"/>
          <w:u w:val="single"/>
        </w:rPr>
        <w:lastRenderedPageBreak/>
        <w:t>Criterios de valoración:</w:t>
      </w:r>
    </w:p>
    <w:p w14:paraId="6D2FBC96" w14:textId="77777777" w:rsidR="00A95A01" w:rsidRDefault="00FF6E83" w:rsidP="00233097">
      <w:pPr>
        <w:numPr>
          <w:ilvl w:val="0"/>
          <w:numId w:val="13"/>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Consideran y se adaptan a las características de la población objetivo. </w:t>
      </w:r>
    </w:p>
    <w:p w14:paraId="5B62BB74" w14:textId="77777777" w:rsidR="00A95A01" w:rsidRDefault="00FF6E83" w:rsidP="00233097">
      <w:pPr>
        <w:numPr>
          <w:ilvl w:val="0"/>
          <w:numId w:val="13"/>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Están estandarizados, son utilizados por todas las instancias involucradas en el procedimiento.</w:t>
      </w:r>
    </w:p>
    <w:p w14:paraId="75BE3FCF" w14:textId="77777777" w:rsidR="00A95A01" w:rsidRDefault="00FF6E83" w:rsidP="00233097">
      <w:pPr>
        <w:numPr>
          <w:ilvl w:val="0"/>
          <w:numId w:val="13"/>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Están sistematizados, la información se </w:t>
      </w:r>
      <w:r>
        <w:rPr>
          <w:rFonts w:ascii="Calibri" w:eastAsia="Calibri" w:hAnsi="Calibri" w:cs="Calibri"/>
          <w:sz w:val="22"/>
          <w:szCs w:val="22"/>
        </w:rPr>
        <w:t>encuentra</w:t>
      </w:r>
      <w:r>
        <w:rPr>
          <w:rFonts w:ascii="Calibri" w:eastAsia="Calibri" w:hAnsi="Calibri" w:cs="Calibri"/>
          <w:color w:val="000000"/>
          <w:sz w:val="22"/>
          <w:szCs w:val="22"/>
        </w:rPr>
        <w:t xml:space="preserve"> en bases de datos y disponible en un sistema informático.</w:t>
      </w:r>
    </w:p>
    <w:p w14:paraId="1EA2CCE8" w14:textId="77777777" w:rsidR="00A95A01" w:rsidRDefault="00FF6E83" w:rsidP="00233097">
      <w:pPr>
        <w:numPr>
          <w:ilvl w:val="0"/>
          <w:numId w:val="13"/>
        </w:numPr>
        <w:pBdr>
          <w:top w:val="nil"/>
          <w:left w:val="nil"/>
          <w:bottom w:val="nil"/>
          <w:right w:val="nil"/>
          <w:between w:val="nil"/>
        </w:pBd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Son públicos y accesibles a la población objetivo en un lenguaje claro, sencillo y conciso.</w:t>
      </w:r>
    </w:p>
    <w:p w14:paraId="669B988D"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40"/>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16A0BB72" w14:textId="77777777" w:rsidTr="00BE084D">
        <w:trPr>
          <w:trHeight w:val="340"/>
          <w:tblHeader/>
          <w:jc w:val="right"/>
        </w:trPr>
        <w:tc>
          <w:tcPr>
            <w:tcW w:w="767" w:type="dxa"/>
            <w:vMerge w:val="restart"/>
            <w:shd w:val="clear" w:color="auto" w:fill="7F7F7F"/>
            <w:vAlign w:val="center"/>
          </w:tcPr>
          <w:p w14:paraId="7A3842DE"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5B6A4332"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3D587048" w14:textId="77777777" w:rsidTr="00BE084D">
        <w:trPr>
          <w:jc w:val="right"/>
        </w:trPr>
        <w:tc>
          <w:tcPr>
            <w:tcW w:w="767" w:type="dxa"/>
            <w:vMerge/>
            <w:tcBorders>
              <w:bottom w:val="single" w:sz="4" w:space="0" w:color="D9D9D9"/>
            </w:tcBorders>
            <w:shd w:val="clear" w:color="auto" w:fill="7F7F7F"/>
            <w:vAlign w:val="center"/>
          </w:tcPr>
          <w:p w14:paraId="2F43B592"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53995B82"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El mecanismo de verificación cuenta con:</w:t>
            </w:r>
          </w:p>
        </w:tc>
      </w:tr>
      <w:tr w:rsidR="00BE084D" w:rsidRPr="006F524B" w14:paraId="76AE88FB" w14:textId="77777777" w:rsidTr="00BE084D">
        <w:trPr>
          <w:jc w:val="right"/>
        </w:trPr>
        <w:tc>
          <w:tcPr>
            <w:tcW w:w="767" w:type="dxa"/>
            <w:shd w:val="clear" w:color="auto" w:fill="FFFFFF" w:themeFill="background1"/>
            <w:vAlign w:val="center"/>
          </w:tcPr>
          <w:p w14:paraId="04D83CC5" w14:textId="77777777" w:rsidR="00BE084D" w:rsidRPr="00FB74EA" w:rsidRDefault="00BE084D" w:rsidP="00BE084D">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76A01766" w14:textId="77777777" w:rsidR="00BE084D" w:rsidRPr="004A15BF" w:rsidRDefault="00BE084D"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20C9F8CD" w14:textId="77777777" w:rsidR="00966D8D" w:rsidRPr="00BE084D" w:rsidRDefault="00BE084D" w:rsidP="00BE084D">
      <w:pPr>
        <w:spacing w:before="240" w:after="120"/>
        <w:rPr>
          <w:rFonts w:ascii="Calibri" w:eastAsia="Calibri" w:hAnsi="Calibri" w:cs="Calibri"/>
          <w:b/>
          <w:sz w:val="22"/>
          <w:szCs w:val="22"/>
          <w:u w:val="single"/>
        </w:rPr>
      </w:pPr>
      <w:r w:rsidRPr="006F524B">
        <w:rPr>
          <w:rFonts w:ascii="Calibri" w:eastAsia="Calibri" w:hAnsi="Calibri" w:cs="Calibri"/>
          <w:b/>
          <w:sz w:val="22"/>
          <w:szCs w:val="22"/>
          <w:u w:val="single"/>
        </w:rPr>
        <w:t>Justificación:</w:t>
      </w:r>
      <w:r w:rsidRPr="00966D8D">
        <w:rPr>
          <w:rFonts w:ascii="Calibri" w:eastAsia="Calibri" w:hAnsi="Calibri" w:cs="Calibri"/>
          <w:sz w:val="22"/>
          <w:szCs w:val="22"/>
        </w:rPr>
        <w:t xml:space="preserve"> La</w:t>
      </w:r>
      <w:r w:rsidR="00966D8D" w:rsidRPr="00966D8D">
        <w:rPr>
          <w:rFonts w:ascii="Calibri" w:eastAsia="Calibri" w:hAnsi="Calibri" w:cs="Calibri"/>
          <w:sz w:val="22"/>
          <w:szCs w:val="22"/>
        </w:rPr>
        <w:t xml:space="preserve"> UR del Pp no presenta evidencia documental que acredite la existencia de mecanismos o procedimientos formalizados para verificar que se lleven a cabo las actividades de recepción, registro y trámite de las solicitudes de bienes y/o servicios que g</w:t>
      </w:r>
      <w:r w:rsidR="00966D8D" w:rsidRPr="00FF717F">
        <w:rPr>
          <w:rFonts w:ascii="Calibri" w:eastAsia="Calibri" w:hAnsi="Calibri" w:cs="Calibri"/>
          <w:sz w:val="22"/>
          <w:szCs w:val="22"/>
        </w:rPr>
        <w:t>enera. Se sugiere establecer, documentar e implementar dichos procedimientos de verificación, así como asegurar su adecuada difusión, seguimiento y mejora continua, a fin de fortalecer la transparencia, control y eficiencia en la gestión de las solicitudes.</w:t>
      </w:r>
    </w:p>
    <w:p w14:paraId="7F5A8E6F" w14:textId="77777777" w:rsidR="00A95A01" w:rsidRPr="00BE084D"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Selección de la población objetivo</w:t>
      </w:r>
    </w:p>
    <w:p w14:paraId="501740D8" w14:textId="77777777" w:rsidR="00A95A01" w:rsidRDefault="00FF6E83" w:rsidP="00233097">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¿El </w:t>
      </w:r>
      <w:r>
        <w:rPr>
          <w:rFonts w:ascii="Calibri" w:eastAsia="Calibri" w:hAnsi="Calibri" w:cs="Calibri"/>
          <w:b/>
          <w:sz w:val="22"/>
          <w:szCs w:val="22"/>
        </w:rPr>
        <w:t>Pp cuenta</w:t>
      </w:r>
      <w:r>
        <w:rPr>
          <w:rFonts w:ascii="Calibri" w:eastAsia="Calibri" w:hAnsi="Calibri" w:cs="Calibri"/>
          <w:b/>
          <w:color w:val="000000"/>
          <w:sz w:val="22"/>
          <w:szCs w:val="22"/>
        </w:rPr>
        <w:t xml:space="preserve"> con criterios de elegibilidad documentados para la selección de su población objetivo y estos cumplen con las siguientes características?</w:t>
      </w:r>
    </w:p>
    <w:p w14:paraId="271F7683" w14:textId="77777777" w:rsidR="00A95A01" w:rsidRDefault="00FF6E83">
      <w:pPr>
        <w:spacing w:before="240" w:after="120" w:line="240" w:lineRule="auto"/>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7D124379" w14:textId="77777777" w:rsidR="00A95A01" w:rsidRDefault="00FF6E83" w:rsidP="00233097">
      <w:pPr>
        <w:numPr>
          <w:ilvl w:val="0"/>
          <w:numId w:val="21"/>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Son congruentes con la identificación, definición y delimitación de la población objetivo.</w:t>
      </w:r>
    </w:p>
    <w:p w14:paraId="40B36887" w14:textId="77777777" w:rsidR="00A95A01" w:rsidRDefault="00FF6E83" w:rsidP="00233097">
      <w:pPr>
        <w:numPr>
          <w:ilvl w:val="0"/>
          <w:numId w:val="21"/>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Se encuentran claramente especificados, es decir, no existe ambigüedad en su redacción.</w:t>
      </w:r>
    </w:p>
    <w:p w14:paraId="3DBDC85A" w14:textId="77777777" w:rsidR="00A95A01" w:rsidRDefault="00FF6E83" w:rsidP="00233097">
      <w:pPr>
        <w:numPr>
          <w:ilvl w:val="0"/>
          <w:numId w:val="21"/>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Se encuentran estandarizados y sistematizados.</w:t>
      </w:r>
    </w:p>
    <w:p w14:paraId="34BBFF36" w14:textId="77777777" w:rsidR="00A95A01" w:rsidRDefault="00FF6E83" w:rsidP="00233097">
      <w:pPr>
        <w:numPr>
          <w:ilvl w:val="0"/>
          <w:numId w:val="21"/>
        </w:numPr>
        <w:pBdr>
          <w:top w:val="nil"/>
          <w:left w:val="nil"/>
          <w:bottom w:val="nil"/>
          <w:right w:val="nil"/>
          <w:between w:val="nil"/>
        </w:pBd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Son públicos y accesibles a la población objetivo en un lenguaje claro, sencillo y conciso.</w:t>
      </w:r>
    </w:p>
    <w:p w14:paraId="2B3A7E47" w14:textId="77777777" w:rsidR="00A95A01" w:rsidRDefault="00FF6E83">
      <w:pPr>
        <w:spacing w:before="240" w:after="120" w:line="240" w:lineRule="auto"/>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9"/>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7A7FCDF0" w14:textId="77777777" w:rsidTr="00BE084D">
        <w:trPr>
          <w:trHeight w:val="340"/>
          <w:tblHeader/>
          <w:jc w:val="right"/>
        </w:trPr>
        <w:tc>
          <w:tcPr>
            <w:tcW w:w="767" w:type="dxa"/>
            <w:vMerge w:val="restart"/>
            <w:shd w:val="clear" w:color="auto" w:fill="7F7F7F"/>
            <w:vAlign w:val="center"/>
          </w:tcPr>
          <w:p w14:paraId="7E0B4474"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114E0E1B"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0D41BA29" w14:textId="77777777" w:rsidTr="00BE084D">
        <w:trPr>
          <w:jc w:val="right"/>
        </w:trPr>
        <w:tc>
          <w:tcPr>
            <w:tcW w:w="767" w:type="dxa"/>
            <w:vMerge/>
            <w:tcBorders>
              <w:bottom w:val="single" w:sz="4" w:space="0" w:color="D9D9D9"/>
            </w:tcBorders>
            <w:shd w:val="clear" w:color="auto" w:fill="7F7F7F"/>
            <w:vAlign w:val="center"/>
          </w:tcPr>
          <w:p w14:paraId="140C6FDE" w14:textId="77777777" w:rsidR="00A95A01" w:rsidRDefault="00A95A01">
            <w:pPr>
              <w:widowControl w:val="0"/>
              <w:pBdr>
                <w:top w:val="nil"/>
                <w:left w:val="nil"/>
                <w:bottom w:val="nil"/>
                <w:right w:val="nil"/>
                <w:between w:val="nil"/>
              </w:pBdr>
              <w:spacing w:after="0" w:line="240"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3C2C5EE8" w14:textId="77777777" w:rsidR="00A95A01" w:rsidRDefault="00FF6E83">
            <w:pPr>
              <w:spacing w:after="0" w:line="240" w:lineRule="auto"/>
              <w:jc w:val="left"/>
              <w:rPr>
                <w:rFonts w:ascii="Calibri" w:eastAsia="Calibri" w:hAnsi="Calibri" w:cs="Calibri"/>
                <w:sz w:val="22"/>
                <w:szCs w:val="22"/>
              </w:rPr>
            </w:pPr>
            <w:r>
              <w:rPr>
                <w:rFonts w:ascii="Calibri" w:eastAsia="Calibri" w:hAnsi="Calibri" w:cs="Calibri"/>
                <w:color w:val="000000"/>
                <w:sz w:val="22"/>
                <w:szCs w:val="22"/>
              </w:rPr>
              <w:t>Los criterios de elegibilidad cuentan con:</w:t>
            </w:r>
          </w:p>
        </w:tc>
      </w:tr>
      <w:tr w:rsidR="00BE084D" w14:paraId="5C959D3C" w14:textId="77777777" w:rsidTr="00BE084D">
        <w:trPr>
          <w:jc w:val="right"/>
        </w:trPr>
        <w:tc>
          <w:tcPr>
            <w:tcW w:w="767" w:type="dxa"/>
            <w:shd w:val="clear" w:color="auto" w:fill="FFFFFF" w:themeFill="background1"/>
            <w:vAlign w:val="center"/>
          </w:tcPr>
          <w:p w14:paraId="2D8F5C23" w14:textId="77777777" w:rsidR="00BE084D" w:rsidRPr="00FB74EA" w:rsidRDefault="00BE084D" w:rsidP="00BE084D">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6FCE68C1" w14:textId="77777777" w:rsidR="00BE084D" w:rsidRPr="004A15BF" w:rsidRDefault="00BE084D"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7E396704" w14:textId="77777777" w:rsidR="00A95A01" w:rsidRPr="00BE084D" w:rsidRDefault="00BE084D" w:rsidP="00BE084D">
      <w:pPr>
        <w:spacing w:before="240" w:after="120"/>
        <w:rPr>
          <w:rFonts w:ascii="Calibri" w:eastAsia="Calibri" w:hAnsi="Calibri" w:cs="Calibri"/>
          <w:b/>
          <w:sz w:val="22"/>
          <w:szCs w:val="22"/>
          <w:u w:val="single"/>
        </w:rPr>
      </w:pPr>
      <w:r w:rsidRPr="006F524B">
        <w:rPr>
          <w:rFonts w:ascii="Calibri" w:eastAsia="Calibri" w:hAnsi="Calibri" w:cs="Calibri"/>
          <w:b/>
          <w:sz w:val="22"/>
          <w:szCs w:val="22"/>
          <w:u w:val="single"/>
        </w:rPr>
        <w:t>Justificación:</w:t>
      </w:r>
      <w:r>
        <w:rPr>
          <w:rFonts w:ascii="Calibri" w:eastAsia="Calibri" w:hAnsi="Calibri" w:cs="Calibri"/>
          <w:sz w:val="22"/>
          <w:szCs w:val="22"/>
        </w:rPr>
        <w:t xml:space="preserve"> El</w:t>
      </w:r>
      <w:r w:rsidR="00FF6E83">
        <w:rPr>
          <w:rFonts w:ascii="Calibri" w:eastAsia="Calibri" w:hAnsi="Calibri" w:cs="Calibri"/>
          <w:sz w:val="22"/>
          <w:szCs w:val="22"/>
        </w:rPr>
        <w:t xml:space="preserve"> Pp no cuenta con criterios de elegibilidad documentados para la selección de su población objetivo, toda vez, que únicamente señala la población potencial y objetivo de acuerdo al censo del Instituto Nacional de Estadística y Geografía 2022.</w:t>
      </w:r>
    </w:p>
    <w:p w14:paraId="7B31F4C4" w14:textId="77777777" w:rsidR="00A95A01" w:rsidRDefault="00FF6E83" w:rsidP="00233097">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lastRenderedPageBreak/>
        <w:t>¿El procedimiento del Pp para la selección de los destinatarios de sus bienes y/o servicios cumplen con las siguientes características?</w:t>
      </w:r>
    </w:p>
    <w:p w14:paraId="46880E32" w14:textId="77777777" w:rsidR="00A95A01" w:rsidRDefault="00FF6E83">
      <w:pPr>
        <w:spacing w:before="240" w:after="120" w:line="240" w:lineRule="auto"/>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6C956BE7" w14:textId="77777777" w:rsidR="00A95A01" w:rsidRDefault="00FF6E83" w:rsidP="00233097">
      <w:pPr>
        <w:numPr>
          <w:ilvl w:val="0"/>
          <w:numId w:val="20"/>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Considera y se adapta a las características de la población objetivo. </w:t>
      </w:r>
    </w:p>
    <w:p w14:paraId="3B5971A8" w14:textId="77777777" w:rsidR="00A95A01" w:rsidRDefault="00FF6E83" w:rsidP="00233097">
      <w:pPr>
        <w:numPr>
          <w:ilvl w:val="0"/>
          <w:numId w:val="20"/>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Identifica y define plazos para cada proceso, así como datos de contacto para atención.</w:t>
      </w:r>
    </w:p>
    <w:p w14:paraId="716A13DE" w14:textId="77777777" w:rsidR="00A95A01" w:rsidRDefault="00FF6E83" w:rsidP="00233097">
      <w:pPr>
        <w:numPr>
          <w:ilvl w:val="0"/>
          <w:numId w:val="20"/>
        </w:numPr>
        <w:pBdr>
          <w:top w:val="nil"/>
          <w:left w:val="nil"/>
          <w:bottom w:val="nil"/>
          <w:right w:val="nil"/>
          <w:between w:val="nil"/>
        </w:pBd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Presenta y describe los requisitos y formatos necesarios para cada proceso.</w:t>
      </w:r>
    </w:p>
    <w:p w14:paraId="0D8923B0" w14:textId="77777777" w:rsidR="00A95A01" w:rsidRDefault="00FF6E83" w:rsidP="00233097">
      <w:pPr>
        <w:numPr>
          <w:ilvl w:val="0"/>
          <w:numId w:val="20"/>
        </w:numPr>
        <w:pBdr>
          <w:top w:val="nil"/>
          <w:left w:val="nil"/>
          <w:bottom w:val="nil"/>
          <w:right w:val="nil"/>
          <w:between w:val="nil"/>
        </w:pBdr>
        <w:spacing w:after="160" w:line="240" w:lineRule="auto"/>
        <w:rPr>
          <w:rFonts w:ascii="Calibri" w:eastAsia="Calibri" w:hAnsi="Calibri" w:cs="Calibri"/>
          <w:color w:val="000000"/>
          <w:sz w:val="22"/>
          <w:szCs w:val="22"/>
        </w:rPr>
      </w:pPr>
      <w:r>
        <w:rPr>
          <w:rFonts w:ascii="Calibri" w:eastAsia="Calibri" w:hAnsi="Calibri" w:cs="Calibri"/>
          <w:color w:val="000000"/>
          <w:sz w:val="22"/>
          <w:szCs w:val="22"/>
        </w:rPr>
        <w:t>Es público y accesible a la población objetivo en un lenguaje claro, sencillo y conciso.</w:t>
      </w:r>
    </w:p>
    <w:p w14:paraId="612ACA1D" w14:textId="77777777" w:rsidR="00A95A01" w:rsidRDefault="00FF6E83">
      <w:pPr>
        <w:spacing w:before="240" w:after="120" w:line="240" w:lineRule="auto"/>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8"/>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A52BEDB" w14:textId="77777777" w:rsidTr="00BE084D">
        <w:trPr>
          <w:trHeight w:val="340"/>
          <w:tblHeader/>
          <w:jc w:val="right"/>
        </w:trPr>
        <w:tc>
          <w:tcPr>
            <w:tcW w:w="767" w:type="dxa"/>
            <w:vMerge w:val="restart"/>
            <w:shd w:val="clear" w:color="auto" w:fill="7F7F7F"/>
            <w:vAlign w:val="center"/>
          </w:tcPr>
          <w:p w14:paraId="419896B2"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15DA148A"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2235EBFB" w14:textId="77777777" w:rsidTr="00BE084D">
        <w:trPr>
          <w:jc w:val="right"/>
        </w:trPr>
        <w:tc>
          <w:tcPr>
            <w:tcW w:w="767" w:type="dxa"/>
            <w:vMerge/>
            <w:tcBorders>
              <w:bottom w:val="single" w:sz="4" w:space="0" w:color="D9D9D9"/>
            </w:tcBorders>
            <w:shd w:val="clear" w:color="auto" w:fill="7F7F7F"/>
            <w:vAlign w:val="center"/>
          </w:tcPr>
          <w:p w14:paraId="0370D7C4" w14:textId="77777777" w:rsidR="00A95A01" w:rsidRDefault="00A95A01">
            <w:pPr>
              <w:widowControl w:val="0"/>
              <w:pBdr>
                <w:top w:val="nil"/>
                <w:left w:val="nil"/>
                <w:bottom w:val="nil"/>
                <w:right w:val="nil"/>
                <w:between w:val="nil"/>
              </w:pBdr>
              <w:spacing w:after="0" w:line="240"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1B122584" w14:textId="77777777" w:rsidR="00A95A01" w:rsidRDefault="00FF6E83">
            <w:pPr>
              <w:spacing w:after="0" w:line="240" w:lineRule="auto"/>
              <w:jc w:val="left"/>
              <w:rPr>
                <w:rFonts w:ascii="Calibri" w:eastAsia="Calibri" w:hAnsi="Calibri" w:cs="Calibri"/>
                <w:sz w:val="22"/>
                <w:szCs w:val="22"/>
              </w:rPr>
            </w:pPr>
            <w:r>
              <w:rPr>
                <w:rFonts w:ascii="Calibri" w:eastAsia="Calibri" w:hAnsi="Calibri" w:cs="Calibri"/>
                <w:color w:val="000000"/>
                <w:sz w:val="22"/>
                <w:szCs w:val="22"/>
              </w:rPr>
              <w:t>Los procedimientos cuentan con:</w:t>
            </w:r>
          </w:p>
        </w:tc>
      </w:tr>
      <w:tr w:rsidR="00BE084D" w:rsidRPr="00C80E2A" w14:paraId="14D0E889" w14:textId="77777777" w:rsidTr="00BE084D">
        <w:trPr>
          <w:jc w:val="right"/>
        </w:trPr>
        <w:tc>
          <w:tcPr>
            <w:tcW w:w="767" w:type="dxa"/>
            <w:shd w:val="clear" w:color="auto" w:fill="FFFFFF" w:themeFill="background1"/>
            <w:vAlign w:val="center"/>
          </w:tcPr>
          <w:p w14:paraId="09AACA6A" w14:textId="77777777" w:rsidR="00BE084D" w:rsidRPr="00FB74EA" w:rsidRDefault="00BE084D" w:rsidP="00BE084D">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7823E9E5" w14:textId="77777777" w:rsidR="00BE084D" w:rsidRPr="004A15BF" w:rsidRDefault="00BE084D"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2D758A71" w14:textId="77777777" w:rsidR="00F72A80" w:rsidRPr="00BE084D" w:rsidRDefault="00BE084D" w:rsidP="00BE084D">
      <w:pPr>
        <w:spacing w:before="240" w:after="120"/>
        <w:rPr>
          <w:rFonts w:ascii="Calibri" w:eastAsia="Calibri" w:hAnsi="Calibri" w:cs="Calibri"/>
          <w:b/>
          <w:sz w:val="22"/>
          <w:szCs w:val="22"/>
          <w:u w:val="single"/>
        </w:rPr>
      </w:pPr>
      <w:r w:rsidRPr="00C80E2A">
        <w:rPr>
          <w:rFonts w:ascii="Calibri" w:eastAsia="Calibri" w:hAnsi="Calibri" w:cs="Calibri"/>
          <w:b/>
          <w:sz w:val="22"/>
          <w:szCs w:val="22"/>
          <w:u w:val="single"/>
        </w:rPr>
        <w:t>Justificación:</w:t>
      </w:r>
      <w:r>
        <w:rPr>
          <w:rFonts w:ascii="Calibri" w:eastAsia="Calibri" w:hAnsi="Calibri" w:cs="Calibri"/>
          <w:sz w:val="22"/>
          <w:szCs w:val="22"/>
        </w:rPr>
        <w:t xml:space="preserve"> El</w:t>
      </w:r>
      <w:r w:rsidR="00FF6E83">
        <w:rPr>
          <w:rFonts w:ascii="Calibri" w:eastAsia="Calibri" w:hAnsi="Calibri" w:cs="Calibri"/>
          <w:sz w:val="22"/>
          <w:szCs w:val="22"/>
        </w:rPr>
        <w:t xml:space="preserve"> Pp no considera las características de la población </w:t>
      </w:r>
      <w:r w:rsidR="00836C3E">
        <w:rPr>
          <w:rFonts w:ascii="Calibri" w:eastAsia="Calibri" w:hAnsi="Calibri" w:cs="Calibri"/>
          <w:sz w:val="22"/>
          <w:szCs w:val="22"/>
        </w:rPr>
        <w:t>objetivo,</w:t>
      </w:r>
      <w:r w:rsidR="00FF6E83">
        <w:rPr>
          <w:rFonts w:ascii="Calibri" w:eastAsia="Calibri" w:hAnsi="Calibri" w:cs="Calibri"/>
          <w:sz w:val="22"/>
          <w:szCs w:val="22"/>
        </w:rPr>
        <w:t xml:space="preserve"> no identifica plazos para cada proceso, toda vez, que únicamente señala en censo del Instituto Nacional de Estadística y Geografía 2022.</w:t>
      </w:r>
    </w:p>
    <w:p w14:paraId="114CCD25" w14:textId="77777777" w:rsidR="00A95A01" w:rsidRDefault="00FF6E83" w:rsidP="00233097">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Pr>
          <w:rFonts w:ascii="Calibri" w:eastAsia="Calibri" w:hAnsi="Calibri" w:cs="Calibri"/>
          <w:b/>
          <w:color w:val="000000"/>
          <w:sz w:val="22"/>
          <w:szCs w:val="22"/>
        </w:rPr>
        <w:t>¿El Pp cuenta con mecanismos para verificar el procedimiento para la selección de los destinatarios de los bienes y/o servicios que produce o entrega el Pp, están documentados y cumplen con las siguientes características?</w:t>
      </w:r>
    </w:p>
    <w:p w14:paraId="4A66D1D8"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658D174B" w14:textId="77777777" w:rsidR="00A95A01" w:rsidRDefault="00FF6E83" w:rsidP="00233097">
      <w:pPr>
        <w:numPr>
          <w:ilvl w:val="0"/>
          <w:numId w:val="22"/>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Consideran y se adaptan a las características de la población objetivo. </w:t>
      </w:r>
    </w:p>
    <w:p w14:paraId="70C3918D" w14:textId="77777777" w:rsidR="00A95A01" w:rsidRDefault="00FF6E83" w:rsidP="00233097">
      <w:pPr>
        <w:numPr>
          <w:ilvl w:val="0"/>
          <w:numId w:val="22"/>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Están estandarizados, son utilizados por todas las instancias involucradas en el procedimiento.</w:t>
      </w:r>
    </w:p>
    <w:p w14:paraId="19B3D15A" w14:textId="77777777" w:rsidR="00A95A01" w:rsidRDefault="00FF6E83" w:rsidP="00233097">
      <w:pPr>
        <w:numPr>
          <w:ilvl w:val="0"/>
          <w:numId w:val="22"/>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Están sistematizados, la información se </w:t>
      </w:r>
      <w:r>
        <w:rPr>
          <w:rFonts w:ascii="Calibri" w:eastAsia="Calibri" w:hAnsi="Calibri" w:cs="Calibri"/>
          <w:sz w:val="22"/>
          <w:szCs w:val="22"/>
        </w:rPr>
        <w:t>encuentra</w:t>
      </w:r>
      <w:r>
        <w:rPr>
          <w:rFonts w:ascii="Calibri" w:eastAsia="Calibri" w:hAnsi="Calibri" w:cs="Calibri"/>
          <w:color w:val="000000"/>
          <w:sz w:val="22"/>
          <w:szCs w:val="22"/>
        </w:rPr>
        <w:t xml:space="preserve"> en bases de datos y disponible en un sistema informático.</w:t>
      </w:r>
    </w:p>
    <w:p w14:paraId="22731861" w14:textId="77777777" w:rsidR="00A95A01" w:rsidRDefault="00FF6E83" w:rsidP="00233097">
      <w:pPr>
        <w:numPr>
          <w:ilvl w:val="0"/>
          <w:numId w:val="22"/>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Son públicos y accesibles a la población objetivo en un lenguaje claro, sencillo y conciso.</w:t>
      </w:r>
    </w:p>
    <w:p w14:paraId="6CF9776A"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7"/>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1B18CBA" w14:textId="77777777" w:rsidTr="00BE084D">
        <w:trPr>
          <w:trHeight w:val="340"/>
          <w:tblHeader/>
          <w:jc w:val="right"/>
        </w:trPr>
        <w:tc>
          <w:tcPr>
            <w:tcW w:w="767" w:type="dxa"/>
            <w:vMerge w:val="restart"/>
            <w:shd w:val="clear" w:color="auto" w:fill="7F7F7F"/>
            <w:vAlign w:val="center"/>
          </w:tcPr>
          <w:p w14:paraId="3967207C"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4455FC01"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1A1FCA0A" w14:textId="77777777" w:rsidTr="00BE084D">
        <w:trPr>
          <w:jc w:val="right"/>
        </w:trPr>
        <w:tc>
          <w:tcPr>
            <w:tcW w:w="767" w:type="dxa"/>
            <w:vMerge/>
            <w:tcBorders>
              <w:bottom w:val="single" w:sz="4" w:space="0" w:color="D9D9D9"/>
            </w:tcBorders>
            <w:shd w:val="clear" w:color="auto" w:fill="7F7F7F"/>
            <w:vAlign w:val="center"/>
          </w:tcPr>
          <w:p w14:paraId="037097A9"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1176EAF1"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El mecanismo de verificación cuenta con:</w:t>
            </w:r>
          </w:p>
        </w:tc>
      </w:tr>
      <w:tr w:rsidR="00BE084D" w:rsidRPr="00C80E2A" w14:paraId="6CA93A67" w14:textId="77777777" w:rsidTr="00BE084D">
        <w:trPr>
          <w:jc w:val="right"/>
        </w:trPr>
        <w:tc>
          <w:tcPr>
            <w:tcW w:w="767" w:type="dxa"/>
            <w:shd w:val="clear" w:color="auto" w:fill="FFFFFF" w:themeFill="background1"/>
            <w:vAlign w:val="center"/>
          </w:tcPr>
          <w:p w14:paraId="509694BC" w14:textId="77777777" w:rsidR="00BE084D" w:rsidRPr="00FB74EA" w:rsidRDefault="00BE084D" w:rsidP="00BE084D">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3BD4C57E" w14:textId="77777777" w:rsidR="00BE084D" w:rsidRPr="004A15BF" w:rsidRDefault="00BE084D"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33327422" w14:textId="77777777" w:rsidR="00AF4624" w:rsidRPr="00BE084D" w:rsidRDefault="00BE084D">
      <w:pPr>
        <w:spacing w:before="240" w:after="120"/>
        <w:rPr>
          <w:rFonts w:ascii="Calibri" w:eastAsia="Calibri" w:hAnsi="Calibri" w:cs="Calibri"/>
          <w:b/>
          <w:sz w:val="22"/>
          <w:szCs w:val="22"/>
          <w:u w:val="single"/>
        </w:rPr>
      </w:pPr>
      <w:r w:rsidRPr="00C80E2A">
        <w:rPr>
          <w:rFonts w:ascii="Calibri" w:eastAsia="Calibri" w:hAnsi="Calibri" w:cs="Calibri"/>
          <w:b/>
          <w:sz w:val="22"/>
          <w:szCs w:val="22"/>
          <w:u w:val="single"/>
        </w:rPr>
        <w:t>Justificación:</w:t>
      </w:r>
      <w:r w:rsidRPr="00B90812">
        <w:rPr>
          <w:rFonts w:ascii="Calibri" w:eastAsia="Calibri" w:hAnsi="Calibri" w:cs="Calibri"/>
          <w:sz w:val="22"/>
          <w:szCs w:val="22"/>
        </w:rPr>
        <w:t xml:space="preserve"> La</w:t>
      </w:r>
      <w:r w:rsidR="00B90812" w:rsidRPr="00B90812">
        <w:rPr>
          <w:rFonts w:ascii="Calibri" w:eastAsia="Calibri" w:hAnsi="Calibri" w:cs="Calibri"/>
          <w:sz w:val="22"/>
          <w:szCs w:val="22"/>
        </w:rPr>
        <w:t xml:space="preserve"> UR del Pp no presenta evidencia documental que acredite la existencia de mecanismos para verificar la aplicación de procedimientos estandarizados, sistematizados o </w:t>
      </w:r>
      <w:r w:rsidR="00B90812" w:rsidRPr="00B90812">
        <w:rPr>
          <w:rFonts w:ascii="Calibri" w:eastAsia="Calibri" w:hAnsi="Calibri" w:cs="Calibri"/>
          <w:sz w:val="22"/>
          <w:szCs w:val="22"/>
        </w:rPr>
        <w:lastRenderedPageBreak/>
        <w:t>públicos para la selección de los destinatarios de los bienes y/o servicios que produce o entrega. Se recomienda diseñar, formalizar y difundir dichos mecanismos, asegurando criterios claros, objetivos y transparentes que permitan garantizar la adecuada focalización y equidad en la asignación de los bienes y/o servicios.</w:t>
      </w:r>
    </w:p>
    <w:p w14:paraId="319E19CA" w14:textId="77777777" w:rsidR="00A95A01" w:rsidRPr="00D64262"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Entrega de bienes y/o servicios</w:t>
      </w:r>
    </w:p>
    <w:p w14:paraId="19502145"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¿El </w:t>
      </w:r>
      <w:r>
        <w:rPr>
          <w:rFonts w:ascii="Calibri" w:eastAsia="Calibri" w:hAnsi="Calibri" w:cs="Calibri"/>
          <w:b/>
          <w:sz w:val="22"/>
          <w:szCs w:val="22"/>
        </w:rPr>
        <w:t>Pp cuenta</w:t>
      </w:r>
      <w:r>
        <w:rPr>
          <w:rFonts w:ascii="Calibri" w:eastAsia="Calibri" w:hAnsi="Calibri" w:cs="Calibri"/>
          <w:b/>
          <w:color w:val="000000"/>
          <w:sz w:val="22"/>
          <w:szCs w:val="22"/>
        </w:rPr>
        <w:t xml:space="preserve"> con procedimientos para la entrega de los bienes y/o servicios, documentados y que cumplen con las siguientes características?</w:t>
      </w:r>
    </w:p>
    <w:p w14:paraId="32190119"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044BFC4B" w14:textId="77777777" w:rsidR="00A95A01" w:rsidRDefault="00FF6E83" w:rsidP="00233097">
      <w:pPr>
        <w:numPr>
          <w:ilvl w:val="0"/>
          <w:numId w:val="23"/>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Consideran y se adaptan a las características de la población objetivo. </w:t>
      </w:r>
    </w:p>
    <w:p w14:paraId="721A8569" w14:textId="77777777" w:rsidR="00A95A01" w:rsidRDefault="00FF6E83" w:rsidP="00233097">
      <w:pPr>
        <w:numPr>
          <w:ilvl w:val="0"/>
          <w:numId w:val="23"/>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Identifican y definen plazos para cada procedimiento, así como datos de contacto para la atención al público.</w:t>
      </w:r>
    </w:p>
    <w:p w14:paraId="7E7D07E0" w14:textId="77777777" w:rsidR="00A95A01" w:rsidRDefault="00FF6E83" w:rsidP="00233097">
      <w:pPr>
        <w:numPr>
          <w:ilvl w:val="0"/>
          <w:numId w:val="23"/>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Presentan y describen los requisitos y formatos necesarios para el procedimiento.</w:t>
      </w:r>
    </w:p>
    <w:p w14:paraId="1DA40A99" w14:textId="77777777" w:rsidR="00A95A01" w:rsidRDefault="00FF6E83" w:rsidP="00233097">
      <w:pPr>
        <w:numPr>
          <w:ilvl w:val="0"/>
          <w:numId w:val="23"/>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Son públicos y accesibles a la población objetivo en un lenguaje claro, sencillo y conciso.</w:t>
      </w:r>
    </w:p>
    <w:p w14:paraId="39374A8D"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6"/>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3D1972B" w14:textId="77777777" w:rsidTr="00D64262">
        <w:trPr>
          <w:trHeight w:val="340"/>
          <w:tblHeader/>
          <w:jc w:val="right"/>
        </w:trPr>
        <w:tc>
          <w:tcPr>
            <w:tcW w:w="767" w:type="dxa"/>
            <w:vMerge w:val="restart"/>
            <w:shd w:val="clear" w:color="auto" w:fill="7F7F7F"/>
            <w:vAlign w:val="center"/>
          </w:tcPr>
          <w:p w14:paraId="1933DB31"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756CA3B7"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079AD44F" w14:textId="77777777" w:rsidTr="00D64262">
        <w:trPr>
          <w:jc w:val="right"/>
        </w:trPr>
        <w:tc>
          <w:tcPr>
            <w:tcW w:w="767" w:type="dxa"/>
            <w:vMerge/>
            <w:tcBorders>
              <w:bottom w:val="single" w:sz="4" w:space="0" w:color="D9D9D9"/>
            </w:tcBorders>
            <w:shd w:val="clear" w:color="auto" w:fill="7F7F7F"/>
            <w:vAlign w:val="center"/>
          </w:tcPr>
          <w:p w14:paraId="7AA137D7"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15E8308A"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Los procedimientos cuentan con:</w:t>
            </w:r>
          </w:p>
        </w:tc>
      </w:tr>
      <w:tr w:rsidR="00D64262" w14:paraId="7A447AF2" w14:textId="77777777" w:rsidTr="00D64262">
        <w:trPr>
          <w:jc w:val="right"/>
        </w:trPr>
        <w:tc>
          <w:tcPr>
            <w:tcW w:w="767" w:type="dxa"/>
            <w:shd w:val="clear" w:color="auto" w:fill="FFFFFF" w:themeFill="background1"/>
            <w:vAlign w:val="center"/>
          </w:tcPr>
          <w:p w14:paraId="59CF9AB0" w14:textId="77777777" w:rsidR="00D64262" w:rsidRPr="00FB74EA" w:rsidRDefault="00D64262" w:rsidP="00D64262">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0C6E306D" w14:textId="77777777" w:rsidR="00D64262" w:rsidRPr="004A15BF" w:rsidRDefault="00D64262"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302D7C58" w14:textId="77777777" w:rsidR="0096513E" w:rsidRPr="00D64262" w:rsidRDefault="00D64262">
      <w:pPr>
        <w:spacing w:before="240" w:after="120"/>
        <w:rPr>
          <w:rFonts w:ascii="Calibri" w:eastAsia="Calibri" w:hAnsi="Calibri" w:cs="Calibri"/>
          <w:b/>
          <w:sz w:val="22"/>
          <w:szCs w:val="22"/>
          <w:u w:val="single"/>
        </w:rPr>
      </w:pPr>
      <w:r w:rsidRPr="005A68B7">
        <w:rPr>
          <w:rFonts w:ascii="Calibri" w:eastAsia="Calibri" w:hAnsi="Calibri" w:cs="Calibri"/>
          <w:b/>
          <w:sz w:val="22"/>
          <w:szCs w:val="22"/>
          <w:u w:val="single"/>
        </w:rPr>
        <w:t>Justificación:</w:t>
      </w:r>
      <w:r w:rsidRPr="0096513E">
        <w:rPr>
          <w:rFonts w:ascii="Calibri" w:eastAsia="Calibri" w:hAnsi="Calibri" w:cs="Calibri"/>
          <w:sz w:val="22"/>
          <w:szCs w:val="22"/>
        </w:rPr>
        <w:t xml:space="preserve"> La</w:t>
      </w:r>
      <w:r w:rsidR="0096513E" w:rsidRPr="0096513E">
        <w:rPr>
          <w:rFonts w:ascii="Calibri" w:eastAsia="Calibri" w:hAnsi="Calibri" w:cs="Calibri"/>
          <w:sz w:val="22"/>
          <w:szCs w:val="22"/>
        </w:rPr>
        <w:t xml:space="preserve"> UR del Pp no presenta evidencia documental que acredite la existencia de procedimientos formalizados para la entrega de los bienes y/o servicios. No se identifica documentación que considere y se adapte a las características y necesidades de la población objetivo, que establezca e informe los plazos específicos para cada procedimiento, que proporcione datos de contacto para la atención, orientación o resolución de dudas del público, ni que presente y describa claramente los requisitos, formatos y documentación necesaria para acceder a los bienes y/o servicios. Asimismo, no se cuenta con información pública, accesible y difundida a la población objetivo en un lenguaje claro, sencillo y conciso. Se recomienda que la UR del Pp formalice, documente y socialice estos procedimientos con el fin de garantizar transparencia, eficiencia, certeza operativa y accesibilidad para las personas beneficiarias.</w:t>
      </w:r>
    </w:p>
    <w:p w14:paraId="5C07FB22"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lastRenderedPageBreak/>
        <w:t>¿El Pp cuenta con mecanismos para verificar los procedimientos para la entrega de los bienes y/o servicios del Pp, están documentados y cumplen con las siguientes características?</w:t>
      </w:r>
    </w:p>
    <w:p w14:paraId="393A25E9"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06CD3E54" w14:textId="77777777" w:rsidR="00A95A01" w:rsidRDefault="00FF6E83" w:rsidP="00233097">
      <w:pPr>
        <w:numPr>
          <w:ilvl w:val="0"/>
          <w:numId w:val="2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Consideran y se adaptan a las características de la población objetivo. </w:t>
      </w:r>
    </w:p>
    <w:p w14:paraId="0ADCD876" w14:textId="77777777" w:rsidR="00A95A01" w:rsidRDefault="00FF6E83" w:rsidP="00233097">
      <w:pPr>
        <w:numPr>
          <w:ilvl w:val="0"/>
          <w:numId w:val="2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Están estandarizados, son utilizados por todas las instancias involucradas en el procedimiento.</w:t>
      </w:r>
    </w:p>
    <w:p w14:paraId="5568E655" w14:textId="77777777" w:rsidR="00A95A01" w:rsidRDefault="00FF6E83" w:rsidP="00233097">
      <w:pPr>
        <w:numPr>
          <w:ilvl w:val="0"/>
          <w:numId w:val="2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Están sistematizados, la información se </w:t>
      </w:r>
      <w:r>
        <w:rPr>
          <w:rFonts w:ascii="Calibri" w:eastAsia="Calibri" w:hAnsi="Calibri" w:cs="Calibri"/>
          <w:sz w:val="22"/>
          <w:szCs w:val="22"/>
        </w:rPr>
        <w:t>encuentra</w:t>
      </w:r>
      <w:r>
        <w:rPr>
          <w:rFonts w:ascii="Calibri" w:eastAsia="Calibri" w:hAnsi="Calibri" w:cs="Calibri"/>
          <w:color w:val="000000"/>
          <w:sz w:val="22"/>
          <w:szCs w:val="22"/>
        </w:rPr>
        <w:t xml:space="preserve"> en bases de datos y disponible en un sistema informático.</w:t>
      </w:r>
    </w:p>
    <w:p w14:paraId="34591EF3" w14:textId="77777777" w:rsidR="00A95A01" w:rsidRDefault="00FF6E83" w:rsidP="00233097">
      <w:pPr>
        <w:numPr>
          <w:ilvl w:val="0"/>
          <w:numId w:val="2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Son públicos y accesibles a la población objetivo en un lenguaje claro, sencillo y conciso.</w:t>
      </w:r>
    </w:p>
    <w:p w14:paraId="5A052279"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5"/>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6F808980" w14:textId="77777777" w:rsidTr="008A65CA">
        <w:trPr>
          <w:trHeight w:val="340"/>
          <w:tblHeader/>
          <w:jc w:val="right"/>
        </w:trPr>
        <w:tc>
          <w:tcPr>
            <w:tcW w:w="767" w:type="dxa"/>
            <w:vMerge w:val="restart"/>
            <w:shd w:val="clear" w:color="auto" w:fill="7F7F7F"/>
            <w:vAlign w:val="center"/>
          </w:tcPr>
          <w:p w14:paraId="12085FC4"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64E9394"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67E0D54A" w14:textId="77777777" w:rsidTr="008A65CA">
        <w:trPr>
          <w:jc w:val="right"/>
        </w:trPr>
        <w:tc>
          <w:tcPr>
            <w:tcW w:w="767" w:type="dxa"/>
            <w:vMerge/>
            <w:tcBorders>
              <w:bottom w:val="single" w:sz="4" w:space="0" w:color="D9D9D9"/>
            </w:tcBorders>
            <w:shd w:val="clear" w:color="auto" w:fill="7F7F7F"/>
            <w:vAlign w:val="center"/>
          </w:tcPr>
          <w:p w14:paraId="3127F38E"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64B75265"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El mecanismo de verificación cuenta con:</w:t>
            </w:r>
          </w:p>
        </w:tc>
      </w:tr>
      <w:tr w:rsidR="008A65CA" w14:paraId="047D1435" w14:textId="77777777" w:rsidTr="008A65CA">
        <w:trPr>
          <w:jc w:val="right"/>
        </w:trPr>
        <w:tc>
          <w:tcPr>
            <w:tcW w:w="767" w:type="dxa"/>
            <w:shd w:val="clear" w:color="auto" w:fill="FFFFFF" w:themeFill="background1"/>
            <w:vAlign w:val="center"/>
          </w:tcPr>
          <w:p w14:paraId="3763679A" w14:textId="77777777" w:rsidR="008A65CA" w:rsidRPr="00FB74EA" w:rsidRDefault="008A65CA" w:rsidP="008A65CA">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7B8A521D" w14:textId="77777777" w:rsidR="008A65CA" w:rsidRPr="004A15BF" w:rsidRDefault="008A65CA"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4D7CD77F" w14:textId="77777777" w:rsidR="008A65CA" w:rsidRDefault="00FF6E83">
      <w:pPr>
        <w:spacing w:before="240" w:after="120"/>
        <w:rPr>
          <w:rFonts w:ascii="Calibri" w:eastAsia="Calibri" w:hAnsi="Calibri" w:cs="Calibri"/>
          <w:sz w:val="22"/>
          <w:szCs w:val="22"/>
        </w:rPr>
      </w:pPr>
      <w:r w:rsidRPr="005A68B7">
        <w:rPr>
          <w:rFonts w:ascii="Calibri" w:eastAsia="Calibri" w:hAnsi="Calibri" w:cs="Calibri"/>
          <w:b/>
          <w:sz w:val="22"/>
          <w:szCs w:val="22"/>
          <w:u w:val="single"/>
        </w:rPr>
        <w:t>Justificación:</w:t>
      </w:r>
      <w:r w:rsidR="008A65CA">
        <w:rPr>
          <w:rFonts w:ascii="Calibri" w:eastAsia="Calibri" w:hAnsi="Calibri" w:cs="Calibri"/>
          <w:sz w:val="22"/>
          <w:szCs w:val="22"/>
        </w:rPr>
        <w:t xml:space="preserve"> La UR </w:t>
      </w:r>
      <w:r w:rsidR="008A65CA" w:rsidRPr="00FF717F">
        <w:rPr>
          <w:rFonts w:ascii="Calibri" w:eastAsia="Calibri" w:hAnsi="Calibri" w:cs="Calibri"/>
          <w:sz w:val="22"/>
          <w:szCs w:val="22"/>
        </w:rPr>
        <w:t>reportó que n</w:t>
      </w:r>
      <w:r w:rsidR="0096513E" w:rsidRPr="00FF717F">
        <w:rPr>
          <w:rFonts w:ascii="Calibri" w:eastAsia="Calibri" w:hAnsi="Calibri" w:cs="Calibri"/>
          <w:sz w:val="22"/>
          <w:szCs w:val="22"/>
        </w:rPr>
        <w:t>o se cuenta con mecanismos formalizados para la entrega de bienes y/o servicios. Si bien estos son otorgados a la población objetivo, no se encuentran definidos los plazos</w:t>
      </w:r>
      <w:r w:rsidR="0096513E" w:rsidRPr="0096513E">
        <w:rPr>
          <w:rFonts w:ascii="Calibri" w:eastAsia="Calibri" w:hAnsi="Calibri" w:cs="Calibri"/>
          <w:sz w:val="22"/>
          <w:szCs w:val="22"/>
        </w:rPr>
        <w:t xml:space="preserve"> para cada procedimiento, ni existen formatos establecidos que regulen su operación. </w:t>
      </w:r>
    </w:p>
    <w:p w14:paraId="4963FD5A" w14:textId="77777777" w:rsidR="00AF4624" w:rsidRPr="008A65CA" w:rsidRDefault="0096513E">
      <w:pPr>
        <w:spacing w:before="240" w:after="120"/>
        <w:rPr>
          <w:rFonts w:ascii="Calibri" w:eastAsia="Calibri" w:hAnsi="Calibri" w:cs="Calibri"/>
          <w:b/>
          <w:sz w:val="22"/>
          <w:szCs w:val="22"/>
          <w:u w:val="single"/>
        </w:rPr>
      </w:pPr>
      <w:r w:rsidRPr="0096513E">
        <w:rPr>
          <w:rFonts w:ascii="Calibri" w:eastAsia="Calibri" w:hAnsi="Calibri" w:cs="Calibri"/>
          <w:sz w:val="22"/>
          <w:szCs w:val="22"/>
        </w:rPr>
        <w:t xml:space="preserve">Asimismo, </w:t>
      </w:r>
      <w:r w:rsidRPr="00FF717F">
        <w:rPr>
          <w:rFonts w:ascii="Calibri" w:eastAsia="Calibri" w:hAnsi="Calibri" w:cs="Calibri"/>
          <w:sz w:val="22"/>
          <w:szCs w:val="22"/>
        </w:rPr>
        <w:t>no se identifican procedimientos que consideren y se adapten a las características de la población objetivo, que se encuentren estandarizados y sean utilizados por todas las instancias involucradas, ni sistematizados en bases de datos o sistemas informáticos que faciliten su gestión.</w:t>
      </w:r>
      <w:r w:rsidRPr="0096513E">
        <w:rPr>
          <w:rFonts w:ascii="Calibri" w:eastAsia="Calibri" w:hAnsi="Calibri" w:cs="Calibri"/>
          <w:sz w:val="22"/>
          <w:szCs w:val="22"/>
        </w:rPr>
        <w:t xml:space="preserve"> De igual forma, la información disponible no es pública ni accesible en un lenguaje claro, sencillo y conciso. Por lo anterior, se sugiere establecer procedimientos formales para la entrega de bienes y/o servicios, acompañados de formatos estandarizados que incluyan información clara, sencilla y concisa, con el fin de garantizar mayor transparencia, eficiencia y certeza operativa para las personas beneficiarias.</w:t>
      </w:r>
    </w:p>
    <w:p w14:paraId="1BFB33D9"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¿Qué problemas </w:t>
      </w:r>
      <w:r>
        <w:rPr>
          <w:rFonts w:ascii="Calibri" w:eastAsia="Calibri" w:hAnsi="Calibri" w:cs="Calibri"/>
          <w:b/>
          <w:sz w:val="22"/>
          <w:szCs w:val="22"/>
        </w:rPr>
        <w:t>identifica</w:t>
      </w:r>
      <w:r>
        <w:rPr>
          <w:rFonts w:ascii="Calibri" w:eastAsia="Calibri" w:hAnsi="Calibri" w:cs="Calibri"/>
          <w:b/>
          <w:color w:val="000000"/>
          <w:sz w:val="22"/>
          <w:szCs w:val="22"/>
        </w:rPr>
        <w:t xml:space="preserve"> la(s) UR del Pp para la generación y/o entrega de los bienes y/o servicios dirigidos a la población objetivo?</w:t>
      </w:r>
    </w:p>
    <w:p w14:paraId="0F00D09F" w14:textId="0B6ED893" w:rsidR="008A65CA" w:rsidRPr="008A65CA" w:rsidRDefault="008A65CA">
      <w:pPr>
        <w:spacing w:before="240" w:after="120"/>
        <w:rPr>
          <w:rFonts w:ascii="Calibri" w:eastAsia="Calibri" w:hAnsi="Calibri" w:cs="Calibri"/>
          <w:sz w:val="22"/>
          <w:szCs w:val="22"/>
        </w:rPr>
      </w:pPr>
      <w:r w:rsidRPr="0012184D">
        <w:rPr>
          <w:rFonts w:ascii="Calibri" w:eastAsia="Calibri" w:hAnsi="Calibri" w:cs="Calibri"/>
          <w:b/>
          <w:sz w:val="22"/>
          <w:szCs w:val="22"/>
          <w:u w:val="single"/>
        </w:rPr>
        <w:lastRenderedPageBreak/>
        <w:t>Respuesta:</w:t>
      </w:r>
      <w:r>
        <w:rPr>
          <w:rFonts w:ascii="Calibri" w:eastAsia="Calibri" w:hAnsi="Calibri" w:cs="Calibri"/>
          <w:sz w:val="22"/>
          <w:szCs w:val="22"/>
        </w:rPr>
        <w:t xml:space="preserve"> La UR manifestó que uno</w:t>
      </w:r>
      <w:r w:rsidR="00FF6E83">
        <w:rPr>
          <w:rFonts w:ascii="Calibri" w:eastAsia="Calibri" w:hAnsi="Calibri" w:cs="Calibri"/>
          <w:sz w:val="22"/>
          <w:szCs w:val="22"/>
        </w:rPr>
        <w:t xml:space="preserve"> de los principales obstáculos para dar cumplimiento a </w:t>
      </w:r>
      <w:r>
        <w:rPr>
          <w:rFonts w:ascii="Calibri" w:eastAsia="Calibri" w:hAnsi="Calibri" w:cs="Calibri"/>
          <w:sz w:val="22"/>
          <w:szCs w:val="22"/>
        </w:rPr>
        <w:t xml:space="preserve">los indicadores de </w:t>
      </w:r>
      <w:r w:rsidR="00FF6E83">
        <w:rPr>
          <w:rFonts w:ascii="Calibri" w:eastAsia="Calibri" w:hAnsi="Calibri" w:cs="Calibri"/>
          <w:sz w:val="22"/>
          <w:szCs w:val="22"/>
        </w:rPr>
        <w:t xml:space="preserve">la MIR, es </w:t>
      </w:r>
      <w:r>
        <w:rPr>
          <w:rFonts w:ascii="Calibri" w:eastAsia="Calibri" w:hAnsi="Calibri" w:cs="Calibri"/>
          <w:sz w:val="22"/>
          <w:szCs w:val="22"/>
        </w:rPr>
        <w:t xml:space="preserve">que se </w:t>
      </w:r>
      <w:r w:rsidR="00FF6E83">
        <w:rPr>
          <w:rFonts w:ascii="Calibri" w:eastAsia="Calibri" w:hAnsi="Calibri" w:cs="Calibri"/>
          <w:sz w:val="22"/>
          <w:szCs w:val="22"/>
        </w:rPr>
        <w:t xml:space="preserve">cuenta con un déficit de agentes para llevar a cabo operativos programados en zonas rurales y urbanas de la entidad, dificultando </w:t>
      </w:r>
      <w:r w:rsidR="00F71388">
        <w:rPr>
          <w:rFonts w:ascii="Calibri" w:eastAsia="Calibri" w:hAnsi="Calibri" w:cs="Calibri"/>
          <w:sz w:val="22"/>
          <w:szCs w:val="22"/>
        </w:rPr>
        <w:t xml:space="preserve">el reclutamiento </w:t>
      </w:r>
      <w:r w:rsidR="00FF6E83">
        <w:rPr>
          <w:rFonts w:ascii="Calibri" w:eastAsia="Calibri" w:hAnsi="Calibri" w:cs="Calibri"/>
          <w:sz w:val="22"/>
          <w:szCs w:val="22"/>
        </w:rPr>
        <w:t>de</w:t>
      </w:r>
      <w:r w:rsidR="00F71388">
        <w:rPr>
          <w:rFonts w:ascii="Calibri" w:eastAsia="Calibri" w:hAnsi="Calibri" w:cs="Calibri"/>
          <w:sz w:val="22"/>
          <w:szCs w:val="22"/>
        </w:rPr>
        <w:t>l</w:t>
      </w:r>
      <w:r w:rsidR="00FF6E83">
        <w:rPr>
          <w:rFonts w:ascii="Calibri" w:eastAsia="Calibri" w:hAnsi="Calibri" w:cs="Calibri"/>
          <w:sz w:val="22"/>
          <w:szCs w:val="22"/>
        </w:rPr>
        <w:t xml:space="preserve"> personal, toda vez que los sueldos son bajos, además de que el personal policial no tiene derecho para adquisición de vivienda, lo que afecta reclutar agentes de la Policía Estatal. Por otro lado, el parque vehicular es insuficiente</w:t>
      </w:r>
      <w:r w:rsidR="0087391A">
        <w:rPr>
          <w:rFonts w:ascii="Calibri" w:eastAsia="Calibri" w:hAnsi="Calibri" w:cs="Calibri"/>
          <w:sz w:val="22"/>
          <w:szCs w:val="22"/>
        </w:rPr>
        <w:t>.</w:t>
      </w:r>
    </w:p>
    <w:p w14:paraId="2D500D80"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¿Los procedimientos para la generación de los bienes y/o servicios que entrega el Pp cumplen con las siguientes características?</w:t>
      </w:r>
      <w:r>
        <w:rPr>
          <w:rFonts w:ascii="Calibri" w:eastAsia="Calibri" w:hAnsi="Calibri" w:cs="Calibri"/>
          <w:b/>
          <w:color w:val="000000"/>
          <w:sz w:val="22"/>
          <w:szCs w:val="22"/>
          <w:vertAlign w:val="superscript"/>
        </w:rPr>
        <w:footnoteReference w:id="3"/>
      </w:r>
    </w:p>
    <w:p w14:paraId="7322A1A4"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12A00EFC" w14:textId="77777777" w:rsidR="00A95A01" w:rsidRDefault="00FF6E83" w:rsidP="00233097">
      <w:pPr>
        <w:numPr>
          <w:ilvl w:val="0"/>
          <w:numId w:val="2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Están estandarizados, son aplicados de manera homogénea por todas las instancias ejecutoras.</w:t>
      </w:r>
    </w:p>
    <w:p w14:paraId="216B9D82" w14:textId="77777777" w:rsidR="00A95A01" w:rsidRDefault="00FF6E83" w:rsidP="00233097">
      <w:pPr>
        <w:numPr>
          <w:ilvl w:val="0"/>
          <w:numId w:val="2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Están sistematizados.</w:t>
      </w:r>
    </w:p>
    <w:p w14:paraId="38865467" w14:textId="77777777" w:rsidR="00A95A01" w:rsidRDefault="00FF6E83" w:rsidP="00233097">
      <w:pPr>
        <w:numPr>
          <w:ilvl w:val="0"/>
          <w:numId w:val="25"/>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Están difundidos públicamente.</w:t>
      </w:r>
    </w:p>
    <w:p w14:paraId="1460B489" w14:textId="77777777" w:rsidR="00A95A01" w:rsidRDefault="00FF6E83" w:rsidP="00233097">
      <w:pPr>
        <w:numPr>
          <w:ilvl w:val="0"/>
          <w:numId w:val="25"/>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Están apegados al documento normativo o institucional del Pp.</w:t>
      </w:r>
    </w:p>
    <w:p w14:paraId="14D8EFC7"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4"/>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42C033FB" w14:textId="77777777" w:rsidTr="008A65CA">
        <w:trPr>
          <w:trHeight w:val="340"/>
          <w:tblHeader/>
          <w:jc w:val="right"/>
        </w:trPr>
        <w:tc>
          <w:tcPr>
            <w:tcW w:w="767" w:type="dxa"/>
            <w:vMerge w:val="restart"/>
            <w:shd w:val="clear" w:color="auto" w:fill="7F7F7F"/>
            <w:vAlign w:val="center"/>
          </w:tcPr>
          <w:p w14:paraId="61736AF9"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23DBCFD0"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5E4D51A6" w14:textId="77777777" w:rsidTr="008A65CA">
        <w:trPr>
          <w:jc w:val="right"/>
        </w:trPr>
        <w:tc>
          <w:tcPr>
            <w:tcW w:w="767" w:type="dxa"/>
            <w:vMerge/>
            <w:tcBorders>
              <w:bottom w:val="single" w:sz="4" w:space="0" w:color="D9D9D9"/>
            </w:tcBorders>
            <w:shd w:val="clear" w:color="auto" w:fill="7F7F7F"/>
            <w:vAlign w:val="center"/>
          </w:tcPr>
          <w:p w14:paraId="629700B8"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56037932"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Los procedimientos cuentan con:</w:t>
            </w:r>
          </w:p>
        </w:tc>
      </w:tr>
      <w:tr w:rsidR="008A65CA" w14:paraId="6226F130" w14:textId="77777777" w:rsidTr="008A65CA">
        <w:trPr>
          <w:jc w:val="right"/>
        </w:trPr>
        <w:tc>
          <w:tcPr>
            <w:tcW w:w="767" w:type="dxa"/>
            <w:shd w:val="clear" w:color="auto" w:fill="FFFFFF" w:themeFill="background1"/>
            <w:vAlign w:val="center"/>
          </w:tcPr>
          <w:p w14:paraId="57422904" w14:textId="77777777" w:rsidR="008A65CA" w:rsidRPr="00FB74EA" w:rsidRDefault="008A65CA" w:rsidP="008A65CA">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202C64E2" w14:textId="77777777" w:rsidR="008A65CA" w:rsidRPr="004A15BF" w:rsidRDefault="008A65CA"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0AFFBC65" w14:textId="77777777" w:rsidR="0096513E" w:rsidRPr="008A65CA" w:rsidRDefault="008A65CA" w:rsidP="008A65CA">
      <w:pPr>
        <w:spacing w:before="240" w:after="120"/>
        <w:rPr>
          <w:rFonts w:ascii="Calibri" w:eastAsia="Calibri" w:hAnsi="Calibri" w:cs="Calibri"/>
          <w:b/>
          <w:sz w:val="22"/>
          <w:szCs w:val="22"/>
          <w:u w:val="single"/>
        </w:rPr>
      </w:pPr>
      <w:r w:rsidRPr="00AF4624">
        <w:rPr>
          <w:rFonts w:ascii="Calibri" w:eastAsia="Calibri" w:hAnsi="Calibri" w:cs="Calibri"/>
          <w:b/>
          <w:sz w:val="22"/>
          <w:szCs w:val="22"/>
          <w:u w:val="single"/>
        </w:rPr>
        <w:t>Justificación:</w:t>
      </w:r>
      <w:r w:rsidRPr="0096513E">
        <w:rPr>
          <w:rFonts w:ascii="Calibri" w:eastAsia="Calibri" w:hAnsi="Calibri" w:cs="Calibri"/>
          <w:sz w:val="22"/>
          <w:szCs w:val="22"/>
        </w:rPr>
        <w:t xml:space="preserve"> La</w:t>
      </w:r>
      <w:r w:rsidR="0096513E" w:rsidRPr="0096513E">
        <w:rPr>
          <w:rFonts w:ascii="Calibri" w:eastAsia="Calibri" w:hAnsi="Calibri" w:cs="Calibri"/>
          <w:sz w:val="22"/>
          <w:szCs w:val="22"/>
        </w:rPr>
        <w:t xml:space="preserve"> UR del Pp no presenta evidencia documental que acredite la existencia de procedimientos estandarizados ni sistematizados para la operación del programa. Tampoco se identifican mecanismos que aseguren su aplicación homogénea por todas las instancias ejecutoras, ni que dichos procedimientos se encuentren difundidos públicamente o debidamente alineados con los documentos normativos e institucionales del Pp. Por lo anterior, a partir de esta evaluación se requiere que la UR del Pp establezca y formalice procedimientos que cumplan con los criterios de valoración, a fin de garantizar certeza operativa, transparencia y cumplimiento normativo en la ejecución del programa.</w:t>
      </w:r>
    </w:p>
    <w:p w14:paraId="0FEB2F22"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lastRenderedPageBreak/>
        <w:t>¿El Pp cuenta con mecanismos para verificar los procedimientos para la generación de bienes y/o servicios y estos cumplen con las siguientes características?</w:t>
      </w:r>
    </w:p>
    <w:p w14:paraId="4C7BE6EB"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4856AEB8" w14:textId="77777777" w:rsidR="00A95A01" w:rsidRDefault="00FF6E83" w:rsidP="00233097">
      <w:pPr>
        <w:numPr>
          <w:ilvl w:val="0"/>
          <w:numId w:val="2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Permiten identificar si las acciones se realizan acorde a lo establecido en los documentos normativos o institucionales del Pp.</w:t>
      </w:r>
    </w:p>
    <w:p w14:paraId="4079B185" w14:textId="77777777" w:rsidR="00A95A01" w:rsidRDefault="00FF6E83" w:rsidP="00233097">
      <w:pPr>
        <w:numPr>
          <w:ilvl w:val="0"/>
          <w:numId w:val="2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Están estandarizados, son aplicados de manera homogénea por todas las instancias ejecutoras.</w:t>
      </w:r>
    </w:p>
    <w:p w14:paraId="179C0BA4" w14:textId="77777777" w:rsidR="00A95A01" w:rsidRDefault="00FF6E83" w:rsidP="00233097">
      <w:pPr>
        <w:numPr>
          <w:ilvl w:val="0"/>
          <w:numId w:val="26"/>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Están sistematizados.</w:t>
      </w:r>
    </w:p>
    <w:p w14:paraId="587761A0" w14:textId="77777777" w:rsidR="00A95A01" w:rsidRDefault="00FF6E83" w:rsidP="00233097">
      <w:pPr>
        <w:numPr>
          <w:ilvl w:val="0"/>
          <w:numId w:val="26"/>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Son conocidos por los operadores del Pp.</w:t>
      </w:r>
    </w:p>
    <w:p w14:paraId="76E9292A"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3"/>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76DC99C9" w14:textId="77777777" w:rsidTr="008A65CA">
        <w:trPr>
          <w:trHeight w:val="340"/>
          <w:tblHeader/>
          <w:jc w:val="right"/>
        </w:trPr>
        <w:tc>
          <w:tcPr>
            <w:tcW w:w="767" w:type="dxa"/>
            <w:vMerge w:val="restart"/>
            <w:shd w:val="clear" w:color="auto" w:fill="7F7F7F"/>
            <w:vAlign w:val="center"/>
          </w:tcPr>
          <w:p w14:paraId="69DD1BA1"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279D491"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1C838980" w14:textId="77777777" w:rsidTr="008A65CA">
        <w:trPr>
          <w:jc w:val="right"/>
        </w:trPr>
        <w:tc>
          <w:tcPr>
            <w:tcW w:w="767" w:type="dxa"/>
            <w:vMerge/>
            <w:tcBorders>
              <w:bottom w:val="single" w:sz="4" w:space="0" w:color="D9D9D9"/>
            </w:tcBorders>
            <w:shd w:val="clear" w:color="auto" w:fill="7F7F7F"/>
            <w:vAlign w:val="center"/>
          </w:tcPr>
          <w:p w14:paraId="0804AF6E"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36CAC8BB"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El mecanismo de verificación cuenta con:</w:t>
            </w:r>
          </w:p>
        </w:tc>
      </w:tr>
      <w:tr w:rsidR="008A65CA" w14:paraId="22DEC722" w14:textId="77777777" w:rsidTr="008A65CA">
        <w:trPr>
          <w:jc w:val="right"/>
        </w:trPr>
        <w:tc>
          <w:tcPr>
            <w:tcW w:w="767" w:type="dxa"/>
            <w:shd w:val="clear" w:color="auto" w:fill="FFFFFF" w:themeFill="background1"/>
            <w:vAlign w:val="center"/>
          </w:tcPr>
          <w:p w14:paraId="7D3EA5A0" w14:textId="77777777" w:rsidR="008A65CA" w:rsidRPr="00FB74EA" w:rsidRDefault="008A65CA" w:rsidP="008A65CA">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6764D8D1" w14:textId="77777777" w:rsidR="008A65CA" w:rsidRPr="004A15BF" w:rsidRDefault="008A65CA"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6A9A1228" w14:textId="77777777" w:rsidR="00A95A01" w:rsidRPr="008A65CA" w:rsidRDefault="008A65CA">
      <w:pPr>
        <w:spacing w:before="240" w:after="120"/>
        <w:rPr>
          <w:rFonts w:ascii="Calibri" w:eastAsia="Calibri" w:hAnsi="Calibri" w:cs="Calibri"/>
          <w:b/>
          <w:sz w:val="22"/>
          <w:szCs w:val="22"/>
          <w:u w:val="single"/>
        </w:rPr>
      </w:pPr>
      <w:r w:rsidRPr="00AF4624">
        <w:rPr>
          <w:rFonts w:ascii="Calibri" w:eastAsia="Calibri" w:hAnsi="Calibri" w:cs="Calibri"/>
          <w:b/>
          <w:sz w:val="22"/>
          <w:szCs w:val="22"/>
          <w:u w:val="single"/>
        </w:rPr>
        <w:t>Justificación:</w:t>
      </w:r>
      <w:r w:rsidRPr="00994395">
        <w:rPr>
          <w:rFonts w:ascii="Calibri" w:eastAsia="Calibri" w:hAnsi="Calibri" w:cs="Calibri"/>
          <w:sz w:val="22"/>
          <w:szCs w:val="22"/>
        </w:rPr>
        <w:t xml:space="preserve"> La</w:t>
      </w:r>
      <w:r w:rsidR="00994395" w:rsidRPr="00994395">
        <w:rPr>
          <w:rFonts w:ascii="Calibri" w:eastAsia="Calibri" w:hAnsi="Calibri" w:cs="Calibri"/>
          <w:sz w:val="22"/>
          <w:szCs w:val="22"/>
        </w:rPr>
        <w:t xml:space="preserve"> UR del Pp no presenta evidencia documental que acredite la existencia de procedimientos</w:t>
      </w:r>
      <w:r w:rsidR="00FF6E83">
        <w:rPr>
          <w:rFonts w:ascii="Calibri" w:eastAsia="Calibri" w:hAnsi="Calibri" w:cs="Calibri"/>
          <w:sz w:val="22"/>
          <w:szCs w:val="22"/>
        </w:rPr>
        <w:t xml:space="preserve">, para la generación de bienes o servicios, por lo cual no existe una estandarización en las instancias ejecutoras, y la información que se genera no está sistematizada, </w:t>
      </w:r>
      <w:r w:rsidR="00FF6E83" w:rsidRPr="00FF717F">
        <w:rPr>
          <w:rFonts w:ascii="Calibri" w:eastAsia="Calibri" w:hAnsi="Calibri" w:cs="Calibri"/>
          <w:sz w:val="22"/>
          <w:szCs w:val="22"/>
        </w:rPr>
        <w:t>por lo cual se sugiere se capacite al personal operado de cada Pp, y se establezcan programas para estandarizar y sistematizar los bienes o servicios que se prestan.</w:t>
      </w:r>
      <w:r w:rsidR="00FF6E83">
        <w:rPr>
          <w:rFonts w:ascii="Calibri" w:eastAsia="Calibri" w:hAnsi="Calibri" w:cs="Calibri"/>
          <w:sz w:val="22"/>
          <w:szCs w:val="22"/>
        </w:rPr>
        <w:t xml:space="preserve"> </w:t>
      </w:r>
    </w:p>
    <w:p w14:paraId="33B76E23" w14:textId="77777777" w:rsidR="00A95A01" w:rsidRPr="008A65CA"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Mejora y simplificación regulatoria</w:t>
      </w:r>
    </w:p>
    <w:p w14:paraId="1F08F3E2"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¿Cuáles cambios sustantivos en el documento normativo o institucional del Pp se han hecho en los últimos tres años que han permitido agilizar los procesos en beneficio de la población objetivo?</w:t>
      </w:r>
    </w:p>
    <w:p w14:paraId="3580DD4C" w14:textId="6B07F75C" w:rsidR="00A95A01" w:rsidRPr="008A65CA" w:rsidRDefault="008A65CA">
      <w:pPr>
        <w:spacing w:before="240" w:after="120"/>
        <w:rPr>
          <w:rFonts w:ascii="Calibri" w:eastAsia="Calibri" w:hAnsi="Calibri" w:cs="Calibri"/>
          <w:b/>
          <w:sz w:val="22"/>
          <w:szCs w:val="22"/>
          <w:u w:val="single"/>
        </w:rPr>
      </w:pPr>
      <w:r w:rsidRPr="00AF4624">
        <w:rPr>
          <w:rFonts w:ascii="Calibri" w:eastAsia="Calibri" w:hAnsi="Calibri" w:cs="Calibri"/>
          <w:b/>
          <w:sz w:val="22"/>
          <w:szCs w:val="22"/>
          <w:u w:val="single"/>
        </w:rPr>
        <w:t>Respuesta:</w:t>
      </w:r>
      <w:r w:rsidRPr="00994395">
        <w:rPr>
          <w:rFonts w:ascii="Calibri" w:eastAsia="Calibri" w:hAnsi="Calibri" w:cs="Calibri"/>
          <w:sz w:val="22"/>
          <w:szCs w:val="22"/>
        </w:rPr>
        <w:t xml:space="preserve"> La</w:t>
      </w:r>
      <w:r w:rsidR="00994395" w:rsidRPr="00994395">
        <w:rPr>
          <w:rFonts w:ascii="Calibri" w:eastAsia="Calibri" w:hAnsi="Calibri" w:cs="Calibri"/>
          <w:sz w:val="22"/>
          <w:szCs w:val="22"/>
        </w:rPr>
        <w:t xml:space="preserve"> UR del Pp </w:t>
      </w:r>
      <w:r w:rsidR="00994395">
        <w:rPr>
          <w:rFonts w:ascii="Calibri" w:eastAsia="Calibri" w:hAnsi="Calibri" w:cs="Calibri"/>
          <w:sz w:val="22"/>
          <w:szCs w:val="22"/>
        </w:rPr>
        <w:t>externa que, n</w:t>
      </w:r>
      <w:r w:rsidR="00FF6E83">
        <w:rPr>
          <w:rFonts w:ascii="Calibri" w:eastAsia="Calibri" w:hAnsi="Calibri" w:cs="Calibri"/>
          <w:sz w:val="22"/>
          <w:szCs w:val="22"/>
        </w:rPr>
        <w:t>o se ha realizado cambios sustantivos en el documento nor</w:t>
      </w:r>
      <w:r>
        <w:rPr>
          <w:rFonts w:ascii="Calibri" w:eastAsia="Calibri" w:hAnsi="Calibri" w:cs="Calibri"/>
          <w:sz w:val="22"/>
          <w:szCs w:val="22"/>
        </w:rPr>
        <w:t>mativo en los últimos tres años</w:t>
      </w:r>
      <w:r w:rsidR="00FF6E83">
        <w:rPr>
          <w:rFonts w:ascii="Calibri" w:eastAsia="Calibri" w:hAnsi="Calibri" w:cs="Calibri"/>
          <w:sz w:val="22"/>
          <w:szCs w:val="22"/>
        </w:rPr>
        <w:t xml:space="preserve">. </w:t>
      </w:r>
    </w:p>
    <w:p w14:paraId="2BB68F4B" w14:textId="77777777" w:rsidR="00A95A01" w:rsidRPr="008A65CA"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Presupuesto del Pp</w:t>
      </w:r>
    </w:p>
    <w:p w14:paraId="15A3EC31"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identifica y cuantifica los gastos que se realizan para generar los bienes y/o los servicios que ofrece, y cumplen con los siguientes criterios?</w:t>
      </w:r>
    </w:p>
    <w:p w14:paraId="4CA8D344"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lastRenderedPageBreak/>
        <w:t>Criterios de valoración:</w:t>
      </w:r>
    </w:p>
    <w:p w14:paraId="03BDABC7" w14:textId="77777777" w:rsidR="00A95A01" w:rsidRDefault="00FF6E83" w:rsidP="00233097">
      <w:pPr>
        <w:numPr>
          <w:ilvl w:val="0"/>
          <w:numId w:val="27"/>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Desglosa el presupuesto por capítulo de gasto y fuente de financiamiento.</w:t>
      </w:r>
    </w:p>
    <w:p w14:paraId="1E739D21" w14:textId="77777777" w:rsidR="00A95A01" w:rsidRDefault="00FF6E83" w:rsidP="00233097">
      <w:pPr>
        <w:numPr>
          <w:ilvl w:val="0"/>
          <w:numId w:val="27"/>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Presenta estimaciones presupuestarias en el corto plazo.</w:t>
      </w:r>
    </w:p>
    <w:p w14:paraId="545FB86E" w14:textId="77777777" w:rsidR="00A95A01" w:rsidRDefault="00FF6E83" w:rsidP="00233097">
      <w:pPr>
        <w:numPr>
          <w:ilvl w:val="0"/>
          <w:numId w:val="27"/>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Estima el gasto unitario, como gastos totales/población atendida.</w:t>
      </w:r>
    </w:p>
    <w:p w14:paraId="77332BB3" w14:textId="77777777" w:rsidR="00A95A01" w:rsidRDefault="00FF6E83" w:rsidP="00233097">
      <w:pPr>
        <w:numPr>
          <w:ilvl w:val="0"/>
          <w:numId w:val="27"/>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Existe coherencia entre los capítulos de gasto y las características de las actividades que realiza y los bienes y/o servicios que entrega.</w:t>
      </w:r>
    </w:p>
    <w:p w14:paraId="012066C5"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2"/>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039F7EFB" w14:textId="77777777" w:rsidTr="008A65CA">
        <w:trPr>
          <w:trHeight w:val="340"/>
          <w:tblHeader/>
          <w:jc w:val="right"/>
        </w:trPr>
        <w:tc>
          <w:tcPr>
            <w:tcW w:w="767" w:type="dxa"/>
            <w:vMerge w:val="restart"/>
            <w:shd w:val="clear" w:color="auto" w:fill="7F7F7F"/>
            <w:vAlign w:val="center"/>
          </w:tcPr>
          <w:p w14:paraId="5313470B"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259942AC"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7B76BD35" w14:textId="77777777" w:rsidTr="008A65CA">
        <w:trPr>
          <w:jc w:val="right"/>
        </w:trPr>
        <w:tc>
          <w:tcPr>
            <w:tcW w:w="767" w:type="dxa"/>
            <w:vMerge/>
            <w:tcBorders>
              <w:bottom w:val="single" w:sz="4" w:space="0" w:color="D9D9D9"/>
            </w:tcBorders>
            <w:shd w:val="clear" w:color="auto" w:fill="7F7F7F"/>
            <w:vAlign w:val="center"/>
          </w:tcPr>
          <w:p w14:paraId="18D70308"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0B9C04F4"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El Pp cuenta con:</w:t>
            </w:r>
          </w:p>
        </w:tc>
      </w:tr>
      <w:tr w:rsidR="008A65CA" w14:paraId="085B51B8" w14:textId="77777777" w:rsidTr="008A65CA">
        <w:trPr>
          <w:jc w:val="right"/>
        </w:trPr>
        <w:tc>
          <w:tcPr>
            <w:tcW w:w="767" w:type="dxa"/>
            <w:shd w:val="clear" w:color="auto" w:fill="FFFFFF" w:themeFill="background1"/>
            <w:vAlign w:val="center"/>
          </w:tcPr>
          <w:p w14:paraId="15459FC7" w14:textId="77777777" w:rsidR="008A65CA" w:rsidRPr="00FB74EA" w:rsidRDefault="008A65CA" w:rsidP="008A65CA">
            <w:pPr>
              <w:overflowPunct w:val="0"/>
              <w:autoSpaceDE w:val="0"/>
              <w:autoSpaceDN w:val="0"/>
              <w:adjustRightInd w:val="0"/>
              <w:spacing w:line="240" w:lineRule="atLeast"/>
              <w:contextualSpacing/>
              <w:jc w:val="center"/>
              <w:textAlignment w:val="baseline"/>
              <w:rPr>
                <w:rFonts w:eastAsia="Calibri"/>
              </w:rPr>
            </w:pPr>
            <w:r>
              <w:rPr>
                <w:rFonts w:eastAsia="Calibri"/>
              </w:rPr>
              <w:t>3</w:t>
            </w:r>
          </w:p>
        </w:tc>
        <w:tc>
          <w:tcPr>
            <w:tcW w:w="7336" w:type="dxa"/>
            <w:shd w:val="clear" w:color="auto" w:fill="FFFFFF" w:themeFill="background1"/>
            <w:vAlign w:val="center"/>
          </w:tcPr>
          <w:p w14:paraId="2B0F6325" w14:textId="77777777" w:rsidR="008A65CA" w:rsidRPr="004A15BF" w:rsidRDefault="008A65CA" w:rsidP="00233097">
            <w:pPr>
              <w:numPr>
                <w:ilvl w:val="0"/>
                <w:numId w:val="44"/>
              </w:numPr>
              <w:spacing w:after="0" w:line="240" w:lineRule="atLeast"/>
              <w:ind w:left="442" w:hanging="357"/>
              <w:jc w:val="left"/>
              <w:rPr>
                <w:rFonts w:eastAsia="Calibri"/>
              </w:rPr>
            </w:pPr>
            <w:r w:rsidRPr="009A4D5F">
              <w:rPr>
                <w:rFonts w:eastAsia="Calibri"/>
                <w:b/>
                <w:bCs/>
              </w:rPr>
              <w:t>Tres</w:t>
            </w:r>
            <w:r w:rsidRPr="00670D50">
              <w:rPr>
                <w:rFonts w:eastAsia="Calibri"/>
              </w:rPr>
              <w:t xml:space="preserve"> de los criterios de valoración.</w:t>
            </w:r>
          </w:p>
        </w:tc>
      </w:tr>
    </w:tbl>
    <w:p w14:paraId="5DA0D6D2" w14:textId="77777777" w:rsidR="008A65CA" w:rsidRDefault="008A65CA">
      <w:pPr>
        <w:spacing w:before="240" w:after="120"/>
        <w:rPr>
          <w:rFonts w:ascii="Calibri" w:eastAsia="Calibri" w:hAnsi="Calibri" w:cs="Calibri"/>
          <w:sz w:val="22"/>
          <w:szCs w:val="22"/>
        </w:rPr>
      </w:pPr>
      <w:r w:rsidRPr="00AF4624">
        <w:rPr>
          <w:rFonts w:ascii="Calibri" w:eastAsia="Calibri" w:hAnsi="Calibri" w:cs="Calibri"/>
          <w:b/>
          <w:sz w:val="22"/>
          <w:szCs w:val="22"/>
          <w:u w:val="single"/>
        </w:rPr>
        <w:t>Justificación:</w:t>
      </w:r>
      <w:r w:rsidRPr="00994395">
        <w:rPr>
          <w:rFonts w:ascii="Calibri" w:eastAsia="Calibri" w:hAnsi="Calibri" w:cs="Calibri"/>
          <w:sz w:val="22"/>
          <w:szCs w:val="22"/>
        </w:rPr>
        <w:t xml:space="preserve"> Con</w:t>
      </w:r>
      <w:r w:rsidR="00994395" w:rsidRPr="00994395">
        <w:rPr>
          <w:rFonts w:ascii="Calibri" w:eastAsia="Calibri" w:hAnsi="Calibri" w:cs="Calibri"/>
          <w:sz w:val="22"/>
          <w:szCs w:val="22"/>
        </w:rPr>
        <w:t xml:space="preserve"> la información </w:t>
      </w:r>
      <w:r w:rsidR="00994395">
        <w:rPr>
          <w:rFonts w:ascii="Calibri" w:eastAsia="Calibri" w:hAnsi="Calibri" w:cs="Calibri"/>
          <w:sz w:val="22"/>
          <w:szCs w:val="22"/>
        </w:rPr>
        <w:t>proporcionada por la UR del Pp</w:t>
      </w:r>
      <w:r w:rsidR="00994395" w:rsidRPr="00994395">
        <w:rPr>
          <w:rFonts w:ascii="Calibri" w:eastAsia="Calibri" w:hAnsi="Calibri" w:cs="Calibri"/>
          <w:sz w:val="22"/>
          <w:szCs w:val="22"/>
        </w:rPr>
        <w:t xml:space="preserve">, se confirma que el programa presenta el desglose del presupuesto por capítulo de gasto y fuente de financiamiento, cumpliendo así con el criterio correspondiente. </w:t>
      </w:r>
    </w:p>
    <w:p w14:paraId="7E5E1C6A" w14:textId="77777777" w:rsidR="008A65CA" w:rsidRDefault="00994395">
      <w:pPr>
        <w:spacing w:before="240" w:after="120"/>
        <w:rPr>
          <w:rFonts w:ascii="Calibri" w:eastAsia="Calibri" w:hAnsi="Calibri" w:cs="Calibri"/>
          <w:sz w:val="22"/>
          <w:szCs w:val="22"/>
        </w:rPr>
      </w:pPr>
      <w:r w:rsidRPr="00994395">
        <w:rPr>
          <w:rFonts w:ascii="Calibri" w:eastAsia="Calibri" w:hAnsi="Calibri" w:cs="Calibri"/>
          <w:sz w:val="22"/>
          <w:szCs w:val="22"/>
        </w:rPr>
        <w:t xml:space="preserve">El presupuesto total asciende a $714,520,183.00, distribuido en los capítulos 1000 a 9000, y se identifica que el financiamiento proviene en su totalidad de recursos fiscales, lo que permite reconocer claramente el origen de los recursos asignados al programa. </w:t>
      </w:r>
    </w:p>
    <w:p w14:paraId="7B74FE73" w14:textId="77777777" w:rsidR="007740C0" w:rsidRPr="008A65CA" w:rsidRDefault="00994395">
      <w:pPr>
        <w:spacing w:before="240" w:after="120"/>
        <w:rPr>
          <w:rFonts w:ascii="Calibri" w:eastAsia="Calibri" w:hAnsi="Calibri" w:cs="Calibri"/>
          <w:b/>
          <w:sz w:val="22"/>
          <w:szCs w:val="22"/>
          <w:u w:val="single"/>
        </w:rPr>
      </w:pPr>
      <w:r w:rsidRPr="00994395">
        <w:rPr>
          <w:rFonts w:ascii="Calibri" w:eastAsia="Calibri" w:hAnsi="Calibri" w:cs="Calibri"/>
          <w:sz w:val="22"/>
          <w:szCs w:val="22"/>
        </w:rPr>
        <w:t>Asimismo, se cuenta con una estimación del gasto unitario, calculado a partir del total del gasto y la población atendida. También se observa coherencia entre los capítulos de gasto y las características de las actividades que se realizan y los bienes y/o servicios que se entregan, dado que los recursos se distribuyen en rubros de operación</w:t>
      </w:r>
      <w:r w:rsidRPr="00FF717F">
        <w:rPr>
          <w:rFonts w:ascii="Calibri" w:eastAsia="Calibri" w:hAnsi="Calibri" w:cs="Calibri"/>
          <w:sz w:val="22"/>
          <w:szCs w:val="22"/>
        </w:rPr>
        <w:t>, mantenimiento, capital y gasto unitario, de manera acorde con la naturaleza operativa del programa. No obstante, no se identifican estimaciones presupuestarias de corto plazo para ejercicios subsecuentes, por lo que el criterio correspondiente no se considera cumplido.</w:t>
      </w:r>
    </w:p>
    <w:p w14:paraId="52526A00"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¿Cuáles son las fuentes de financiamiento para la operación del Pp y qué proporción de su presupuesto total representa cada una de las fuentes?</w:t>
      </w:r>
    </w:p>
    <w:p w14:paraId="6BD66CCE" w14:textId="5A1CB75F" w:rsidR="007740C0" w:rsidRDefault="008A65CA" w:rsidP="00FB6255">
      <w:pPr>
        <w:spacing w:before="240" w:after="120"/>
        <w:rPr>
          <w:rFonts w:ascii="Calibri" w:eastAsia="Calibri" w:hAnsi="Calibri" w:cs="Calibri"/>
          <w:sz w:val="22"/>
          <w:szCs w:val="22"/>
        </w:rPr>
      </w:pPr>
      <w:r w:rsidRPr="00064E26">
        <w:rPr>
          <w:rFonts w:ascii="Calibri" w:eastAsia="Calibri" w:hAnsi="Calibri" w:cs="Calibri"/>
          <w:b/>
          <w:sz w:val="22"/>
          <w:szCs w:val="22"/>
          <w:u w:val="single"/>
        </w:rPr>
        <w:t>Respuesta:</w:t>
      </w:r>
      <w:r w:rsidRPr="007740C0">
        <w:rPr>
          <w:rFonts w:ascii="Calibri" w:eastAsia="Calibri" w:hAnsi="Calibri" w:cs="Calibri"/>
          <w:sz w:val="22"/>
          <w:szCs w:val="22"/>
        </w:rPr>
        <w:t xml:space="preserve"> </w:t>
      </w:r>
      <w:r w:rsidR="00FB6255" w:rsidRPr="00FB6255">
        <w:rPr>
          <w:rFonts w:ascii="Calibri" w:eastAsia="Calibri" w:hAnsi="Calibri" w:cs="Calibri"/>
          <w:sz w:val="22"/>
          <w:szCs w:val="22"/>
        </w:rPr>
        <w:t xml:space="preserve">Las fuentes de financiamiento para la operación del Pp E 079 Seguridad Pública, de Acuerdo con la Ley de Ingresos y Presupuesto de Egresos del Estado de Sinaloa menciona que del </w:t>
      </w:r>
      <w:r w:rsidR="00FB6255" w:rsidRPr="00FB6255">
        <w:rPr>
          <w:rFonts w:ascii="Calibri" w:eastAsia="Calibri" w:hAnsi="Calibri" w:cs="Calibri"/>
          <w:sz w:val="22"/>
          <w:szCs w:val="22"/>
        </w:rPr>
        <w:lastRenderedPageBreak/>
        <w:t>total 640,547,725 pesos aprobado, 15.21%, (97,450,183 pesos) corresponden a Recursos fiscales; 41.36%, (264,916,840 pesos) son de Participaciones y el 40.37% (258,580,705</w:t>
      </w:r>
      <w:r w:rsidR="00FB6255">
        <w:rPr>
          <w:rFonts w:ascii="Calibri" w:eastAsia="Calibri" w:hAnsi="Calibri" w:cs="Calibri"/>
          <w:sz w:val="22"/>
          <w:szCs w:val="22"/>
        </w:rPr>
        <w:t xml:space="preserve"> </w:t>
      </w:r>
      <w:r w:rsidR="00FB6255" w:rsidRPr="00FB6255">
        <w:rPr>
          <w:rFonts w:ascii="Calibri" w:eastAsia="Calibri" w:hAnsi="Calibri" w:cs="Calibri"/>
          <w:sz w:val="22"/>
          <w:szCs w:val="22"/>
        </w:rPr>
        <w:t>pesos) provienen del Ramo 33. Aportaciones Federales para Entidades Federativas y Municipios.</w:t>
      </w:r>
    </w:p>
    <w:p w14:paraId="27A12521" w14:textId="77777777" w:rsidR="008A65CA" w:rsidRPr="008A65CA"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Sistematización de la información</w:t>
      </w:r>
    </w:p>
    <w:p w14:paraId="6C1A34F5"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¿Las aplicaciones informáticas o sistemas institucionales con que opera el Pp cumplen con las siguientes características?</w:t>
      </w:r>
    </w:p>
    <w:p w14:paraId="446E9044"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60A164E1" w14:textId="77777777" w:rsidR="00A95A01" w:rsidRDefault="00FF6E83" w:rsidP="00233097">
      <w:pPr>
        <w:numPr>
          <w:ilvl w:val="0"/>
          <w:numId w:val="2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Cuentan con fuentes de información confiables y permiten verificar o validar la información registrada.</w:t>
      </w:r>
    </w:p>
    <w:p w14:paraId="2AA80653" w14:textId="77777777" w:rsidR="00A95A01" w:rsidRDefault="00FF6E83" w:rsidP="00233097">
      <w:pPr>
        <w:numPr>
          <w:ilvl w:val="0"/>
          <w:numId w:val="2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Tienen establecida la periodicidad y las fechas límites para la actualización de los valores de las variables.</w:t>
      </w:r>
    </w:p>
    <w:p w14:paraId="0B0757ED" w14:textId="77777777" w:rsidR="00A95A01" w:rsidRDefault="00FF6E83" w:rsidP="00233097">
      <w:pPr>
        <w:numPr>
          <w:ilvl w:val="0"/>
          <w:numId w:val="28"/>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Proporcionan información al personal involucrado en el proceso correspondiente.</w:t>
      </w:r>
    </w:p>
    <w:p w14:paraId="33C4D44C" w14:textId="77777777" w:rsidR="00A95A01" w:rsidRDefault="00FF6E83" w:rsidP="00233097">
      <w:pPr>
        <w:numPr>
          <w:ilvl w:val="0"/>
          <w:numId w:val="28"/>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Están integradas, no existe discrepancia entre la información de las aplicaciones o sistemas.</w:t>
      </w:r>
    </w:p>
    <w:p w14:paraId="2111401A"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1"/>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1110B733" w14:textId="77777777" w:rsidTr="008A65CA">
        <w:trPr>
          <w:trHeight w:val="340"/>
          <w:tblHeader/>
          <w:jc w:val="right"/>
        </w:trPr>
        <w:tc>
          <w:tcPr>
            <w:tcW w:w="767" w:type="dxa"/>
            <w:vMerge w:val="restart"/>
            <w:shd w:val="clear" w:color="auto" w:fill="7F7F7F"/>
            <w:vAlign w:val="center"/>
          </w:tcPr>
          <w:p w14:paraId="2DD4ECC7"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5C8C6522"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68F959B2" w14:textId="77777777" w:rsidTr="008A65CA">
        <w:trPr>
          <w:jc w:val="right"/>
        </w:trPr>
        <w:tc>
          <w:tcPr>
            <w:tcW w:w="767" w:type="dxa"/>
            <w:vMerge/>
            <w:tcBorders>
              <w:bottom w:val="single" w:sz="4" w:space="0" w:color="D9D9D9"/>
            </w:tcBorders>
            <w:shd w:val="clear" w:color="auto" w:fill="7F7F7F"/>
            <w:vAlign w:val="center"/>
          </w:tcPr>
          <w:p w14:paraId="4950DDF1"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3E5F4C27"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El Pp cuenta con:</w:t>
            </w:r>
          </w:p>
        </w:tc>
      </w:tr>
      <w:tr w:rsidR="008A65CA" w14:paraId="0E243146" w14:textId="77777777" w:rsidTr="008A65CA">
        <w:trPr>
          <w:jc w:val="right"/>
        </w:trPr>
        <w:tc>
          <w:tcPr>
            <w:tcW w:w="767" w:type="dxa"/>
            <w:shd w:val="clear" w:color="auto" w:fill="FFFFFF" w:themeFill="background1"/>
            <w:vAlign w:val="center"/>
          </w:tcPr>
          <w:p w14:paraId="40F2E039" w14:textId="77777777" w:rsidR="008A65CA" w:rsidRPr="00FB74EA" w:rsidRDefault="008A65CA" w:rsidP="008A65CA">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4090CD63" w14:textId="77777777" w:rsidR="008A65CA" w:rsidRPr="004A15BF" w:rsidRDefault="008A65CA"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1D8309E5" w14:textId="77777777" w:rsidR="008A65CA" w:rsidRPr="00FF717F" w:rsidRDefault="00FF717F">
      <w:pPr>
        <w:spacing w:before="240" w:after="120"/>
        <w:rPr>
          <w:rFonts w:ascii="Calibri" w:eastAsia="Calibri" w:hAnsi="Calibri" w:cs="Calibri"/>
          <w:b/>
          <w:sz w:val="22"/>
          <w:szCs w:val="22"/>
          <w:u w:val="single"/>
        </w:rPr>
      </w:pPr>
      <w:r w:rsidRPr="00AF4624">
        <w:rPr>
          <w:rFonts w:ascii="Calibri" w:eastAsia="Calibri" w:hAnsi="Calibri" w:cs="Calibri"/>
          <w:b/>
          <w:sz w:val="22"/>
          <w:szCs w:val="22"/>
          <w:u w:val="single"/>
        </w:rPr>
        <w:t>Justificación:</w:t>
      </w:r>
      <w:r>
        <w:rPr>
          <w:rFonts w:ascii="Calibri" w:eastAsia="Calibri" w:hAnsi="Calibri" w:cs="Calibri"/>
          <w:sz w:val="22"/>
          <w:szCs w:val="22"/>
        </w:rPr>
        <w:t xml:space="preserve"> La</w:t>
      </w:r>
      <w:r w:rsidR="00707FC3">
        <w:rPr>
          <w:rFonts w:ascii="Calibri" w:eastAsia="Calibri" w:hAnsi="Calibri" w:cs="Calibri"/>
          <w:sz w:val="22"/>
          <w:szCs w:val="22"/>
        </w:rPr>
        <w:t xml:space="preserve"> UR del</w:t>
      </w:r>
      <w:r w:rsidR="008A65CA">
        <w:rPr>
          <w:rFonts w:ascii="Calibri" w:eastAsia="Calibri" w:hAnsi="Calibri" w:cs="Calibri"/>
          <w:sz w:val="22"/>
          <w:szCs w:val="22"/>
        </w:rPr>
        <w:t xml:space="preserve"> Pp</w:t>
      </w:r>
      <w:r w:rsidR="00707FC3">
        <w:rPr>
          <w:rFonts w:ascii="Calibri" w:eastAsia="Calibri" w:hAnsi="Calibri" w:cs="Calibri"/>
          <w:sz w:val="22"/>
          <w:szCs w:val="22"/>
        </w:rPr>
        <w:t xml:space="preserve"> externo que este,</w:t>
      </w:r>
      <w:r w:rsidR="00707FC3" w:rsidRPr="007740C0">
        <w:rPr>
          <w:rFonts w:ascii="Calibri" w:eastAsia="Calibri" w:hAnsi="Calibri" w:cs="Calibri"/>
          <w:sz w:val="22"/>
          <w:szCs w:val="22"/>
        </w:rPr>
        <w:t xml:space="preserve"> no</w:t>
      </w:r>
      <w:r w:rsidR="007740C0" w:rsidRPr="007740C0">
        <w:rPr>
          <w:rFonts w:ascii="Calibri" w:eastAsia="Calibri" w:hAnsi="Calibri" w:cs="Calibri"/>
          <w:sz w:val="22"/>
          <w:szCs w:val="22"/>
        </w:rPr>
        <w:t xml:space="preserve"> cuenta con un sistema o aplicación propio para la recolección de datos que permita realizar análisis estadísticos y dar seguimiento certero a los avances requeridos por la MIR. </w:t>
      </w:r>
    </w:p>
    <w:p w14:paraId="471F6A43" w14:textId="77777777" w:rsidR="007740C0" w:rsidRDefault="007740C0">
      <w:pPr>
        <w:spacing w:before="240" w:after="120"/>
        <w:rPr>
          <w:rFonts w:ascii="Calibri" w:eastAsia="Calibri" w:hAnsi="Calibri" w:cs="Calibri"/>
          <w:sz w:val="22"/>
          <w:szCs w:val="22"/>
        </w:rPr>
      </w:pPr>
      <w:r w:rsidRPr="007740C0">
        <w:rPr>
          <w:rFonts w:ascii="Calibri" w:eastAsia="Calibri" w:hAnsi="Calibri" w:cs="Calibri"/>
          <w:sz w:val="22"/>
          <w:szCs w:val="22"/>
        </w:rPr>
        <w:t xml:space="preserve">Si bien los métodos de cálculo establecidos en el programa consideran el uso de fuentes externas de información, como las proporcionadas por el INEGI y la Fiscalía del Estado de Sinaloa, lo que permite disponer de datos confiables para validar ciertos indicadores, no se cuenta con mecanismos internos que establezcan la periodicidad ni las fechas límite para la actualización de las variables correspondientes, ni que aseguren la integración y coherencia de la información entre los distintos sistemas utilizados. Asimismo, no se identifica evidencia de que la información generada o recopilada sea sistemáticamente compartida con el personal involucrado en los procesos operativos del programa. Por lo anterior, se </w:t>
      </w:r>
      <w:r w:rsidRPr="00FF717F">
        <w:rPr>
          <w:rFonts w:ascii="Calibri" w:eastAsia="Calibri" w:hAnsi="Calibri" w:cs="Calibri"/>
          <w:sz w:val="22"/>
          <w:szCs w:val="22"/>
        </w:rPr>
        <w:t xml:space="preserve">recomienda iniciar un proceso formal de diseño e implementación </w:t>
      </w:r>
      <w:r w:rsidRPr="00FF717F">
        <w:rPr>
          <w:rFonts w:ascii="Calibri" w:eastAsia="Calibri" w:hAnsi="Calibri" w:cs="Calibri"/>
          <w:sz w:val="22"/>
          <w:szCs w:val="22"/>
        </w:rPr>
        <w:lastRenderedPageBreak/>
        <w:t>de un sistema propio de recolección y gestión de datos en las UR correspondientes, que permita generar estadísticas oportunas y confiables, facilitar el monitoreo de avances de la MIR y detectar áreas de oportunidad de manera sistemática.</w:t>
      </w:r>
    </w:p>
    <w:p w14:paraId="1B3C5E8A" w14:textId="77777777" w:rsidR="00A95A01" w:rsidRDefault="00FF6E83" w:rsidP="00233097">
      <w:pPr>
        <w:numPr>
          <w:ilvl w:val="0"/>
          <w:numId w:val="19"/>
        </w:numPr>
        <w:pBdr>
          <w:top w:val="nil"/>
          <w:left w:val="nil"/>
          <w:bottom w:val="nil"/>
          <w:right w:val="nil"/>
          <w:between w:val="nil"/>
        </w:pBdr>
        <w:spacing w:after="0"/>
        <w:rPr>
          <w:rFonts w:ascii="Calibri" w:eastAsia="Calibri" w:hAnsi="Calibri" w:cs="Calibri"/>
          <w:b/>
          <w:color w:val="000000"/>
          <w:sz w:val="22"/>
          <w:szCs w:val="22"/>
        </w:rPr>
      </w:pPr>
      <w:r>
        <w:rPr>
          <w:rFonts w:ascii="Calibri" w:eastAsia="Calibri" w:hAnsi="Calibri" w:cs="Calibri"/>
          <w:b/>
          <w:color w:val="000000"/>
          <w:sz w:val="22"/>
          <w:szCs w:val="22"/>
        </w:rPr>
        <w:t>Transparencia y rendición de cuentas</w:t>
      </w:r>
    </w:p>
    <w:p w14:paraId="76039192" w14:textId="77777777" w:rsidR="00A95A01" w:rsidRDefault="00A95A01">
      <w:pPr>
        <w:spacing w:after="0"/>
        <w:rPr>
          <w:rFonts w:ascii="Calibri" w:eastAsia="Calibri" w:hAnsi="Calibri" w:cs="Calibri"/>
          <w:b/>
          <w:sz w:val="22"/>
          <w:szCs w:val="22"/>
        </w:rPr>
      </w:pPr>
    </w:p>
    <w:p w14:paraId="01F48C26"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mecanismos de transparencia y rendición de cuentas a través de los cuales pone a disposición del público la información de, por lo menos, los temas que a continuación se señalan?</w:t>
      </w:r>
    </w:p>
    <w:p w14:paraId="1DB135E5"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326D4C7D" w14:textId="77777777" w:rsidR="00A95A01" w:rsidRDefault="00FF6E83" w:rsidP="00233097">
      <w:pPr>
        <w:numPr>
          <w:ilvl w:val="0"/>
          <w:numId w:val="29"/>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Los documentos normativos y/u operativos del Pp.</w:t>
      </w:r>
    </w:p>
    <w:p w14:paraId="261C2E07" w14:textId="77777777" w:rsidR="00A95A01" w:rsidRDefault="00FF6E83" w:rsidP="00233097">
      <w:pPr>
        <w:numPr>
          <w:ilvl w:val="0"/>
          <w:numId w:val="29"/>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La información financiera sobre el presupuesto asignado, así como los informes del ejercicio trimestral del gasto.</w:t>
      </w:r>
    </w:p>
    <w:p w14:paraId="221E9B7C" w14:textId="77777777" w:rsidR="00A95A01" w:rsidRDefault="00FF6E83" w:rsidP="00233097">
      <w:pPr>
        <w:numPr>
          <w:ilvl w:val="0"/>
          <w:numId w:val="29"/>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Los indicadores que permitan rendir cuenta de sus objetivos y resultados, así como las evaluaciones, estudios y encuestas financiados con recursos públicos;</w:t>
      </w:r>
    </w:p>
    <w:p w14:paraId="0B3FAED4" w14:textId="77777777" w:rsidR="00A95A01" w:rsidRDefault="00FF6E83" w:rsidP="00233097">
      <w:pPr>
        <w:numPr>
          <w:ilvl w:val="0"/>
          <w:numId w:val="29"/>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Listado de personas físicas o morales a quienes se les asigne recursos públicos.</w:t>
      </w:r>
    </w:p>
    <w:p w14:paraId="2522B922"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30"/>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65B90DB" w14:textId="77777777" w:rsidTr="001C3279">
        <w:trPr>
          <w:trHeight w:val="340"/>
          <w:tblHeader/>
          <w:jc w:val="right"/>
        </w:trPr>
        <w:tc>
          <w:tcPr>
            <w:tcW w:w="767" w:type="dxa"/>
            <w:vMerge w:val="restart"/>
            <w:shd w:val="clear" w:color="auto" w:fill="7F7F7F"/>
            <w:vAlign w:val="center"/>
          </w:tcPr>
          <w:p w14:paraId="40251715"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69F35047"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4EF5087C" w14:textId="77777777" w:rsidTr="001C3279">
        <w:trPr>
          <w:jc w:val="right"/>
        </w:trPr>
        <w:tc>
          <w:tcPr>
            <w:tcW w:w="767" w:type="dxa"/>
            <w:vMerge/>
            <w:tcBorders>
              <w:bottom w:val="single" w:sz="4" w:space="0" w:color="D9D9D9"/>
            </w:tcBorders>
            <w:shd w:val="clear" w:color="auto" w:fill="7F7F7F"/>
            <w:vAlign w:val="center"/>
          </w:tcPr>
          <w:p w14:paraId="71D0EBF6"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76F9245D"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La información cuenta con:</w:t>
            </w:r>
          </w:p>
        </w:tc>
      </w:tr>
      <w:tr w:rsidR="001C3279" w14:paraId="25C42D9A" w14:textId="77777777" w:rsidTr="001C3279">
        <w:trPr>
          <w:jc w:val="right"/>
        </w:trPr>
        <w:tc>
          <w:tcPr>
            <w:tcW w:w="767" w:type="dxa"/>
            <w:shd w:val="clear" w:color="auto" w:fill="FFFFFF" w:themeFill="background1"/>
            <w:vAlign w:val="center"/>
          </w:tcPr>
          <w:p w14:paraId="29534AE6" w14:textId="77777777" w:rsidR="001C3279" w:rsidRPr="00FB74EA" w:rsidRDefault="001C3279" w:rsidP="001C3279">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36" w:type="dxa"/>
            <w:shd w:val="clear" w:color="auto" w:fill="FFFFFF" w:themeFill="background1"/>
            <w:vAlign w:val="center"/>
          </w:tcPr>
          <w:p w14:paraId="7B6D28D3" w14:textId="77777777" w:rsidR="001C3279" w:rsidRPr="004A15BF" w:rsidRDefault="001C3279" w:rsidP="00233097">
            <w:pPr>
              <w:numPr>
                <w:ilvl w:val="0"/>
                <w:numId w:val="44"/>
              </w:numPr>
              <w:spacing w:after="0" w:line="240" w:lineRule="atLeast"/>
              <w:ind w:left="442" w:hanging="357"/>
              <w:jc w:val="left"/>
              <w:rPr>
                <w:rFonts w:eastAsia="Calibri"/>
              </w:rPr>
            </w:pPr>
            <w:r w:rsidRPr="009A4D5F">
              <w:rPr>
                <w:rFonts w:eastAsia="Calibri"/>
                <w:b/>
                <w:bCs/>
              </w:rPr>
              <w:t>Cuatro</w:t>
            </w:r>
            <w:r w:rsidRPr="00670D50">
              <w:rPr>
                <w:rFonts w:eastAsia="Calibri"/>
              </w:rPr>
              <w:t xml:space="preserve"> de los criterios de valoración.</w:t>
            </w:r>
          </w:p>
        </w:tc>
      </w:tr>
    </w:tbl>
    <w:p w14:paraId="721625AA" w14:textId="77777777" w:rsidR="001C3279" w:rsidRDefault="001C3279" w:rsidP="007740C0">
      <w:pPr>
        <w:spacing w:before="240" w:after="120"/>
        <w:rPr>
          <w:rFonts w:ascii="Calibri" w:eastAsia="Calibri" w:hAnsi="Calibri" w:cs="Calibri"/>
          <w:sz w:val="22"/>
          <w:szCs w:val="22"/>
        </w:rPr>
      </w:pPr>
      <w:r w:rsidRPr="00AF4624">
        <w:rPr>
          <w:rFonts w:ascii="Calibri" w:eastAsia="Calibri" w:hAnsi="Calibri" w:cs="Calibri"/>
          <w:b/>
          <w:sz w:val="22"/>
          <w:szCs w:val="22"/>
          <w:u w:val="single"/>
        </w:rPr>
        <w:t>Justificación:</w:t>
      </w:r>
      <w:r w:rsidRPr="007740C0">
        <w:rPr>
          <w:rFonts w:ascii="Calibri" w:eastAsia="Calibri" w:hAnsi="Calibri" w:cs="Calibri"/>
          <w:sz w:val="22"/>
          <w:szCs w:val="22"/>
        </w:rPr>
        <w:t xml:space="preserve"> El</w:t>
      </w:r>
      <w:r w:rsidR="007740C0" w:rsidRPr="007740C0">
        <w:rPr>
          <w:rFonts w:ascii="Calibri" w:eastAsia="Calibri" w:hAnsi="Calibri" w:cs="Calibri"/>
          <w:sz w:val="22"/>
          <w:szCs w:val="22"/>
        </w:rPr>
        <w:t xml:space="preserve"> programa dispone de mecanismos de transparencia y rendición de cuentas mediante los cuales pone a disposición del público información relevante a través del portal de la Secretaría de Seguridad Pública del Estado de Sinaloa </w:t>
      </w:r>
      <w:r w:rsidR="00E935AC">
        <w:rPr>
          <w:rFonts w:ascii="Calibri" w:eastAsia="Calibri" w:hAnsi="Calibri" w:cs="Calibri"/>
          <w:sz w:val="22"/>
          <w:szCs w:val="22"/>
        </w:rPr>
        <w:t>(https://www.sspsinaloa.gob.mx/)</w:t>
      </w:r>
      <w:r w:rsidR="007740C0" w:rsidRPr="007740C0">
        <w:rPr>
          <w:rFonts w:ascii="Calibri" w:eastAsia="Calibri" w:hAnsi="Calibri" w:cs="Calibri"/>
          <w:sz w:val="22"/>
          <w:szCs w:val="22"/>
        </w:rPr>
        <w:t>, el portal del Gobierno del Estado de S</w:t>
      </w:r>
      <w:r w:rsidR="00E935AC">
        <w:rPr>
          <w:rFonts w:ascii="Calibri" w:eastAsia="Calibri" w:hAnsi="Calibri" w:cs="Calibri"/>
          <w:sz w:val="22"/>
          <w:szCs w:val="22"/>
        </w:rPr>
        <w:t xml:space="preserve">inaloa (https://sinaloa.gob.mx/) </w:t>
      </w:r>
      <w:r w:rsidR="007740C0" w:rsidRPr="007740C0">
        <w:rPr>
          <w:rFonts w:ascii="Calibri" w:eastAsia="Calibri" w:hAnsi="Calibri" w:cs="Calibri"/>
          <w:sz w:val="22"/>
          <w:szCs w:val="22"/>
        </w:rPr>
        <w:t>y la página de Consejo Estatal de Armonización Contable de Sinaloa (https://armon</w:t>
      </w:r>
      <w:r w:rsidR="00E935AC">
        <w:rPr>
          <w:rFonts w:ascii="Calibri" w:eastAsia="Calibri" w:hAnsi="Calibri" w:cs="Calibri"/>
          <w:sz w:val="22"/>
          <w:szCs w:val="22"/>
        </w:rPr>
        <w:t>izacioncontable.sinaloa.gob.mx)</w:t>
      </w:r>
      <w:r w:rsidR="007740C0" w:rsidRPr="007740C0">
        <w:rPr>
          <w:rFonts w:ascii="Calibri" w:eastAsia="Calibri" w:hAnsi="Calibri" w:cs="Calibri"/>
          <w:sz w:val="22"/>
          <w:szCs w:val="22"/>
        </w:rPr>
        <w:t xml:space="preserve">. En dichos medios es posible consultar documentos normativos y/o operativos del programa, así como información financiera relacionada con el presupuesto asignado y los informes trimestrales del ejercicio del gasto. </w:t>
      </w:r>
    </w:p>
    <w:p w14:paraId="56AFD7DA" w14:textId="77777777" w:rsidR="00347D81" w:rsidRPr="001C3279" w:rsidRDefault="007740C0" w:rsidP="007740C0">
      <w:pPr>
        <w:spacing w:before="240" w:after="120"/>
        <w:rPr>
          <w:rFonts w:ascii="Calibri" w:eastAsia="Calibri" w:hAnsi="Calibri" w:cs="Calibri"/>
          <w:b/>
          <w:sz w:val="22"/>
          <w:szCs w:val="22"/>
          <w:u w:val="single"/>
        </w:rPr>
      </w:pPr>
      <w:r w:rsidRPr="007740C0">
        <w:rPr>
          <w:rFonts w:ascii="Calibri" w:eastAsia="Calibri" w:hAnsi="Calibri" w:cs="Calibri"/>
          <w:sz w:val="22"/>
          <w:szCs w:val="22"/>
        </w:rPr>
        <w:lastRenderedPageBreak/>
        <w:t>Asimismo, se publican indicadores que permiten dar seguimiento al cumplimiento de los objetivos y resultados del programa, así como evaluaciones, estudios y encuestas financiados con recursos públicos. También se encuentra disponible el listado de personas físicas o morales que reciben recursos públicos. La información difundida es accesible, verificable, confiable, veraz y oportuna, y se presenta en un lenguaje claro y sencillo, en apego a lo establecido por la Ley General de Transparencia y Acceso a la Información Pública.</w:t>
      </w:r>
    </w:p>
    <w:p w14:paraId="32F8B205"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¿El Pp cuenta con mecanismos para fomentar los principios de gobierno abierto, la participación ciudadana, la accesibilidad y la innovación tecnológica?</w:t>
      </w:r>
    </w:p>
    <w:p w14:paraId="09D22BE8"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5EEB1EB3" w14:textId="77777777" w:rsidR="00A95A01" w:rsidRDefault="00FF6E83" w:rsidP="00233097">
      <w:pPr>
        <w:numPr>
          <w:ilvl w:val="0"/>
          <w:numId w:val="30"/>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El Pp cuenta con procedimientos para recibir y dar trámite a las solicitudes de información. </w:t>
      </w:r>
    </w:p>
    <w:p w14:paraId="7D059470" w14:textId="77777777" w:rsidR="00A95A01" w:rsidRDefault="00FF6E83" w:rsidP="00233097">
      <w:pPr>
        <w:numPr>
          <w:ilvl w:val="0"/>
          <w:numId w:val="30"/>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El Pp establece mecanismos de participación ciudadana en procesos de toma de decisiones.</w:t>
      </w:r>
    </w:p>
    <w:p w14:paraId="5A1C7D9A" w14:textId="77777777" w:rsidR="00A95A01" w:rsidRDefault="00FF6E83" w:rsidP="00233097">
      <w:pPr>
        <w:numPr>
          <w:ilvl w:val="0"/>
          <w:numId w:val="30"/>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El Pp promueve la generación, documentación y publicación de la información en formatos abiertos y accesibles.</w:t>
      </w:r>
    </w:p>
    <w:p w14:paraId="120B72F6" w14:textId="77777777" w:rsidR="00A95A01" w:rsidRDefault="00FF6E83" w:rsidP="00233097">
      <w:pPr>
        <w:numPr>
          <w:ilvl w:val="0"/>
          <w:numId w:val="30"/>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El Pp fomenta el uso de tecnologías de la información para garantizar la transparencia, el derecho de acceso a la información y su accesibilidad.</w:t>
      </w:r>
    </w:p>
    <w:p w14:paraId="5C45FE10"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29"/>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3D5D5A8A" w14:textId="77777777" w:rsidTr="001C3279">
        <w:trPr>
          <w:trHeight w:val="340"/>
          <w:tblHeader/>
          <w:jc w:val="right"/>
        </w:trPr>
        <w:tc>
          <w:tcPr>
            <w:tcW w:w="767" w:type="dxa"/>
            <w:vMerge w:val="restart"/>
            <w:shd w:val="clear" w:color="auto" w:fill="7F7F7F"/>
            <w:vAlign w:val="center"/>
          </w:tcPr>
          <w:p w14:paraId="04309C95"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57F3C1C4"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292C4DFC" w14:textId="77777777" w:rsidTr="001C3279">
        <w:trPr>
          <w:jc w:val="right"/>
        </w:trPr>
        <w:tc>
          <w:tcPr>
            <w:tcW w:w="767" w:type="dxa"/>
            <w:vMerge/>
            <w:tcBorders>
              <w:bottom w:val="single" w:sz="4" w:space="0" w:color="D9D9D9"/>
            </w:tcBorders>
            <w:shd w:val="clear" w:color="auto" w:fill="7F7F7F"/>
            <w:vAlign w:val="center"/>
          </w:tcPr>
          <w:p w14:paraId="41672DE9"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2E590BF4"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La información cuenta con:</w:t>
            </w:r>
          </w:p>
        </w:tc>
      </w:tr>
      <w:tr w:rsidR="001C3279" w14:paraId="506D6896" w14:textId="77777777" w:rsidTr="001C3279">
        <w:trPr>
          <w:jc w:val="right"/>
        </w:trPr>
        <w:tc>
          <w:tcPr>
            <w:tcW w:w="767" w:type="dxa"/>
            <w:shd w:val="clear" w:color="auto" w:fill="FFFFFF" w:themeFill="background1"/>
            <w:vAlign w:val="center"/>
          </w:tcPr>
          <w:p w14:paraId="23B874D2" w14:textId="77777777" w:rsidR="001C3279" w:rsidRPr="00FB74EA" w:rsidRDefault="001C3279" w:rsidP="001C3279">
            <w:pPr>
              <w:overflowPunct w:val="0"/>
              <w:autoSpaceDE w:val="0"/>
              <w:autoSpaceDN w:val="0"/>
              <w:adjustRightInd w:val="0"/>
              <w:spacing w:line="240" w:lineRule="atLeast"/>
              <w:contextualSpacing/>
              <w:jc w:val="center"/>
              <w:textAlignment w:val="baseline"/>
              <w:rPr>
                <w:rFonts w:eastAsia="Calibri"/>
              </w:rPr>
            </w:pPr>
            <w:r>
              <w:rPr>
                <w:rFonts w:eastAsia="Calibri"/>
              </w:rPr>
              <w:t>3</w:t>
            </w:r>
          </w:p>
        </w:tc>
        <w:tc>
          <w:tcPr>
            <w:tcW w:w="7336" w:type="dxa"/>
            <w:shd w:val="clear" w:color="auto" w:fill="FFFFFF" w:themeFill="background1"/>
            <w:vAlign w:val="center"/>
          </w:tcPr>
          <w:p w14:paraId="76665F92" w14:textId="77777777" w:rsidR="001C3279" w:rsidRPr="004A15BF" w:rsidRDefault="001C3279" w:rsidP="00233097">
            <w:pPr>
              <w:numPr>
                <w:ilvl w:val="0"/>
                <w:numId w:val="44"/>
              </w:numPr>
              <w:spacing w:after="0" w:line="240" w:lineRule="atLeast"/>
              <w:ind w:left="442" w:hanging="357"/>
              <w:jc w:val="left"/>
              <w:rPr>
                <w:rFonts w:eastAsia="Calibri"/>
              </w:rPr>
            </w:pPr>
            <w:r w:rsidRPr="009A4D5F">
              <w:rPr>
                <w:rFonts w:eastAsia="Calibri"/>
                <w:b/>
                <w:bCs/>
              </w:rPr>
              <w:t>Tres</w:t>
            </w:r>
            <w:r w:rsidRPr="00670D50">
              <w:rPr>
                <w:rFonts w:eastAsia="Calibri"/>
              </w:rPr>
              <w:t xml:space="preserve"> de los criterios de valoración.</w:t>
            </w:r>
          </w:p>
        </w:tc>
      </w:tr>
    </w:tbl>
    <w:p w14:paraId="105228C6" w14:textId="7188F902" w:rsidR="001C3279" w:rsidRDefault="001C3279" w:rsidP="00E935AC">
      <w:pPr>
        <w:spacing w:before="240" w:after="120"/>
        <w:rPr>
          <w:rFonts w:ascii="Calibri" w:eastAsia="Calibri" w:hAnsi="Calibri" w:cs="Calibri"/>
          <w:sz w:val="22"/>
          <w:szCs w:val="22"/>
        </w:rPr>
      </w:pPr>
      <w:r w:rsidRPr="00AF4624">
        <w:rPr>
          <w:rFonts w:ascii="Calibri" w:eastAsia="Calibri" w:hAnsi="Calibri" w:cs="Calibri"/>
          <w:b/>
          <w:sz w:val="22"/>
          <w:szCs w:val="22"/>
          <w:u w:val="single"/>
        </w:rPr>
        <w:t>Justificación:</w:t>
      </w:r>
      <w:r w:rsidRPr="00E935AC">
        <w:rPr>
          <w:rFonts w:ascii="Calibri" w:eastAsia="Calibri" w:hAnsi="Calibri" w:cs="Calibri"/>
          <w:sz w:val="22"/>
          <w:szCs w:val="22"/>
        </w:rPr>
        <w:t xml:space="preserve"> El</w:t>
      </w:r>
      <w:r w:rsidR="00E935AC" w:rsidRPr="00E935AC">
        <w:rPr>
          <w:rFonts w:ascii="Calibri" w:eastAsia="Calibri" w:hAnsi="Calibri" w:cs="Calibri"/>
          <w:sz w:val="22"/>
          <w:szCs w:val="22"/>
        </w:rPr>
        <w:t xml:space="preserve"> Pp cuenta con mecanismos que contribuyen al fomento de los principios de gobierno abierto, la accesibilidad y la innovación tecnológica. </w:t>
      </w:r>
    </w:p>
    <w:p w14:paraId="3AF2E515" w14:textId="77777777" w:rsidR="00E935AC" w:rsidRPr="001C3279" w:rsidRDefault="00E935AC" w:rsidP="00E935AC">
      <w:pPr>
        <w:spacing w:before="240" w:after="120"/>
        <w:rPr>
          <w:rFonts w:ascii="Calibri" w:eastAsia="Calibri" w:hAnsi="Calibri" w:cs="Calibri"/>
          <w:b/>
          <w:sz w:val="22"/>
          <w:szCs w:val="22"/>
          <w:u w:val="single"/>
        </w:rPr>
      </w:pPr>
      <w:r w:rsidRPr="00E935AC">
        <w:rPr>
          <w:rFonts w:ascii="Calibri" w:eastAsia="Calibri" w:hAnsi="Calibri" w:cs="Calibri"/>
          <w:sz w:val="22"/>
          <w:szCs w:val="22"/>
        </w:rPr>
        <w:t>Para ello, dispone de procedimientos institucionales para recibir y dar trámite a solicitudes de información a través de los portales oficiales de la Secretaría de Seguridad Pública del Estado de Sinaloa, el Gobierno del Estado de Sinaloa y la plataforma de Armonización Contable de Sinaloa, en cumplimiento de la Ley General de Transparencia y Acceso a la Información. Sin embargo, no se identifican mecanismos específicos que promuevan la participación ciudadana en los procesos de t</w:t>
      </w:r>
      <w:r>
        <w:rPr>
          <w:rFonts w:ascii="Calibri" w:eastAsia="Calibri" w:hAnsi="Calibri" w:cs="Calibri"/>
          <w:sz w:val="22"/>
          <w:szCs w:val="22"/>
        </w:rPr>
        <w:t>oma de decisiones del programa.</w:t>
      </w:r>
    </w:p>
    <w:p w14:paraId="134B3677" w14:textId="77777777" w:rsidR="001C3279" w:rsidRDefault="00E935AC" w:rsidP="00E935AC">
      <w:pPr>
        <w:spacing w:before="240" w:after="120"/>
        <w:rPr>
          <w:rFonts w:ascii="Calibri" w:eastAsia="Calibri" w:hAnsi="Calibri" w:cs="Calibri"/>
          <w:sz w:val="22"/>
          <w:szCs w:val="22"/>
        </w:rPr>
      </w:pPr>
      <w:r w:rsidRPr="00E935AC">
        <w:rPr>
          <w:rFonts w:ascii="Calibri" w:eastAsia="Calibri" w:hAnsi="Calibri" w:cs="Calibri"/>
          <w:sz w:val="22"/>
          <w:szCs w:val="22"/>
        </w:rPr>
        <w:lastRenderedPageBreak/>
        <w:t xml:space="preserve">Asimismo, el Pp difunde información normativa, operativa, financiera, presupuestal y de desempeño en plataformas digitales oficiales, lo que refuerza la generación, documentación y publicación de información en formatos accesibles que facilitan la consulta pública. </w:t>
      </w:r>
    </w:p>
    <w:p w14:paraId="477532EB" w14:textId="77777777" w:rsidR="00D23062" w:rsidRDefault="00E935AC">
      <w:pPr>
        <w:spacing w:before="240" w:after="120"/>
        <w:rPr>
          <w:rFonts w:ascii="Calibri" w:eastAsia="Calibri" w:hAnsi="Calibri" w:cs="Calibri"/>
          <w:sz w:val="22"/>
          <w:szCs w:val="22"/>
        </w:rPr>
      </w:pPr>
      <w:r w:rsidRPr="00E935AC">
        <w:rPr>
          <w:rFonts w:ascii="Calibri" w:eastAsia="Calibri" w:hAnsi="Calibri" w:cs="Calibri"/>
          <w:sz w:val="22"/>
          <w:szCs w:val="22"/>
        </w:rPr>
        <w:t>De igual forma, fomenta el uso de tecnologías de la información mediante la publicación electrónica de contenido relevante, lo que contribuye a garantizar la transparencia, el derecho de acceso a la información y su disponibilidad en línea. No obstante, aunque se reconocen avances en materia de accesibilidad y transparencia, se sugiere fortalecer los mecanismos de participación ciudadana y ampliar el uso de herramientas tecnológicas que permitan una interacción más directa con la población beneficiaria.</w:t>
      </w:r>
      <w:r w:rsidR="00FF6E83">
        <w:rPr>
          <w:rFonts w:ascii="Calibri" w:eastAsia="Calibri" w:hAnsi="Calibri" w:cs="Calibri"/>
          <w:sz w:val="22"/>
          <w:szCs w:val="22"/>
        </w:rPr>
        <w:t xml:space="preserve"> </w:t>
      </w:r>
    </w:p>
    <w:p w14:paraId="762F4A58" w14:textId="77777777" w:rsidR="00A95A01" w:rsidRDefault="00FF6E83" w:rsidP="0098555D">
      <w:pPr>
        <w:pStyle w:val="Ttulo3"/>
        <w:rPr>
          <w:rFonts w:eastAsia="Calibri"/>
        </w:rPr>
      </w:pPr>
      <w:bookmarkStart w:id="17" w:name="_Toc219973142"/>
      <w:r>
        <w:rPr>
          <w:rFonts w:eastAsia="Calibri"/>
        </w:rPr>
        <w:t>Módulo 5. Percepción de la población atendida</w:t>
      </w:r>
      <w:bookmarkEnd w:id="17"/>
    </w:p>
    <w:p w14:paraId="0F43FE2B" w14:textId="77777777" w:rsidR="00A95A01" w:rsidRDefault="00FF6E83" w:rsidP="00233097">
      <w:pPr>
        <w:numPr>
          <w:ilvl w:val="0"/>
          <w:numId w:val="2"/>
        </w:numPr>
        <w:pBdr>
          <w:top w:val="nil"/>
          <w:left w:val="nil"/>
          <w:bottom w:val="nil"/>
          <w:right w:val="nil"/>
          <w:between w:val="nil"/>
        </w:pBdr>
        <w:spacing w:before="240" w:after="0"/>
        <w:rPr>
          <w:rFonts w:ascii="Calibri" w:eastAsia="Calibri" w:hAnsi="Calibri" w:cs="Calibri"/>
          <w:b/>
          <w:color w:val="000000"/>
          <w:sz w:val="22"/>
          <w:szCs w:val="22"/>
          <w:u w:val="single"/>
        </w:rPr>
      </w:pPr>
      <w:r>
        <w:rPr>
          <w:rFonts w:ascii="Calibri" w:eastAsia="Calibri" w:hAnsi="Calibri" w:cs="Calibri"/>
          <w:b/>
          <w:color w:val="000000"/>
          <w:sz w:val="22"/>
          <w:szCs w:val="22"/>
        </w:rPr>
        <w:t>¿El Pp cuenta con instrumentos para medir el grado de satisfacción de la población atendida respecto al proceso de entrega de sus bienes y/o servicios, y cuenta con las siguientes características?</w:t>
      </w:r>
    </w:p>
    <w:p w14:paraId="7B14DC9C" w14:textId="77777777" w:rsidR="00A95A01" w:rsidRDefault="00FF6E83">
      <w:pPr>
        <w:pBdr>
          <w:top w:val="nil"/>
          <w:left w:val="nil"/>
          <w:bottom w:val="nil"/>
          <w:right w:val="nil"/>
          <w:between w:val="nil"/>
        </w:pBdr>
        <w:spacing w:after="0"/>
        <w:ind w:left="360"/>
        <w:rPr>
          <w:rFonts w:ascii="Calibri" w:eastAsia="Calibri" w:hAnsi="Calibri" w:cs="Calibri"/>
          <w:b/>
          <w:color w:val="000000"/>
          <w:sz w:val="22"/>
          <w:szCs w:val="22"/>
          <w:u w:val="single"/>
        </w:rPr>
      </w:pPr>
      <w:r>
        <w:rPr>
          <w:rFonts w:ascii="Calibri" w:eastAsia="Calibri" w:hAnsi="Calibri" w:cs="Calibri"/>
          <w:b/>
          <w:color w:val="000000"/>
          <w:sz w:val="22"/>
          <w:szCs w:val="22"/>
          <w:u w:val="single"/>
        </w:rPr>
        <w:t>Criterios de valoración:</w:t>
      </w:r>
    </w:p>
    <w:p w14:paraId="6A605052" w14:textId="77777777" w:rsidR="00A95A01" w:rsidRDefault="00FF6E83" w:rsidP="00233097">
      <w:pPr>
        <w:numPr>
          <w:ilvl w:val="0"/>
          <w:numId w:val="3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Corresponden a las características de la población atendida.</w:t>
      </w:r>
    </w:p>
    <w:p w14:paraId="0BF6392D" w14:textId="77777777" w:rsidR="00A95A01" w:rsidRDefault="00FF6E83" w:rsidP="00233097">
      <w:pPr>
        <w:numPr>
          <w:ilvl w:val="0"/>
          <w:numId w:val="3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El instrumento es claro, directo y neutro, de manera que no se inducen las respuestas.</w:t>
      </w:r>
    </w:p>
    <w:p w14:paraId="7FFC2F96" w14:textId="77777777" w:rsidR="00A95A01" w:rsidRDefault="00FF6E83" w:rsidP="00233097">
      <w:pPr>
        <w:numPr>
          <w:ilvl w:val="0"/>
          <w:numId w:val="3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Los resultados que arrojan son válidos y representativos.</w:t>
      </w:r>
    </w:p>
    <w:p w14:paraId="08BA8F32" w14:textId="77777777" w:rsidR="00A95A01" w:rsidRDefault="00FF6E83" w:rsidP="00233097">
      <w:pPr>
        <w:numPr>
          <w:ilvl w:val="0"/>
          <w:numId w:val="31"/>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Los resultados se utilizan para mejorar la gestión del Pp.</w:t>
      </w:r>
    </w:p>
    <w:p w14:paraId="1277BE2D" w14:textId="77777777" w:rsidR="00FF717F"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28"/>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7B436507" w14:textId="77777777" w:rsidTr="001C3279">
        <w:trPr>
          <w:trHeight w:val="340"/>
          <w:tblHeader/>
          <w:jc w:val="right"/>
        </w:trPr>
        <w:tc>
          <w:tcPr>
            <w:tcW w:w="767" w:type="dxa"/>
            <w:vMerge w:val="restart"/>
            <w:shd w:val="clear" w:color="auto" w:fill="7F7F7F"/>
            <w:vAlign w:val="center"/>
          </w:tcPr>
          <w:p w14:paraId="16C77E58"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7E46C012"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0F327414" w14:textId="77777777" w:rsidTr="001C3279">
        <w:trPr>
          <w:jc w:val="right"/>
        </w:trPr>
        <w:tc>
          <w:tcPr>
            <w:tcW w:w="767" w:type="dxa"/>
            <w:vMerge/>
            <w:tcBorders>
              <w:bottom w:val="single" w:sz="4" w:space="0" w:color="D9D9D9"/>
            </w:tcBorders>
            <w:shd w:val="clear" w:color="auto" w:fill="7F7F7F"/>
            <w:vAlign w:val="center"/>
          </w:tcPr>
          <w:p w14:paraId="6387AC5C"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66EC3823"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Los instrumentos cuentan con:</w:t>
            </w:r>
          </w:p>
        </w:tc>
      </w:tr>
      <w:tr w:rsidR="001C3279" w14:paraId="122517E8" w14:textId="77777777" w:rsidTr="001C3279">
        <w:trPr>
          <w:jc w:val="right"/>
        </w:trPr>
        <w:tc>
          <w:tcPr>
            <w:tcW w:w="767" w:type="dxa"/>
            <w:shd w:val="clear" w:color="auto" w:fill="FFFFFF" w:themeFill="background1"/>
            <w:vAlign w:val="center"/>
          </w:tcPr>
          <w:p w14:paraId="1D9BE32F" w14:textId="77777777" w:rsidR="001C3279" w:rsidRPr="00FB74EA" w:rsidRDefault="001C3279" w:rsidP="001C3279">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0067333B" w14:textId="77777777" w:rsidR="001C3279" w:rsidRPr="004A15BF" w:rsidRDefault="001C3279"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3412DEF9" w14:textId="77777777" w:rsidR="00FF717F" w:rsidRDefault="001C3279">
      <w:pPr>
        <w:spacing w:before="240" w:after="120"/>
        <w:rPr>
          <w:rFonts w:ascii="Calibri" w:eastAsia="Calibri" w:hAnsi="Calibri" w:cs="Calibri"/>
          <w:sz w:val="22"/>
          <w:szCs w:val="22"/>
        </w:rPr>
      </w:pPr>
      <w:r w:rsidRPr="00AF4624">
        <w:rPr>
          <w:rFonts w:ascii="Calibri" w:eastAsia="Calibri" w:hAnsi="Calibri" w:cs="Calibri"/>
          <w:b/>
          <w:sz w:val="22"/>
          <w:szCs w:val="22"/>
          <w:u w:val="single"/>
        </w:rPr>
        <w:t>Justificación:</w:t>
      </w:r>
      <w:r>
        <w:rPr>
          <w:rFonts w:ascii="Calibri" w:eastAsia="Calibri" w:hAnsi="Calibri" w:cs="Calibri"/>
          <w:sz w:val="22"/>
          <w:szCs w:val="22"/>
        </w:rPr>
        <w:t xml:space="preserve"> La</w:t>
      </w:r>
      <w:r w:rsidR="00D227B0">
        <w:rPr>
          <w:rFonts w:ascii="Calibri" w:eastAsia="Calibri" w:hAnsi="Calibri" w:cs="Calibri"/>
          <w:sz w:val="22"/>
          <w:szCs w:val="22"/>
        </w:rPr>
        <w:t xml:space="preserve"> UR del Pp </w:t>
      </w:r>
      <w:r w:rsidR="00BB7D3A">
        <w:rPr>
          <w:rFonts w:ascii="Calibri" w:eastAsia="Calibri" w:hAnsi="Calibri" w:cs="Calibri"/>
          <w:sz w:val="22"/>
          <w:szCs w:val="22"/>
        </w:rPr>
        <w:t>menciona que</w:t>
      </w:r>
      <w:r w:rsidR="00D227B0">
        <w:rPr>
          <w:rFonts w:ascii="Calibri" w:eastAsia="Calibri" w:hAnsi="Calibri" w:cs="Calibri"/>
          <w:sz w:val="22"/>
          <w:szCs w:val="22"/>
        </w:rPr>
        <w:t xml:space="preserve"> n</w:t>
      </w:r>
      <w:r w:rsidR="00FF6E83">
        <w:rPr>
          <w:rFonts w:ascii="Calibri" w:eastAsia="Calibri" w:hAnsi="Calibri" w:cs="Calibri"/>
          <w:sz w:val="22"/>
          <w:szCs w:val="22"/>
        </w:rPr>
        <w:t xml:space="preserve">o se cuenta con instrumentos establecidos para medir el grado de satisfacción de la población atendida, ya que la población objetivo son los habitantes de acuerdo a las proyecciones del censo del INEGI del 2022, y no existe </w:t>
      </w:r>
      <w:r w:rsidR="00836C3E">
        <w:rPr>
          <w:rFonts w:ascii="Calibri" w:eastAsia="Calibri" w:hAnsi="Calibri" w:cs="Calibri"/>
          <w:sz w:val="22"/>
          <w:szCs w:val="22"/>
        </w:rPr>
        <w:t>una base estadística</w:t>
      </w:r>
      <w:r w:rsidR="00FF6E83">
        <w:rPr>
          <w:rFonts w:ascii="Calibri" w:eastAsia="Calibri" w:hAnsi="Calibri" w:cs="Calibri"/>
          <w:sz w:val="22"/>
          <w:szCs w:val="22"/>
        </w:rPr>
        <w:t xml:space="preserve"> para dar medición a los servicios prestados.</w:t>
      </w:r>
    </w:p>
    <w:p w14:paraId="5300C76F" w14:textId="77777777" w:rsidR="00BB7D3A" w:rsidRPr="00FF717F" w:rsidRDefault="00BB7D3A">
      <w:pPr>
        <w:spacing w:before="240" w:after="120"/>
        <w:rPr>
          <w:rFonts w:ascii="Calibri" w:eastAsia="Calibri" w:hAnsi="Calibri" w:cs="Calibri"/>
          <w:sz w:val="22"/>
          <w:szCs w:val="22"/>
        </w:rPr>
      </w:pPr>
      <w:r w:rsidRPr="00FF717F">
        <w:rPr>
          <w:rFonts w:ascii="Calibri" w:eastAsia="Calibri" w:hAnsi="Calibri" w:cs="Calibri"/>
          <w:sz w:val="22"/>
          <w:szCs w:val="22"/>
        </w:rPr>
        <w:lastRenderedPageBreak/>
        <w:t>Por lo cual se recomienda que construya un instrumento que permita medir el grado de satisfacción de la población atendida respecto al proceso de entrega de sus bienes y/o servicios y cumpla con los criterios anteriores.</w:t>
      </w:r>
    </w:p>
    <w:p w14:paraId="5FEFDC97" w14:textId="77777777" w:rsidR="00A95A01" w:rsidRDefault="00FF6E83" w:rsidP="0098555D">
      <w:pPr>
        <w:pStyle w:val="Ttulo3"/>
        <w:rPr>
          <w:rFonts w:eastAsia="Calibri"/>
        </w:rPr>
      </w:pPr>
      <w:bookmarkStart w:id="18" w:name="_Toc219973143"/>
      <w:r>
        <w:rPr>
          <w:rFonts w:eastAsia="Calibri"/>
        </w:rPr>
        <w:t>Módulo 6. Medición de resultados</w:t>
      </w:r>
      <w:bookmarkEnd w:id="18"/>
    </w:p>
    <w:p w14:paraId="0FEE82F2"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¿Por qué medios el Pp documenta sus avances en el logro de su objetivo central y su contribución a objetivos superiores?</w:t>
      </w:r>
    </w:p>
    <w:p w14:paraId="4C223B94"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58548969" w14:textId="77777777" w:rsidR="00A95A01" w:rsidRDefault="00FF6E83" w:rsidP="00233097">
      <w:pPr>
        <w:numPr>
          <w:ilvl w:val="0"/>
          <w:numId w:val="32"/>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A partir del reporte de indicadores del ISD (MIR, FID, otro).</w:t>
      </w:r>
    </w:p>
    <w:p w14:paraId="3E286985" w14:textId="77777777" w:rsidR="00A95A01" w:rsidRDefault="00FF6E83" w:rsidP="00233097">
      <w:pPr>
        <w:numPr>
          <w:ilvl w:val="0"/>
          <w:numId w:val="32"/>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A partir de hallazgos de estudios o evaluaciones al Pp, sin considerar impacto.</w:t>
      </w:r>
    </w:p>
    <w:p w14:paraId="2F64EE21" w14:textId="77777777" w:rsidR="00A95A01" w:rsidRDefault="00FF6E83" w:rsidP="00233097">
      <w:pPr>
        <w:numPr>
          <w:ilvl w:val="0"/>
          <w:numId w:val="32"/>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A partir de hallazgos de estudios o evaluaciones estatales, nacionales o internacionales que muestran los efectos de programas similares.</w:t>
      </w:r>
    </w:p>
    <w:p w14:paraId="4E104785" w14:textId="77777777" w:rsidR="00A95A01" w:rsidRDefault="00FF6E83" w:rsidP="00233097">
      <w:pPr>
        <w:numPr>
          <w:ilvl w:val="0"/>
          <w:numId w:val="32"/>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A partir de los hallazgos de evaluaciones de impacto al Pp.</w:t>
      </w:r>
    </w:p>
    <w:p w14:paraId="6194A9DB" w14:textId="77777777" w:rsidR="00FF717F" w:rsidRDefault="00BB7D3A">
      <w:pPr>
        <w:spacing w:before="240" w:after="120"/>
        <w:rPr>
          <w:rFonts w:ascii="Calibri" w:eastAsia="Calibri" w:hAnsi="Calibri" w:cs="Calibri"/>
          <w:sz w:val="22"/>
          <w:szCs w:val="22"/>
        </w:rPr>
      </w:pPr>
      <w:r w:rsidRPr="00D23062">
        <w:rPr>
          <w:rFonts w:ascii="Calibri" w:eastAsia="Calibri" w:hAnsi="Calibri" w:cs="Calibri"/>
          <w:b/>
          <w:sz w:val="22"/>
          <w:szCs w:val="22"/>
          <w:u w:val="single"/>
        </w:rPr>
        <w:t>Respuesta:</w:t>
      </w:r>
      <w:r>
        <w:rPr>
          <w:rFonts w:ascii="Calibri" w:eastAsia="Calibri" w:hAnsi="Calibri" w:cs="Calibri"/>
          <w:sz w:val="22"/>
          <w:szCs w:val="22"/>
        </w:rPr>
        <w:t xml:space="preserve"> Los</w:t>
      </w:r>
      <w:r w:rsidR="00046CFC">
        <w:rPr>
          <w:rFonts w:ascii="Calibri" w:eastAsia="Calibri" w:hAnsi="Calibri" w:cs="Calibri"/>
          <w:sz w:val="22"/>
          <w:szCs w:val="22"/>
        </w:rPr>
        <w:t xml:space="preserve"> avances en el logro del objetivo central se reflejan a</w:t>
      </w:r>
      <w:r w:rsidR="00FF6E83">
        <w:rPr>
          <w:rFonts w:ascii="Calibri" w:eastAsia="Calibri" w:hAnsi="Calibri" w:cs="Calibri"/>
          <w:sz w:val="22"/>
          <w:szCs w:val="22"/>
        </w:rPr>
        <w:t xml:space="preserve"> través de la MIR, en la cual se ha detectado que existen áreas de oportunidad para fortalecer la documentación de resultados de los Pp sobre el logro de su objetivo central, por l</w:t>
      </w:r>
      <w:r w:rsidR="00FF6E83" w:rsidRPr="00FF717F">
        <w:rPr>
          <w:rFonts w:ascii="Calibri" w:eastAsia="Calibri" w:hAnsi="Calibri" w:cs="Calibri"/>
          <w:sz w:val="22"/>
          <w:szCs w:val="22"/>
        </w:rPr>
        <w:t xml:space="preserve">a cual se sugiere se lleven a cabo mecanismos de medición debiendo de establecer informes mensuales para alimentar </w:t>
      </w:r>
      <w:r w:rsidR="00046CFC" w:rsidRPr="00FF717F">
        <w:rPr>
          <w:rFonts w:ascii="Calibri" w:eastAsia="Calibri" w:hAnsi="Calibri" w:cs="Calibri"/>
          <w:sz w:val="22"/>
          <w:szCs w:val="22"/>
        </w:rPr>
        <w:t>una estadística</w:t>
      </w:r>
      <w:r w:rsidR="00FF6E83" w:rsidRPr="00FF717F">
        <w:rPr>
          <w:rFonts w:ascii="Calibri" w:eastAsia="Calibri" w:hAnsi="Calibri" w:cs="Calibri"/>
          <w:sz w:val="22"/>
          <w:szCs w:val="22"/>
        </w:rPr>
        <w:t xml:space="preserve"> con la cual se pueda los logros obtenidos.</w:t>
      </w:r>
      <w:r w:rsidR="00FF6E83">
        <w:rPr>
          <w:rFonts w:ascii="Calibri" w:eastAsia="Calibri" w:hAnsi="Calibri" w:cs="Calibri"/>
          <w:sz w:val="22"/>
          <w:szCs w:val="22"/>
        </w:rPr>
        <w:t xml:space="preserve"> </w:t>
      </w:r>
    </w:p>
    <w:p w14:paraId="625648D1" w14:textId="77777777" w:rsidR="00A95A01" w:rsidRPr="001253D7"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1253D7">
        <w:rPr>
          <w:rFonts w:ascii="Calibri" w:eastAsia="Calibri" w:hAnsi="Calibri" w:cs="Calibri"/>
          <w:b/>
          <w:color w:val="000000"/>
          <w:sz w:val="22"/>
          <w:szCs w:val="22"/>
        </w:rPr>
        <w:t>¿Cuál ha sido el resultado de los indicadores del ISD en cuanto al logro del objetivo central y la contribución a objetivos superiores del Pp?</w:t>
      </w:r>
    </w:p>
    <w:p w14:paraId="23347329"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27"/>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08174364" w14:textId="77777777" w:rsidTr="001253D7">
        <w:trPr>
          <w:trHeight w:val="340"/>
          <w:tblHeader/>
          <w:jc w:val="right"/>
        </w:trPr>
        <w:tc>
          <w:tcPr>
            <w:tcW w:w="767" w:type="dxa"/>
            <w:tcBorders>
              <w:bottom w:val="single" w:sz="4" w:space="0" w:color="D9D9D9"/>
            </w:tcBorders>
            <w:shd w:val="clear" w:color="auto" w:fill="7F7F7F"/>
            <w:vAlign w:val="center"/>
          </w:tcPr>
          <w:p w14:paraId="2E32C1B0"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tcBorders>
              <w:bottom w:val="single" w:sz="4" w:space="0" w:color="D9D9D9"/>
            </w:tcBorders>
            <w:shd w:val="clear" w:color="auto" w:fill="7F7F7F"/>
            <w:vAlign w:val="center"/>
          </w:tcPr>
          <w:p w14:paraId="6C3D55F3"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BB7D3A" w14:paraId="360F6125" w14:textId="77777777" w:rsidTr="001253D7">
        <w:trPr>
          <w:jc w:val="right"/>
        </w:trPr>
        <w:tc>
          <w:tcPr>
            <w:tcW w:w="767" w:type="dxa"/>
            <w:shd w:val="clear" w:color="auto" w:fill="FFFFFF" w:themeFill="background1"/>
            <w:vAlign w:val="center"/>
          </w:tcPr>
          <w:p w14:paraId="7F810D65" w14:textId="77777777" w:rsidR="00BB7D3A" w:rsidRPr="00FB74EA" w:rsidRDefault="00BB7D3A" w:rsidP="00BB7D3A">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36" w:type="dxa"/>
            <w:shd w:val="clear" w:color="auto" w:fill="FFFFFF" w:themeFill="background1"/>
            <w:vAlign w:val="center"/>
          </w:tcPr>
          <w:p w14:paraId="14EBD321" w14:textId="77777777" w:rsidR="00BB7D3A" w:rsidRPr="002739F9" w:rsidRDefault="00BB7D3A" w:rsidP="00233097">
            <w:pPr>
              <w:numPr>
                <w:ilvl w:val="0"/>
                <w:numId w:val="44"/>
              </w:numPr>
              <w:spacing w:after="0" w:line="240" w:lineRule="atLeast"/>
              <w:ind w:left="442" w:hanging="357"/>
              <w:rPr>
                <w:rFonts w:eastAsia="Calibri"/>
              </w:rPr>
            </w:pPr>
            <w:r>
              <w:rPr>
                <w:rFonts w:eastAsia="Calibri"/>
              </w:rPr>
              <w:t>L</w:t>
            </w:r>
            <w:r w:rsidR="001253D7">
              <w:rPr>
                <w:rFonts w:eastAsia="Calibri"/>
              </w:rPr>
              <w:t xml:space="preserve">os indicadores </w:t>
            </w:r>
            <w:r w:rsidRPr="002739F9">
              <w:rPr>
                <w:rFonts w:eastAsia="Calibri"/>
              </w:rPr>
              <w:t>dan cuenta del logro del objetivo central y contribución a objetivos superiores del Pp son claros, relevantes y monitoreables.</w:t>
            </w:r>
          </w:p>
        </w:tc>
      </w:tr>
    </w:tbl>
    <w:p w14:paraId="070E9F36" w14:textId="77777777" w:rsidR="001253D7" w:rsidRDefault="001253D7">
      <w:pPr>
        <w:spacing w:before="240" w:after="120"/>
        <w:rPr>
          <w:rFonts w:ascii="Calibri" w:eastAsia="Calibri" w:hAnsi="Calibri" w:cs="Calibri"/>
          <w:sz w:val="22"/>
          <w:szCs w:val="22"/>
        </w:rPr>
      </w:pPr>
      <w:r w:rsidRPr="00AF4624">
        <w:rPr>
          <w:rFonts w:ascii="Calibri" w:eastAsia="Calibri" w:hAnsi="Calibri" w:cs="Calibri"/>
          <w:b/>
          <w:sz w:val="22"/>
          <w:szCs w:val="22"/>
          <w:u w:val="single"/>
        </w:rPr>
        <w:t>Justificación:</w:t>
      </w:r>
      <w:r w:rsidRPr="00D92EC7">
        <w:rPr>
          <w:rFonts w:ascii="Calibri" w:eastAsia="Calibri" w:hAnsi="Calibri" w:cs="Calibri"/>
          <w:sz w:val="22"/>
          <w:szCs w:val="22"/>
        </w:rPr>
        <w:t xml:space="preserve"> Con</w:t>
      </w:r>
      <w:r w:rsidR="00D92EC7" w:rsidRPr="00D92EC7">
        <w:rPr>
          <w:rFonts w:ascii="Calibri" w:eastAsia="Calibri" w:hAnsi="Calibri" w:cs="Calibri"/>
          <w:sz w:val="22"/>
          <w:szCs w:val="22"/>
        </w:rPr>
        <w:t xml:space="preserve"> base en la información proporcionada, se observa que el propósito del programa es garantizar que la población del Estado de Sinaloa cuente con instituciones de seguridad pública capaces de prevenir y reducir los delitos y la violencia, registrándose un avance global del 155%, lo que indica que, en términos generales, las metas se han superado. </w:t>
      </w:r>
    </w:p>
    <w:p w14:paraId="56FE9B21" w14:textId="77777777" w:rsidR="001253D7" w:rsidRDefault="00D92EC7">
      <w:pPr>
        <w:spacing w:before="240" w:after="120"/>
        <w:rPr>
          <w:rFonts w:ascii="Calibri" w:eastAsia="Calibri" w:hAnsi="Calibri" w:cs="Calibri"/>
          <w:sz w:val="22"/>
          <w:szCs w:val="22"/>
        </w:rPr>
      </w:pPr>
      <w:r w:rsidRPr="00D92EC7">
        <w:rPr>
          <w:rFonts w:ascii="Calibri" w:eastAsia="Calibri" w:hAnsi="Calibri" w:cs="Calibri"/>
          <w:sz w:val="22"/>
          <w:szCs w:val="22"/>
        </w:rPr>
        <w:lastRenderedPageBreak/>
        <w:t xml:space="preserve">En el análisis de los componentes específicos, los operativos de reacción para atender delitos de orden común y federal alcanzaron un cumplimiento del 100%, aunque en los registros publicados aparece un 75%, señalando un error en la información reportada; esto demuestra que la capacidad de respuesta ante delitos se implementó en su totalidad. </w:t>
      </w:r>
    </w:p>
    <w:p w14:paraId="009229E4" w14:textId="77777777" w:rsidR="001253D7" w:rsidRDefault="00D92EC7">
      <w:pPr>
        <w:spacing w:before="240" w:after="120"/>
        <w:rPr>
          <w:rFonts w:ascii="Calibri" w:eastAsia="Calibri" w:hAnsi="Calibri" w:cs="Calibri"/>
          <w:sz w:val="22"/>
          <w:szCs w:val="22"/>
        </w:rPr>
      </w:pPr>
      <w:r w:rsidRPr="00D92EC7">
        <w:rPr>
          <w:rFonts w:ascii="Calibri" w:eastAsia="Calibri" w:hAnsi="Calibri" w:cs="Calibri"/>
          <w:sz w:val="22"/>
          <w:szCs w:val="22"/>
        </w:rPr>
        <w:t xml:space="preserve">La capacitación y certificación de los policías muestra un avance del 97%, evidenciando un alto nivel de profesionalización del personal de seguridad pública, mientras que los programas de prevención se ejecutaron en su totalidad, con un cumplimiento del 100%, fortaleciendo la acción preventiva contra delitos y violencia. Sin embargo, la red estatal de radiocomunicación presenta un avance del 50%, lo que constituye una debilidad significativa, ya que la infraestructura tecnológica es fundamental para la coordinación y efectividad de las operaciones de seguridad. </w:t>
      </w:r>
    </w:p>
    <w:p w14:paraId="025DCEB2" w14:textId="77777777" w:rsidR="00F72A80" w:rsidRPr="001253D7" w:rsidRDefault="00D92EC7">
      <w:pPr>
        <w:spacing w:before="240" w:after="120"/>
        <w:rPr>
          <w:rFonts w:ascii="Calibri" w:eastAsia="Calibri" w:hAnsi="Calibri" w:cs="Calibri"/>
          <w:b/>
          <w:sz w:val="22"/>
          <w:szCs w:val="22"/>
          <w:u w:val="single"/>
        </w:rPr>
      </w:pPr>
      <w:r w:rsidRPr="00D92EC7">
        <w:rPr>
          <w:rFonts w:ascii="Calibri" w:eastAsia="Calibri" w:hAnsi="Calibri" w:cs="Calibri"/>
          <w:sz w:val="22"/>
          <w:szCs w:val="22"/>
        </w:rPr>
        <w:t>En conclusión, aunque los componentes relacionados con operativos, capacitación y prevención muestran un desempeño sobresaliente, la baja ejecución en la red de radiocomunicación representa un riesgo para la eficiencia general del programa, por lo que se recomienda atender esta área prioritaria para garantizar la cobertura tecnológica necesaria que permita mantener la eficacia en la prevención y atención del delito.</w:t>
      </w:r>
      <w:r w:rsidR="00FF6E83">
        <w:rPr>
          <w:rFonts w:ascii="Calibri" w:eastAsia="Calibri" w:hAnsi="Calibri" w:cs="Calibri"/>
          <w:sz w:val="22"/>
          <w:szCs w:val="22"/>
        </w:rPr>
        <w:t xml:space="preserve">  </w:t>
      </w:r>
    </w:p>
    <w:p w14:paraId="63CF4559"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¿Qué porcentaje de los indicadores estratégicos y de gestión del ISD Desempeño del Pp presentó un avance satisfactorio respecto de sus metas?</w:t>
      </w:r>
    </w:p>
    <w:p w14:paraId="21A46600"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26"/>
        <w:tblW w:w="8245"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909"/>
        <w:gridCol w:w="7336"/>
      </w:tblGrid>
      <w:tr w:rsidR="00A95A01" w14:paraId="264715A2" w14:textId="77777777" w:rsidTr="001253D7">
        <w:trPr>
          <w:trHeight w:val="340"/>
          <w:tblHeader/>
          <w:jc w:val="right"/>
        </w:trPr>
        <w:tc>
          <w:tcPr>
            <w:tcW w:w="909" w:type="dxa"/>
            <w:vMerge w:val="restart"/>
            <w:shd w:val="clear" w:color="auto" w:fill="7F7F7F"/>
            <w:vAlign w:val="center"/>
          </w:tcPr>
          <w:p w14:paraId="3AE9C021"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347C7952"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7594F6A2" w14:textId="77777777" w:rsidTr="001253D7">
        <w:trPr>
          <w:jc w:val="right"/>
        </w:trPr>
        <w:tc>
          <w:tcPr>
            <w:tcW w:w="909" w:type="dxa"/>
            <w:vMerge/>
            <w:tcBorders>
              <w:bottom w:val="single" w:sz="4" w:space="0" w:color="D9D9D9"/>
            </w:tcBorders>
            <w:shd w:val="clear" w:color="auto" w:fill="7F7F7F"/>
            <w:vAlign w:val="center"/>
          </w:tcPr>
          <w:p w14:paraId="1015AF56"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2AF434A9"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Porcentaje de indicadores con un avance satisfactorio:</w:t>
            </w:r>
          </w:p>
        </w:tc>
      </w:tr>
      <w:tr w:rsidR="001253D7" w14:paraId="093119BD" w14:textId="77777777" w:rsidTr="001253D7">
        <w:trPr>
          <w:jc w:val="right"/>
        </w:trPr>
        <w:tc>
          <w:tcPr>
            <w:tcW w:w="909" w:type="dxa"/>
            <w:shd w:val="clear" w:color="auto" w:fill="FFFFFF" w:themeFill="background1"/>
            <w:vAlign w:val="center"/>
          </w:tcPr>
          <w:p w14:paraId="6EC68A60" w14:textId="77777777" w:rsidR="001253D7" w:rsidRPr="00FB74EA" w:rsidRDefault="001253D7" w:rsidP="001253D7">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36" w:type="dxa"/>
            <w:shd w:val="clear" w:color="auto" w:fill="FFFFFF" w:themeFill="background1"/>
            <w:vAlign w:val="center"/>
          </w:tcPr>
          <w:p w14:paraId="51B789DF" w14:textId="77777777" w:rsidR="001253D7" w:rsidRPr="004A15BF" w:rsidRDefault="001253D7" w:rsidP="00233097">
            <w:pPr>
              <w:numPr>
                <w:ilvl w:val="0"/>
                <w:numId w:val="44"/>
              </w:numPr>
              <w:spacing w:after="0" w:line="240" w:lineRule="atLeast"/>
              <w:ind w:left="442" w:hanging="357"/>
              <w:jc w:val="left"/>
              <w:rPr>
                <w:rFonts w:eastAsia="Calibri"/>
              </w:rPr>
            </w:pPr>
            <w:r>
              <w:rPr>
                <w:rFonts w:eastAsia="Calibri"/>
              </w:rPr>
              <w:t>De 75% a 100%.</w:t>
            </w:r>
          </w:p>
        </w:tc>
      </w:tr>
    </w:tbl>
    <w:p w14:paraId="3BB52673" w14:textId="77777777" w:rsidR="00A95A01" w:rsidRPr="001253D7" w:rsidRDefault="00FF6E83">
      <w:pPr>
        <w:spacing w:before="240" w:after="120"/>
        <w:rPr>
          <w:rFonts w:ascii="Calibri" w:eastAsia="Calibri" w:hAnsi="Calibri" w:cs="Calibri"/>
          <w:b/>
          <w:sz w:val="22"/>
          <w:szCs w:val="22"/>
          <w:u w:val="single"/>
        </w:rPr>
      </w:pPr>
      <w:r w:rsidRPr="00D5618E">
        <w:rPr>
          <w:rFonts w:ascii="Calibri" w:eastAsia="Calibri" w:hAnsi="Calibri" w:cs="Calibri"/>
          <w:b/>
          <w:sz w:val="22"/>
          <w:szCs w:val="22"/>
          <w:u w:val="single"/>
        </w:rPr>
        <w:t>Justificación:</w:t>
      </w:r>
      <w:r w:rsidR="00D92EC7">
        <w:rPr>
          <w:rFonts w:ascii="Calibri" w:eastAsia="Calibri" w:hAnsi="Calibri" w:cs="Calibri"/>
          <w:b/>
          <w:sz w:val="22"/>
          <w:szCs w:val="22"/>
          <w:u w:val="single"/>
        </w:rPr>
        <w:t xml:space="preserve"> </w:t>
      </w:r>
      <w:r>
        <w:rPr>
          <w:rFonts w:ascii="Calibri" w:eastAsia="Calibri" w:hAnsi="Calibri" w:cs="Calibri"/>
          <w:sz w:val="22"/>
          <w:szCs w:val="22"/>
        </w:rPr>
        <w:t xml:space="preserve">En </w:t>
      </w:r>
      <w:r w:rsidR="00E26BA2">
        <w:rPr>
          <w:rFonts w:ascii="Calibri" w:eastAsia="Calibri" w:hAnsi="Calibri" w:cs="Calibri"/>
          <w:sz w:val="22"/>
          <w:szCs w:val="22"/>
        </w:rPr>
        <w:t>e</w:t>
      </w:r>
      <w:r w:rsidR="001076F8">
        <w:rPr>
          <w:rFonts w:ascii="Calibri" w:eastAsia="Calibri" w:hAnsi="Calibri" w:cs="Calibri"/>
          <w:sz w:val="22"/>
          <w:szCs w:val="22"/>
        </w:rPr>
        <w:t>l apartado</w:t>
      </w:r>
      <w:r>
        <w:rPr>
          <w:rFonts w:ascii="Calibri" w:eastAsia="Calibri" w:hAnsi="Calibri" w:cs="Calibri"/>
          <w:sz w:val="22"/>
          <w:szCs w:val="22"/>
        </w:rPr>
        <w:t xml:space="preserve"> de Fin de la </w:t>
      </w:r>
      <w:r w:rsidR="001076F8">
        <w:rPr>
          <w:rFonts w:ascii="Calibri" w:eastAsia="Calibri" w:hAnsi="Calibri" w:cs="Calibri"/>
          <w:sz w:val="22"/>
          <w:szCs w:val="22"/>
        </w:rPr>
        <w:t>MIR, el</w:t>
      </w:r>
      <w:r>
        <w:rPr>
          <w:rFonts w:ascii="Calibri" w:eastAsia="Calibri" w:hAnsi="Calibri" w:cs="Calibri"/>
          <w:sz w:val="22"/>
          <w:szCs w:val="22"/>
        </w:rPr>
        <w:t xml:space="preserve"> objetivo es “Contribuir </w:t>
      </w:r>
      <w:r w:rsidR="002C647D">
        <w:rPr>
          <w:rFonts w:ascii="Calibri" w:eastAsia="Calibri" w:hAnsi="Calibri" w:cs="Calibri"/>
          <w:sz w:val="22"/>
          <w:szCs w:val="22"/>
        </w:rPr>
        <w:t>a la prevención, disminución del delito y la violencia mediante el fortalecimiento de las instituciones de seguridad pública, generando un ambiente de paz y seguridad en el Estado de Sinaloa</w:t>
      </w:r>
      <w:r>
        <w:rPr>
          <w:rFonts w:ascii="Calibri" w:eastAsia="Calibri" w:hAnsi="Calibri" w:cs="Calibri"/>
          <w:sz w:val="22"/>
          <w:szCs w:val="22"/>
        </w:rPr>
        <w:t xml:space="preserve">”, se estableció una frecuencia anual para el indicador estratégico de </w:t>
      </w:r>
      <w:r w:rsidR="009D43D5">
        <w:rPr>
          <w:rFonts w:ascii="Calibri" w:eastAsia="Calibri" w:hAnsi="Calibri" w:cs="Calibri"/>
          <w:sz w:val="22"/>
          <w:szCs w:val="22"/>
        </w:rPr>
        <w:t>100</w:t>
      </w:r>
      <w:r>
        <w:rPr>
          <w:rFonts w:ascii="Calibri" w:eastAsia="Calibri" w:hAnsi="Calibri" w:cs="Calibri"/>
          <w:sz w:val="22"/>
          <w:szCs w:val="22"/>
        </w:rPr>
        <w:t xml:space="preserve">%, y de acuerdo al </w:t>
      </w:r>
      <w:r w:rsidR="00436216">
        <w:rPr>
          <w:rFonts w:ascii="Calibri" w:eastAsia="Calibri" w:hAnsi="Calibri" w:cs="Calibri"/>
          <w:sz w:val="22"/>
          <w:szCs w:val="22"/>
        </w:rPr>
        <w:t>seguimiento de</w:t>
      </w:r>
      <w:r>
        <w:rPr>
          <w:rFonts w:ascii="Calibri" w:eastAsia="Calibri" w:hAnsi="Calibri" w:cs="Calibri"/>
          <w:sz w:val="22"/>
          <w:szCs w:val="22"/>
        </w:rPr>
        <w:t xml:space="preserve"> Metas se acumuló un porcentaje de </w:t>
      </w:r>
      <w:r w:rsidR="009D43D5">
        <w:rPr>
          <w:rFonts w:ascii="Calibri" w:eastAsia="Calibri" w:hAnsi="Calibri" w:cs="Calibri"/>
          <w:sz w:val="22"/>
          <w:szCs w:val="22"/>
        </w:rPr>
        <w:t>75</w:t>
      </w:r>
      <w:r w:rsidR="00FA2DA6">
        <w:rPr>
          <w:rFonts w:ascii="Calibri" w:eastAsia="Calibri" w:hAnsi="Calibri" w:cs="Calibri"/>
          <w:sz w:val="22"/>
          <w:szCs w:val="22"/>
        </w:rPr>
        <w:t>%.</w:t>
      </w:r>
    </w:p>
    <w:p w14:paraId="2F90EBDC"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 xml:space="preserve">¿Las evaluaciones, auditorías al desempeño, informes de organizaciones independientes, u otros estudios relevantes que permitan identificar hallazgos relacionados con el objetivo </w:t>
      </w:r>
      <w:r>
        <w:rPr>
          <w:rFonts w:ascii="Calibri" w:eastAsia="Calibri" w:hAnsi="Calibri" w:cs="Calibri"/>
          <w:b/>
          <w:color w:val="000000"/>
          <w:sz w:val="22"/>
          <w:szCs w:val="22"/>
        </w:rPr>
        <w:lastRenderedPageBreak/>
        <w:t>central del Pp y su contribución a objetivos superiores, cumplen con las siguientes características?</w:t>
      </w:r>
    </w:p>
    <w:p w14:paraId="65B527D8"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71C669E6" w14:textId="77777777" w:rsidR="00A95A01" w:rsidRDefault="00FF6E83" w:rsidP="00233097">
      <w:pPr>
        <w:numPr>
          <w:ilvl w:val="0"/>
          <w:numId w:val="33"/>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La metodología utilizada permite identificar algún tipo de relación o efecto entre la situación actual de la población atendida y la intervención del Pp.</w:t>
      </w:r>
    </w:p>
    <w:p w14:paraId="63D993FD" w14:textId="77777777" w:rsidR="00A95A01" w:rsidRDefault="00FF6E83" w:rsidP="00233097">
      <w:pPr>
        <w:numPr>
          <w:ilvl w:val="0"/>
          <w:numId w:val="33"/>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compara la situación de la población atendida en al menos dos puntos en el tiempo, antes y después de otorgado el bien y/o servicio por parte del Pp.</w:t>
      </w:r>
    </w:p>
    <w:p w14:paraId="2D0F3F6E" w14:textId="77777777" w:rsidR="00A95A01" w:rsidRDefault="00FF6E83" w:rsidP="00233097">
      <w:pPr>
        <w:numPr>
          <w:ilvl w:val="0"/>
          <w:numId w:val="33"/>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La selección de la muestra utilizada garantiza la representatividad de los resultados entre los destinatarios del Pp. </w:t>
      </w:r>
    </w:p>
    <w:p w14:paraId="3D0135BA" w14:textId="77777777" w:rsidR="00A95A01" w:rsidRDefault="00FF6E83" w:rsidP="00233097">
      <w:pPr>
        <w:numPr>
          <w:ilvl w:val="0"/>
          <w:numId w:val="33"/>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Los indicadores utilizados para medir el logro del objetivo central del Pp y su contribución a objetivos superiores son relevantes, es decir, proveen información valiosa sobre el objetivo que se quiere medir.</w:t>
      </w:r>
    </w:p>
    <w:p w14:paraId="5B658950"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25"/>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4D295FA0" w14:textId="77777777" w:rsidTr="001253D7">
        <w:trPr>
          <w:trHeight w:val="340"/>
          <w:tblHeader/>
          <w:jc w:val="right"/>
        </w:trPr>
        <w:tc>
          <w:tcPr>
            <w:tcW w:w="767" w:type="dxa"/>
            <w:vMerge w:val="restart"/>
            <w:shd w:val="clear" w:color="auto" w:fill="7F7F7F"/>
            <w:vAlign w:val="center"/>
          </w:tcPr>
          <w:p w14:paraId="6151A74A"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148BAAEF"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7F20A7A3" w14:textId="77777777" w:rsidTr="001253D7">
        <w:trPr>
          <w:jc w:val="right"/>
        </w:trPr>
        <w:tc>
          <w:tcPr>
            <w:tcW w:w="767" w:type="dxa"/>
            <w:vMerge/>
            <w:tcBorders>
              <w:bottom w:val="single" w:sz="4" w:space="0" w:color="D9D9D9"/>
            </w:tcBorders>
            <w:shd w:val="clear" w:color="auto" w:fill="7F7F7F"/>
            <w:vAlign w:val="center"/>
          </w:tcPr>
          <w:p w14:paraId="47465DEF"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718E675F"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Las evaluaciones, auditorias, informes o estudios cuentan con:</w:t>
            </w:r>
          </w:p>
        </w:tc>
      </w:tr>
      <w:tr w:rsidR="001253D7" w:rsidRPr="00887DD1" w14:paraId="7DEFDD9F" w14:textId="77777777" w:rsidTr="001253D7">
        <w:trPr>
          <w:jc w:val="right"/>
        </w:trPr>
        <w:tc>
          <w:tcPr>
            <w:tcW w:w="767" w:type="dxa"/>
            <w:shd w:val="clear" w:color="auto" w:fill="FFFFFF" w:themeFill="background1"/>
            <w:vAlign w:val="center"/>
          </w:tcPr>
          <w:p w14:paraId="22CC096F" w14:textId="77777777" w:rsidR="001253D7" w:rsidRPr="00FB74EA" w:rsidRDefault="001253D7" w:rsidP="001253D7">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0892AC7D" w14:textId="77777777" w:rsidR="001253D7" w:rsidRPr="004A15BF" w:rsidRDefault="001253D7"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76160F06" w14:textId="77777777" w:rsidR="00A95A01" w:rsidRPr="001253D7" w:rsidRDefault="001253D7">
      <w:pPr>
        <w:spacing w:before="240" w:after="120"/>
        <w:rPr>
          <w:rFonts w:ascii="Calibri" w:eastAsia="Calibri" w:hAnsi="Calibri" w:cs="Calibri"/>
          <w:b/>
          <w:sz w:val="22"/>
          <w:szCs w:val="22"/>
          <w:u w:val="single"/>
        </w:rPr>
      </w:pPr>
      <w:r w:rsidRPr="00887DD1">
        <w:rPr>
          <w:rFonts w:ascii="Calibri" w:eastAsia="Calibri" w:hAnsi="Calibri" w:cs="Calibri"/>
          <w:b/>
          <w:sz w:val="22"/>
          <w:szCs w:val="22"/>
          <w:u w:val="single"/>
        </w:rPr>
        <w:t>Justificación:</w:t>
      </w:r>
      <w:r>
        <w:rPr>
          <w:rFonts w:ascii="Calibri" w:eastAsia="Calibri" w:hAnsi="Calibri" w:cs="Calibri"/>
          <w:sz w:val="22"/>
          <w:szCs w:val="22"/>
        </w:rPr>
        <w:t xml:space="preserve"> La UR del Pp externó</w:t>
      </w:r>
      <w:r w:rsidR="001331D6">
        <w:rPr>
          <w:rFonts w:ascii="Calibri" w:eastAsia="Calibri" w:hAnsi="Calibri" w:cs="Calibri"/>
          <w:sz w:val="22"/>
          <w:szCs w:val="22"/>
        </w:rPr>
        <w:t xml:space="preserve"> que p</w:t>
      </w:r>
      <w:r w:rsidR="00FF6E83">
        <w:rPr>
          <w:rFonts w:ascii="Calibri" w:eastAsia="Calibri" w:hAnsi="Calibri" w:cs="Calibri"/>
          <w:sz w:val="22"/>
          <w:szCs w:val="22"/>
        </w:rPr>
        <w:t>ara la evaluación de Pp, se analizó y revisó la MIR, el seguimiento de metas del 1 de enero al 31 de diciembre de 2024, el estado analítico del ejercicio del presupuesto de egresos, el Plan Nacional de Desarrollo, el Plan Estatal de Desarrollo y el Programa Sectorial de Seguridad Estatal, en el estudio se identificó que es necesario que se modifique desde raíz la MIR, ya que se analizó que los componentes y actividades no corresponden a todas las actividades relevantes del Pp.</w:t>
      </w:r>
    </w:p>
    <w:p w14:paraId="474B5988" w14:textId="77777777" w:rsidR="001331D6" w:rsidRDefault="001331D6">
      <w:pPr>
        <w:spacing w:before="240" w:after="120"/>
        <w:rPr>
          <w:rFonts w:ascii="Calibri" w:eastAsia="Calibri" w:hAnsi="Calibri" w:cs="Calibri"/>
          <w:sz w:val="22"/>
          <w:szCs w:val="22"/>
        </w:rPr>
      </w:pPr>
      <w:r w:rsidRPr="00F417D6">
        <w:rPr>
          <w:rFonts w:ascii="Calibri" w:eastAsia="Calibri" w:hAnsi="Calibri" w:cs="Calibri"/>
          <w:sz w:val="22"/>
          <w:szCs w:val="22"/>
        </w:rPr>
        <w:t xml:space="preserve">No obstante, no se cuenta con evaluaciones de impacto, auditorías al desempeño, informes de organizaciones independientes u otros estudios relevantes. Asimismo, no se identifican investigaciones o evaluaciones estatales, nacionales o internacionales que documenten el </w:t>
      </w:r>
      <w:r>
        <w:rPr>
          <w:rFonts w:ascii="Calibri" w:eastAsia="Calibri" w:hAnsi="Calibri" w:cs="Calibri"/>
          <w:sz w:val="22"/>
          <w:szCs w:val="22"/>
        </w:rPr>
        <w:t>impacto de programas similares.</w:t>
      </w:r>
    </w:p>
    <w:p w14:paraId="30B69617"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lastRenderedPageBreak/>
        <w:t>¿Cuáles son los principales resultados relacionados con el objetivo central del Pp y su contribución a objetivos superiores reportados por las evaluaciones, auditorías al desempeño, informes de organizaciones independientes, u otros estudios relevantes del Pp?</w:t>
      </w:r>
    </w:p>
    <w:p w14:paraId="7CE5124C" w14:textId="77777777" w:rsidR="00DA3AE8" w:rsidRPr="00DA3AE8" w:rsidRDefault="001253D7" w:rsidP="00DA3AE8">
      <w:pPr>
        <w:spacing w:before="240" w:after="120"/>
        <w:rPr>
          <w:rFonts w:ascii="Calibri" w:eastAsia="Calibri" w:hAnsi="Calibri" w:cs="Calibri"/>
          <w:sz w:val="22"/>
          <w:szCs w:val="22"/>
        </w:rPr>
      </w:pPr>
      <w:r w:rsidRPr="00887DD1">
        <w:rPr>
          <w:rFonts w:ascii="Calibri" w:eastAsia="Calibri" w:hAnsi="Calibri" w:cs="Calibri"/>
          <w:b/>
          <w:sz w:val="22"/>
          <w:szCs w:val="22"/>
          <w:u w:val="single"/>
        </w:rPr>
        <w:t>Respuesta:</w:t>
      </w:r>
      <w:r>
        <w:rPr>
          <w:rFonts w:ascii="Calibri" w:eastAsia="Calibri" w:hAnsi="Calibri" w:cs="Calibri"/>
          <w:sz w:val="22"/>
          <w:szCs w:val="22"/>
        </w:rPr>
        <w:t xml:space="preserve"> </w:t>
      </w:r>
      <w:r w:rsidR="00DA3AE8" w:rsidRPr="00DA3AE8">
        <w:rPr>
          <w:rFonts w:ascii="Calibri" w:eastAsia="Calibri" w:hAnsi="Calibri" w:cs="Calibri"/>
          <w:sz w:val="22"/>
          <w:szCs w:val="22"/>
        </w:rPr>
        <w:t>La UR manifiesta que el Plan Nacional de Seguridad, los programas estatales de desarrollo y sectoriales de seguridad, los documentos como la MIR y el seguimiento de metas del Pp, están relacionados con los avances en los objetivos superiores para los que trabaja el Pp.</w:t>
      </w:r>
    </w:p>
    <w:p w14:paraId="67A8C878" w14:textId="2A473FB2" w:rsidR="00AA0220" w:rsidRPr="001253D7" w:rsidRDefault="00DA3AE8" w:rsidP="00DA3AE8">
      <w:pPr>
        <w:spacing w:before="240" w:after="120"/>
        <w:rPr>
          <w:rFonts w:ascii="Calibri" w:eastAsia="Calibri" w:hAnsi="Calibri" w:cs="Calibri"/>
          <w:b/>
          <w:sz w:val="22"/>
          <w:szCs w:val="22"/>
          <w:u w:val="single"/>
        </w:rPr>
      </w:pPr>
      <w:r w:rsidRPr="00DA3AE8">
        <w:rPr>
          <w:rFonts w:ascii="Calibri" w:eastAsia="Calibri" w:hAnsi="Calibri" w:cs="Calibri"/>
          <w:sz w:val="22"/>
          <w:szCs w:val="22"/>
        </w:rPr>
        <w:t>Sin embargo, al no contar con evaluaciones de impacto, auditorías al desempeño, informes de organizaciones independientes u otros estudios relevantes no se puede constatar los principales resultados relacionados con el objetivo central del Pp y su contribución a objetivos superiores reportados en la MIR del Pp.</w:t>
      </w:r>
    </w:p>
    <w:p w14:paraId="511F94CF"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En caso de que el Pp cuente con evaluaciones de impacto, incluyendo auditorías al desempeño, informes de organizaciones independientes u otros estudios de impacto relevantes, o bien, se identifiquen estudios o evaluaciones estatales, nacionales e internacionales que muestren impacto de programas similares ¿estas evaluaciones cumplen con las siguientes características?</w:t>
      </w:r>
    </w:p>
    <w:p w14:paraId="439CB4A6"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Criterios de valoración:</w:t>
      </w:r>
    </w:p>
    <w:p w14:paraId="6DCB09E9" w14:textId="77777777" w:rsidR="00A95A01" w:rsidRDefault="00FF6E83" w:rsidP="00233097">
      <w:pPr>
        <w:numPr>
          <w:ilvl w:val="0"/>
          <w:numId w:val="3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La metodología aplicada es robusta y consistente con las características del diseño y operación del Pp y a la información disponible.</w:t>
      </w:r>
    </w:p>
    <w:p w14:paraId="21482609" w14:textId="77777777" w:rsidR="00A95A01" w:rsidRDefault="00FF6E83" w:rsidP="00233097">
      <w:pPr>
        <w:numPr>
          <w:ilvl w:val="0"/>
          <w:numId w:val="3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compara un grupo de la población atendida con otro de la población no atendida de características similares.</w:t>
      </w:r>
    </w:p>
    <w:p w14:paraId="67E7DA72" w14:textId="77777777" w:rsidR="00A95A01" w:rsidRDefault="00FF6E83" w:rsidP="00233097">
      <w:pPr>
        <w:numPr>
          <w:ilvl w:val="0"/>
          <w:numId w:val="34"/>
        </w:num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Se utiliza información que permite comparar al menos dos momentos en el tiempo, antes y después de la intervención del Pp.</w:t>
      </w:r>
    </w:p>
    <w:p w14:paraId="44B42393" w14:textId="77777777" w:rsidR="00A95A01" w:rsidRDefault="00FF6E83" w:rsidP="00233097">
      <w:pPr>
        <w:numPr>
          <w:ilvl w:val="0"/>
          <w:numId w:val="3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El método de construcción de la muestra garantiza la validez y representatividad de los resultados.</w:t>
      </w:r>
    </w:p>
    <w:p w14:paraId="4DC5A847"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24"/>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5EDEB034" w14:textId="77777777" w:rsidTr="001253D7">
        <w:trPr>
          <w:trHeight w:val="340"/>
          <w:tblHeader/>
          <w:jc w:val="right"/>
        </w:trPr>
        <w:tc>
          <w:tcPr>
            <w:tcW w:w="767" w:type="dxa"/>
            <w:vMerge w:val="restart"/>
            <w:shd w:val="clear" w:color="auto" w:fill="7F7F7F"/>
            <w:vAlign w:val="center"/>
          </w:tcPr>
          <w:p w14:paraId="32D57885"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427D6028"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A95A01" w14:paraId="335FE75B" w14:textId="77777777" w:rsidTr="001253D7">
        <w:trPr>
          <w:jc w:val="right"/>
        </w:trPr>
        <w:tc>
          <w:tcPr>
            <w:tcW w:w="767" w:type="dxa"/>
            <w:vMerge/>
            <w:tcBorders>
              <w:bottom w:val="single" w:sz="4" w:space="0" w:color="D9D9D9"/>
            </w:tcBorders>
            <w:shd w:val="clear" w:color="auto" w:fill="7F7F7F"/>
            <w:vAlign w:val="center"/>
          </w:tcPr>
          <w:p w14:paraId="201A9448"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36B75C62" w14:textId="77777777" w:rsidR="00A95A01" w:rsidRDefault="00FF6E83">
            <w:pPr>
              <w:spacing w:after="0"/>
              <w:jc w:val="left"/>
              <w:rPr>
                <w:rFonts w:ascii="Calibri" w:eastAsia="Calibri" w:hAnsi="Calibri" w:cs="Calibri"/>
                <w:sz w:val="22"/>
                <w:szCs w:val="22"/>
              </w:rPr>
            </w:pPr>
            <w:r>
              <w:rPr>
                <w:rFonts w:ascii="Calibri" w:eastAsia="Calibri" w:hAnsi="Calibri" w:cs="Calibri"/>
                <w:color w:val="000000"/>
                <w:sz w:val="22"/>
                <w:szCs w:val="22"/>
              </w:rPr>
              <w:t>Las evaluaciones, auditorias, informes o estudios cuentan con:</w:t>
            </w:r>
          </w:p>
        </w:tc>
      </w:tr>
      <w:tr w:rsidR="001253D7" w14:paraId="7AE568AF" w14:textId="77777777" w:rsidTr="001253D7">
        <w:trPr>
          <w:jc w:val="right"/>
        </w:trPr>
        <w:tc>
          <w:tcPr>
            <w:tcW w:w="767" w:type="dxa"/>
            <w:shd w:val="clear" w:color="auto" w:fill="FFFFFF" w:themeFill="background1"/>
            <w:vAlign w:val="center"/>
          </w:tcPr>
          <w:p w14:paraId="013B5A0A" w14:textId="77777777" w:rsidR="001253D7" w:rsidRPr="00FB74EA" w:rsidRDefault="001253D7" w:rsidP="001253D7">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shd w:val="clear" w:color="auto" w:fill="FFFFFF" w:themeFill="background1"/>
            <w:vAlign w:val="center"/>
          </w:tcPr>
          <w:p w14:paraId="5CF9EC26" w14:textId="77777777" w:rsidR="001253D7" w:rsidRPr="004A15BF" w:rsidRDefault="001253D7" w:rsidP="00233097">
            <w:pPr>
              <w:numPr>
                <w:ilvl w:val="0"/>
                <w:numId w:val="44"/>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4DEE090B" w14:textId="77777777" w:rsidR="00F417D6" w:rsidRPr="001253D7" w:rsidRDefault="001253D7" w:rsidP="00F417D6">
      <w:pPr>
        <w:spacing w:before="240" w:after="120"/>
        <w:rPr>
          <w:rFonts w:ascii="Calibri" w:eastAsia="Calibri" w:hAnsi="Calibri" w:cs="Calibri"/>
          <w:b/>
          <w:sz w:val="22"/>
          <w:szCs w:val="22"/>
          <w:u w:val="single"/>
        </w:rPr>
      </w:pPr>
      <w:r w:rsidRPr="00BB3F74">
        <w:rPr>
          <w:rFonts w:ascii="Calibri" w:eastAsia="Calibri" w:hAnsi="Calibri" w:cs="Calibri"/>
          <w:b/>
          <w:sz w:val="22"/>
          <w:szCs w:val="22"/>
          <w:u w:val="single"/>
        </w:rPr>
        <w:lastRenderedPageBreak/>
        <w:t>Justificación:</w:t>
      </w:r>
      <w:r w:rsidRPr="00F417D6">
        <w:rPr>
          <w:rFonts w:ascii="Calibri" w:eastAsia="Calibri" w:hAnsi="Calibri" w:cs="Calibri"/>
          <w:sz w:val="22"/>
          <w:szCs w:val="22"/>
        </w:rPr>
        <w:t xml:space="preserve"> La</w:t>
      </w:r>
      <w:r w:rsidR="00F417D6" w:rsidRPr="00F417D6">
        <w:rPr>
          <w:rFonts w:ascii="Calibri" w:eastAsia="Calibri" w:hAnsi="Calibri" w:cs="Calibri"/>
          <w:sz w:val="22"/>
          <w:szCs w:val="22"/>
        </w:rPr>
        <w:t xml:space="preserve"> UR del Pp informó que, para la presente evaluación, se revisaron el Plan Nacional de Seguridad, los programas estatales y sectoriales en materia de seguridad, así como documentos internos como la Matriz de Indicadores para Resultados (MIR) y el seguimiento de metas del Pp, los cuales están diseñados para reportar avances hacia los obje</w:t>
      </w:r>
      <w:r w:rsidR="00F417D6">
        <w:rPr>
          <w:rFonts w:ascii="Calibri" w:eastAsia="Calibri" w:hAnsi="Calibri" w:cs="Calibri"/>
          <w:sz w:val="22"/>
          <w:szCs w:val="22"/>
        </w:rPr>
        <w:t>tivos superiores.</w:t>
      </w:r>
    </w:p>
    <w:p w14:paraId="3FDDD46C" w14:textId="77777777" w:rsidR="00F417D6" w:rsidRDefault="00F417D6" w:rsidP="00F417D6">
      <w:pPr>
        <w:spacing w:before="240" w:after="120"/>
        <w:rPr>
          <w:rFonts w:ascii="Calibri" w:eastAsia="Calibri" w:hAnsi="Calibri" w:cs="Calibri"/>
          <w:sz w:val="22"/>
          <w:szCs w:val="22"/>
        </w:rPr>
      </w:pPr>
      <w:r w:rsidRPr="00F417D6">
        <w:rPr>
          <w:rFonts w:ascii="Calibri" w:eastAsia="Calibri" w:hAnsi="Calibri" w:cs="Calibri"/>
          <w:sz w:val="22"/>
          <w:szCs w:val="22"/>
        </w:rPr>
        <w:t xml:space="preserve">No obstante, no se cuenta con evaluaciones de impacto, auditorías al desempeño, informes de organizaciones independientes u otros estudios relevantes. Asimismo, no se identifican investigaciones o evaluaciones estatales, nacionales o internacionales que documenten el </w:t>
      </w:r>
      <w:r>
        <w:rPr>
          <w:rFonts w:ascii="Calibri" w:eastAsia="Calibri" w:hAnsi="Calibri" w:cs="Calibri"/>
          <w:sz w:val="22"/>
          <w:szCs w:val="22"/>
        </w:rPr>
        <w:t>impacto de programas similares.</w:t>
      </w:r>
      <w:r w:rsidR="001253D7">
        <w:rPr>
          <w:rFonts w:ascii="Calibri" w:eastAsia="Calibri" w:hAnsi="Calibri" w:cs="Calibri"/>
          <w:sz w:val="22"/>
          <w:szCs w:val="22"/>
        </w:rPr>
        <w:t xml:space="preserve"> </w:t>
      </w:r>
      <w:r w:rsidRPr="00F417D6">
        <w:rPr>
          <w:rFonts w:ascii="Calibri" w:eastAsia="Calibri" w:hAnsi="Calibri" w:cs="Calibri"/>
          <w:sz w:val="22"/>
          <w:szCs w:val="22"/>
        </w:rPr>
        <w:t>En consecuencia, no se dispone de una metodología robusta y consistente con las características del diseño y operación del Pp ni con la información disponible; tampoco existe un análisis comparativo entre población atendida y no atendida con características similares, información que permita evaluar el desempeño en al menos dos momentos (antes y después de la intervención) o evidencia de que el método de selección de la muestra garantice la validez y representatividad de los resultados.</w:t>
      </w:r>
    </w:p>
    <w:p w14:paraId="3C2AFC84" w14:textId="77777777" w:rsidR="00A95A01" w:rsidRDefault="00FF6E83" w:rsidP="00233097">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Pr>
          <w:rFonts w:ascii="Calibri" w:eastAsia="Calibri" w:hAnsi="Calibri" w:cs="Calibri"/>
          <w:b/>
          <w:color w:val="000000"/>
          <w:sz w:val="22"/>
          <w:szCs w:val="22"/>
        </w:rPr>
        <w:t>¿Cuáles son los principales resultados de las evaluaciones de impacto, incluyendo auditorías al desempeño, informes de organizaciones independientes u otros estudios de impacto relevantes, o bien, estudios o evaluaciones estatales, nacionales e internacionales que muestren impacto de programas similares?</w:t>
      </w:r>
    </w:p>
    <w:p w14:paraId="58262027" w14:textId="77777777" w:rsidR="00A95A01" w:rsidRDefault="00FF6E83">
      <w:pPr>
        <w:spacing w:before="240" w:after="120"/>
        <w:rPr>
          <w:rFonts w:ascii="Calibri" w:eastAsia="Calibri" w:hAnsi="Calibri" w:cs="Calibri"/>
          <w:b/>
          <w:sz w:val="22"/>
          <w:szCs w:val="22"/>
          <w:u w:val="single"/>
        </w:rPr>
      </w:pPr>
      <w:r>
        <w:rPr>
          <w:rFonts w:ascii="Calibri" w:eastAsia="Calibri" w:hAnsi="Calibri" w:cs="Calibri"/>
          <w:b/>
          <w:sz w:val="22"/>
          <w:szCs w:val="22"/>
          <w:u w:val="single"/>
        </w:rPr>
        <w:t>Respuesta:</w:t>
      </w:r>
    </w:p>
    <w:tbl>
      <w:tblPr>
        <w:tblStyle w:val="23"/>
        <w:tblW w:w="8103"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67"/>
        <w:gridCol w:w="7336"/>
      </w:tblGrid>
      <w:tr w:rsidR="00A95A01" w14:paraId="4CC2B3A9" w14:textId="77777777" w:rsidTr="001253D7">
        <w:trPr>
          <w:trHeight w:val="340"/>
          <w:tblHeader/>
          <w:jc w:val="right"/>
        </w:trPr>
        <w:tc>
          <w:tcPr>
            <w:tcW w:w="767" w:type="dxa"/>
            <w:shd w:val="clear" w:color="auto" w:fill="7F7F7F"/>
            <w:vAlign w:val="center"/>
          </w:tcPr>
          <w:p w14:paraId="49AC6DF4"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Nivel</w:t>
            </w:r>
          </w:p>
        </w:tc>
        <w:tc>
          <w:tcPr>
            <w:tcW w:w="7336" w:type="dxa"/>
            <w:shd w:val="clear" w:color="auto" w:fill="7F7F7F"/>
            <w:vAlign w:val="center"/>
          </w:tcPr>
          <w:p w14:paraId="77031828" w14:textId="77777777" w:rsidR="00A95A01" w:rsidRDefault="00FF6E83">
            <w:pPr>
              <w:spacing w:after="0"/>
              <w:jc w:val="center"/>
              <w:rPr>
                <w:rFonts w:ascii="Calibri" w:eastAsia="Calibri" w:hAnsi="Calibri" w:cs="Calibri"/>
                <w:b/>
                <w:color w:val="FFFFFF"/>
                <w:sz w:val="22"/>
                <w:szCs w:val="22"/>
              </w:rPr>
            </w:pPr>
            <w:r>
              <w:rPr>
                <w:rFonts w:ascii="Calibri" w:eastAsia="Calibri" w:hAnsi="Calibri" w:cs="Calibri"/>
                <w:b/>
                <w:color w:val="FFFFFF"/>
                <w:sz w:val="22"/>
                <w:szCs w:val="22"/>
              </w:rPr>
              <w:t>Criterios</w:t>
            </w:r>
          </w:p>
        </w:tc>
      </w:tr>
      <w:tr w:rsidR="001253D7" w14:paraId="3705A8BE" w14:textId="77777777" w:rsidTr="001253D7">
        <w:trPr>
          <w:jc w:val="right"/>
        </w:trPr>
        <w:tc>
          <w:tcPr>
            <w:tcW w:w="767" w:type="dxa"/>
            <w:vAlign w:val="center"/>
          </w:tcPr>
          <w:p w14:paraId="6473416B" w14:textId="77777777" w:rsidR="001253D7" w:rsidRPr="00FB74EA" w:rsidRDefault="001253D7" w:rsidP="001253D7">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36" w:type="dxa"/>
            <w:vAlign w:val="center"/>
          </w:tcPr>
          <w:p w14:paraId="34A19CB5" w14:textId="77777777" w:rsidR="001253D7" w:rsidRPr="006F058D" w:rsidRDefault="001253D7" w:rsidP="00233097">
            <w:pPr>
              <w:numPr>
                <w:ilvl w:val="0"/>
                <w:numId w:val="44"/>
              </w:numPr>
              <w:spacing w:after="0" w:line="240" w:lineRule="atLeast"/>
              <w:ind w:left="442" w:hanging="357"/>
              <w:rPr>
                <w:rFonts w:eastAsia="Calibri"/>
                <w:bCs/>
              </w:rPr>
            </w:pPr>
            <w:r w:rsidRPr="006F058D">
              <w:rPr>
                <w:rFonts w:eastAsia="Calibri"/>
                <w:bCs/>
              </w:rPr>
              <w:t>No se identifica evidencia sobre efectos positivos atribuibles al Pp.</w:t>
            </w:r>
          </w:p>
        </w:tc>
      </w:tr>
    </w:tbl>
    <w:p w14:paraId="6F274475" w14:textId="77777777" w:rsidR="00F76867" w:rsidRPr="001253D7" w:rsidRDefault="001253D7">
      <w:pPr>
        <w:spacing w:before="240" w:after="120"/>
        <w:rPr>
          <w:rFonts w:ascii="Calibri" w:eastAsia="Calibri" w:hAnsi="Calibri" w:cs="Calibri"/>
          <w:b/>
          <w:sz w:val="22"/>
          <w:szCs w:val="22"/>
          <w:u w:val="single"/>
        </w:rPr>
      </w:pPr>
      <w:r w:rsidRPr="007917DC">
        <w:rPr>
          <w:rFonts w:ascii="Calibri" w:eastAsia="Calibri" w:hAnsi="Calibri" w:cs="Calibri"/>
          <w:b/>
          <w:sz w:val="22"/>
          <w:szCs w:val="22"/>
          <w:u w:val="single"/>
        </w:rPr>
        <w:t>Justificación:</w:t>
      </w:r>
      <w:r w:rsidRPr="00F76867">
        <w:rPr>
          <w:rFonts w:ascii="Calibri" w:eastAsia="Calibri" w:hAnsi="Calibri" w:cs="Calibri"/>
          <w:sz w:val="22"/>
          <w:szCs w:val="22"/>
        </w:rPr>
        <w:t xml:space="preserve"> La</w:t>
      </w:r>
      <w:r w:rsidR="00F76867" w:rsidRPr="00F76867">
        <w:rPr>
          <w:rFonts w:ascii="Calibri" w:eastAsia="Calibri" w:hAnsi="Calibri" w:cs="Calibri"/>
          <w:sz w:val="22"/>
          <w:szCs w:val="22"/>
        </w:rPr>
        <w:t xml:space="preserve"> UR del Pp señala que no existe documentación que acredite la realización de evaluaciones de impacto, incluyendo auditorías al desempeño, informes de organizaciones independientes u otros estudios relevantes. Asimismo, no se identifican estudios o evaluaciones estatales, nacionales o internacionales que evidencien el impacto de programas similares. </w:t>
      </w:r>
      <w:r w:rsidR="00F76867">
        <w:rPr>
          <w:rFonts w:ascii="Calibri" w:eastAsia="Calibri" w:hAnsi="Calibri" w:cs="Calibri"/>
          <w:sz w:val="22"/>
          <w:szCs w:val="22"/>
        </w:rPr>
        <w:t xml:space="preserve">Por lo </w:t>
      </w:r>
      <w:r>
        <w:rPr>
          <w:rFonts w:ascii="Calibri" w:eastAsia="Calibri" w:hAnsi="Calibri" w:cs="Calibri"/>
          <w:sz w:val="22"/>
          <w:szCs w:val="22"/>
        </w:rPr>
        <w:t>que,</w:t>
      </w:r>
      <w:r w:rsidR="00F76867" w:rsidRPr="00F76867">
        <w:rPr>
          <w:rFonts w:ascii="Calibri" w:eastAsia="Calibri" w:hAnsi="Calibri" w:cs="Calibri"/>
          <w:sz w:val="22"/>
          <w:szCs w:val="22"/>
        </w:rPr>
        <w:t xml:space="preserve"> no es posible llevar a cabo una valoración comparativa de resultados.</w:t>
      </w:r>
    </w:p>
    <w:p w14:paraId="507A28A0" w14:textId="77777777" w:rsidR="00A95A01" w:rsidRDefault="00FF6E83" w:rsidP="00233097">
      <w:pPr>
        <w:numPr>
          <w:ilvl w:val="0"/>
          <w:numId w:val="2"/>
        </w:numPr>
        <w:pBdr>
          <w:top w:val="nil"/>
          <w:left w:val="nil"/>
          <w:bottom w:val="nil"/>
          <w:right w:val="nil"/>
          <w:between w:val="nil"/>
        </w:pBdr>
        <w:spacing w:after="160"/>
        <w:ind w:left="357" w:hanging="357"/>
        <w:rPr>
          <w:rFonts w:ascii="Calibri" w:eastAsia="Calibri" w:hAnsi="Calibri" w:cs="Calibri"/>
          <w:b/>
          <w:color w:val="000000"/>
          <w:sz w:val="22"/>
          <w:szCs w:val="22"/>
        </w:rPr>
      </w:pPr>
      <w:r>
        <w:rPr>
          <w:rFonts w:ascii="Calibri" w:eastAsia="Calibri" w:hAnsi="Calibri" w:cs="Calibri"/>
          <w:b/>
          <w:color w:val="000000"/>
          <w:sz w:val="22"/>
          <w:szCs w:val="22"/>
        </w:rPr>
        <w:t xml:space="preserve">¿Qué cambios se han generado en la Población </w:t>
      </w:r>
      <w:r>
        <w:rPr>
          <w:rFonts w:ascii="Calibri" w:eastAsia="Calibri" w:hAnsi="Calibri" w:cs="Calibri"/>
          <w:b/>
          <w:sz w:val="22"/>
          <w:szCs w:val="22"/>
        </w:rPr>
        <w:t>beneficiaria</w:t>
      </w:r>
      <w:r>
        <w:rPr>
          <w:rFonts w:ascii="Calibri" w:eastAsia="Calibri" w:hAnsi="Calibri" w:cs="Calibri"/>
          <w:b/>
          <w:color w:val="000000"/>
          <w:sz w:val="22"/>
          <w:szCs w:val="22"/>
        </w:rPr>
        <w:t xml:space="preserve"> tras la intervención del Programa presupuestario y </w:t>
      </w:r>
      <w:r>
        <w:rPr>
          <w:rFonts w:ascii="Calibri" w:eastAsia="Calibri" w:hAnsi="Calibri" w:cs="Calibri"/>
          <w:b/>
          <w:sz w:val="22"/>
          <w:szCs w:val="22"/>
        </w:rPr>
        <w:t>cómo</w:t>
      </w:r>
      <w:r>
        <w:rPr>
          <w:rFonts w:ascii="Calibri" w:eastAsia="Calibri" w:hAnsi="Calibri" w:cs="Calibri"/>
          <w:b/>
          <w:color w:val="000000"/>
          <w:sz w:val="22"/>
          <w:szCs w:val="22"/>
        </w:rPr>
        <w:t xml:space="preserve"> incide en el Bienestar de la Población atendida?</w:t>
      </w:r>
    </w:p>
    <w:p w14:paraId="79756028" w14:textId="77777777" w:rsidR="007D38FC" w:rsidRDefault="001253D7" w:rsidP="007D38FC">
      <w:pPr>
        <w:spacing w:before="240" w:after="120"/>
        <w:rPr>
          <w:rFonts w:ascii="Calibri" w:eastAsia="Calibri" w:hAnsi="Calibri" w:cs="Calibri"/>
          <w:b/>
          <w:sz w:val="22"/>
          <w:szCs w:val="22"/>
        </w:rPr>
      </w:pPr>
      <w:r w:rsidRPr="007917DC">
        <w:rPr>
          <w:rFonts w:ascii="Calibri" w:eastAsia="Calibri" w:hAnsi="Calibri" w:cs="Calibri"/>
          <w:b/>
          <w:sz w:val="22"/>
          <w:szCs w:val="22"/>
        </w:rPr>
        <w:lastRenderedPageBreak/>
        <w:t>Respuesta:</w:t>
      </w:r>
      <w:r w:rsidRPr="00F76867">
        <w:rPr>
          <w:rFonts w:ascii="Calibri" w:eastAsia="Calibri" w:hAnsi="Calibri" w:cs="Calibri"/>
          <w:sz w:val="22"/>
          <w:szCs w:val="22"/>
        </w:rPr>
        <w:t xml:space="preserve"> La</w:t>
      </w:r>
      <w:r w:rsidR="00F76867" w:rsidRPr="00F76867">
        <w:rPr>
          <w:rFonts w:ascii="Calibri" w:eastAsia="Calibri" w:hAnsi="Calibri" w:cs="Calibri"/>
          <w:sz w:val="22"/>
          <w:szCs w:val="22"/>
        </w:rPr>
        <w:t xml:space="preserve"> UR del Pp informa que los cambios generados en la población objetivo no han sido registrados, debido a la inexistencia de un mecanismo de seguimiento estadístico sobre la población atendida. Esto se debe a que no se cuenta con personal capacitado ni con un área responsable de llevar un registro puntual de cada acción implementada para el cumpli</w:t>
      </w:r>
      <w:r w:rsidR="00F76867">
        <w:rPr>
          <w:rFonts w:ascii="Calibri" w:eastAsia="Calibri" w:hAnsi="Calibri" w:cs="Calibri"/>
          <w:sz w:val="22"/>
          <w:szCs w:val="22"/>
        </w:rPr>
        <w:t>miento de los objetivos del Pp.</w:t>
      </w:r>
    </w:p>
    <w:p w14:paraId="26F6DD29" w14:textId="77777777" w:rsidR="00F46DD3" w:rsidRPr="007D38FC" w:rsidRDefault="00F76867" w:rsidP="007D38FC">
      <w:pPr>
        <w:spacing w:before="240" w:after="120"/>
        <w:rPr>
          <w:rFonts w:ascii="Calibri" w:eastAsia="Calibri" w:hAnsi="Calibri" w:cs="Calibri"/>
          <w:b/>
          <w:sz w:val="22"/>
          <w:szCs w:val="22"/>
        </w:rPr>
      </w:pPr>
      <w:r w:rsidRPr="00F76867">
        <w:rPr>
          <w:rFonts w:ascii="Calibri" w:eastAsia="Calibri" w:hAnsi="Calibri" w:cs="Calibri"/>
          <w:sz w:val="22"/>
          <w:szCs w:val="22"/>
        </w:rPr>
        <w:t>No obstante, se realiza un seguimiento trimestral de los indicadores establecidos para la medición del Pp, los cuales presentan un nivel de cumplimiento del 10</w:t>
      </w:r>
      <w:r>
        <w:rPr>
          <w:rFonts w:ascii="Calibri" w:eastAsia="Calibri" w:hAnsi="Calibri" w:cs="Calibri"/>
          <w:sz w:val="22"/>
          <w:szCs w:val="22"/>
        </w:rPr>
        <w:t>0</w:t>
      </w:r>
      <w:r w:rsidRPr="00F76867">
        <w:rPr>
          <w:rFonts w:ascii="Calibri" w:eastAsia="Calibri" w:hAnsi="Calibri" w:cs="Calibri"/>
          <w:sz w:val="22"/>
          <w:szCs w:val="22"/>
        </w:rPr>
        <w:t>% en todos los casos.</w:t>
      </w:r>
    </w:p>
    <w:p w14:paraId="678F46D5" w14:textId="77777777" w:rsidR="00F46DD3" w:rsidRPr="00574B03" w:rsidRDefault="00F46DD3" w:rsidP="00F46DD3">
      <w:pPr>
        <w:pStyle w:val="Ttulo3"/>
      </w:pPr>
      <w:bookmarkStart w:id="19" w:name="_Toc219724002"/>
      <w:bookmarkStart w:id="20" w:name="_Toc219973144"/>
      <w:r w:rsidRPr="00574B03">
        <w:t>Comparación con ECR anteriores</w:t>
      </w:r>
      <w:bookmarkEnd w:id="19"/>
      <w:bookmarkEnd w:id="20"/>
      <w:r w:rsidRPr="00574B03">
        <w:t xml:space="preserve"> </w:t>
      </w:r>
    </w:p>
    <w:p w14:paraId="7E9D4A84" w14:textId="77777777" w:rsidR="00F46DD3" w:rsidRPr="00233097" w:rsidRDefault="00F46DD3" w:rsidP="00F46DD3">
      <w:pPr>
        <w:spacing w:before="240" w:after="120"/>
        <w:rPr>
          <w:rFonts w:asciiTheme="minorHAnsi" w:hAnsiTheme="minorHAnsi" w:cstheme="minorHAnsi"/>
          <w:sz w:val="22"/>
          <w:szCs w:val="22"/>
          <w:u w:val="single"/>
        </w:rPr>
      </w:pPr>
      <w:r w:rsidRPr="00233097">
        <w:rPr>
          <w:rFonts w:asciiTheme="minorHAnsi" w:hAnsiTheme="minorHAnsi" w:cstheme="minorHAnsi"/>
          <w:sz w:val="22"/>
          <w:szCs w:val="22"/>
        </w:rPr>
        <w:t xml:space="preserve">El Pp no cuenta con evaluaciones anteriores de tipo Consistencia y Resultados. </w:t>
      </w:r>
    </w:p>
    <w:p w14:paraId="7340B4CB" w14:textId="77777777" w:rsidR="00F46DD3" w:rsidRPr="00D12273" w:rsidRDefault="00F46DD3" w:rsidP="00F46DD3">
      <w:pPr>
        <w:rPr>
          <w:b/>
          <w:lang w:val="es-ES"/>
        </w:rPr>
      </w:pPr>
      <w:r w:rsidRPr="006A3B34">
        <w:rPr>
          <w:b/>
          <w:lang w:val="es-ES"/>
        </w:rPr>
        <w:t>Análisis FODA</w:t>
      </w:r>
    </w:p>
    <w:tbl>
      <w:tblPr>
        <w:tblStyle w:val="5"/>
        <w:tblW w:w="5000" w:type="pct"/>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369"/>
        <w:gridCol w:w="2873"/>
        <w:gridCol w:w="1028"/>
        <w:gridCol w:w="2398"/>
        <w:gridCol w:w="1160"/>
      </w:tblGrid>
      <w:tr w:rsidR="00B26E78" w14:paraId="52B8B64E" w14:textId="77777777" w:rsidTr="00BD58ED">
        <w:trPr>
          <w:trHeight w:val="624"/>
        </w:trPr>
        <w:tc>
          <w:tcPr>
            <w:tcW w:w="776" w:type="pct"/>
            <w:shd w:val="clear" w:color="auto" w:fill="404040"/>
            <w:vAlign w:val="center"/>
          </w:tcPr>
          <w:p w14:paraId="1464BFEB"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Módulo de la evaluación</w:t>
            </w:r>
          </w:p>
        </w:tc>
        <w:tc>
          <w:tcPr>
            <w:tcW w:w="1628" w:type="pct"/>
            <w:shd w:val="clear" w:color="auto" w:fill="404040"/>
            <w:vAlign w:val="center"/>
          </w:tcPr>
          <w:p w14:paraId="78234AB2"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Fortaleza y/u oportunidad</w:t>
            </w:r>
          </w:p>
        </w:tc>
        <w:tc>
          <w:tcPr>
            <w:tcW w:w="579" w:type="pct"/>
            <w:shd w:val="clear" w:color="auto" w:fill="404040"/>
            <w:vAlign w:val="center"/>
          </w:tcPr>
          <w:p w14:paraId="7CF594EF"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Referencia (pregunta)</w:t>
            </w:r>
          </w:p>
        </w:tc>
        <w:tc>
          <w:tcPr>
            <w:tcW w:w="1359" w:type="pct"/>
            <w:shd w:val="clear" w:color="auto" w:fill="404040"/>
            <w:vAlign w:val="center"/>
          </w:tcPr>
          <w:p w14:paraId="745F81D8"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Recomendación</w:t>
            </w:r>
          </w:p>
        </w:tc>
        <w:tc>
          <w:tcPr>
            <w:tcW w:w="657" w:type="pct"/>
            <w:shd w:val="clear" w:color="auto" w:fill="404040"/>
            <w:vAlign w:val="center"/>
          </w:tcPr>
          <w:p w14:paraId="0F052067"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Horizonte de atención</w:t>
            </w:r>
          </w:p>
        </w:tc>
      </w:tr>
      <w:tr w:rsidR="00B26E78" w14:paraId="55931233" w14:textId="77777777" w:rsidTr="00BD58ED">
        <w:trPr>
          <w:trHeight w:val="1219"/>
        </w:trPr>
        <w:tc>
          <w:tcPr>
            <w:tcW w:w="776" w:type="pct"/>
            <w:shd w:val="clear" w:color="auto" w:fill="FFFFFF"/>
            <w:vAlign w:val="center"/>
          </w:tcPr>
          <w:p w14:paraId="1336B298" w14:textId="77777777" w:rsidR="00B26E78" w:rsidRPr="007D38FC" w:rsidRDefault="00B26E78" w:rsidP="00BD58ED">
            <w:pPr>
              <w:spacing w:after="0" w:line="240" w:lineRule="auto"/>
              <w:jc w:val="center"/>
              <w:rPr>
                <w:rFonts w:ascii="Calibri" w:eastAsia="Calibri" w:hAnsi="Calibri" w:cs="Calibri"/>
              </w:rPr>
            </w:pPr>
            <w:r w:rsidRPr="007D38FC">
              <w:rPr>
                <w:rFonts w:ascii="Calibri" w:eastAsia="Calibri" w:hAnsi="Calibri" w:cs="Calibri"/>
              </w:rPr>
              <w:t>Diseño</w:t>
            </w:r>
          </w:p>
        </w:tc>
        <w:tc>
          <w:tcPr>
            <w:tcW w:w="1628" w:type="pct"/>
            <w:shd w:val="clear" w:color="auto" w:fill="FFFFFF"/>
            <w:vAlign w:val="center"/>
          </w:tcPr>
          <w:p w14:paraId="346E260B" w14:textId="77777777" w:rsidR="00B26E78" w:rsidRPr="007D38FC" w:rsidRDefault="00B26E78" w:rsidP="00BD58ED">
            <w:pPr>
              <w:spacing w:after="0" w:line="240" w:lineRule="auto"/>
              <w:rPr>
                <w:rFonts w:ascii="Calibri" w:eastAsia="Calibri" w:hAnsi="Calibri" w:cs="Calibri"/>
              </w:rPr>
            </w:pPr>
            <w:r w:rsidRPr="007D38FC">
              <w:rPr>
                <w:rFonts w:ascii="Calibri" w:eastAsia="Calibri" w:hAnsi="Calibri" w:cs="Calibri"/>
              </w:rPr>
              <w:t>El Pp cuenta con un documento diagnóstico que presente el problema o necesidad pública que justifica el diseño del Pp</w:t>
            </w:r>
          </w:p>
        </w:tc>
        <w:tc>
          <w:tcPr>
            <w:tcW w:w="579" w:type="pct"/>
            <w:shd w:val="clear" w:color="auto" w:fill="FFFFFF"/>
            <w:vAlign w:val="center"/>
          </w:tcPr>
          <w:p w14:paraId="00B65003" w14:textId="77777777" w:rsidR="00B26E78" w:rsidRPr="007D38FC" w:rsidRDefault="00B26E78" w:rsidP="00BD58ED">
            <w:pPr>
              <w:spacing w:after="0" w:line="240" w:lineRule="auto"/>
              <w:jc w:val="center"/>
              <w:rPr>
                <w:rFonts w:ascii="Calibri" w:eastAsia="Calibri" w:hAnsi="Calibri" w:cs="Calibri"/>
              </w:rPr>
            </w:pPr>
            <w:r w:rsidRPr="007D38FC">
              <w:rPr>
                <w:rFonts w:ascii="Calibri" w:eastAsia="Calibri" w:hAnsi="Calibri" w:cs="Calibri"/>
              </w:rPr>
              <w:t>1</w:t>
            </w:r>
          </w:p>
        </w:tc>
        <w:tc>
          <w:tcPr>
            <w:tcW w:w="1359" w:type="pct"/>
            <w:vAlign w:val="center"/>
          </w:tcPr>
          <w:p w14:paraId="6D2838A9" w14:textId="77777777" w:rsidR="00B26E78" w:rsidRPr="001B0B88" w:rsidRDefault="007D38FC" w:rsidP="00BD58ED">
            <w:pPr>
              <w:spacing w:after="0" w:line="240" w:lineRule="auto"/>
              <w:rPr>
                <w:rFonts w:ascii="Calibri" w:eastAsia="Calibri" w:hAnsi="Calibri" w:cs="Calibri"/>
              </w:rPr>
            </w:pPr>
            <w:r w:rsidRPr="001B0B88">
              <w:rPr>
                <w:rFonts w:ascii="Calibri" w:eastAsia="Calibri" w:hAnsi="Calibri" w:cs="Calibri"/>
              </w:rPr>
              <w:t>Actualizar</w:t>
            </w:r>
            <w:r w:rsidR="0069792D" w:rsidRPr="001B0B88">
              <w:rPr>
                <w:rFonts w:ascii="Calibri" w:eastAsia="Calibri" w:hAnsi="Calibri" w:cs="Calibri"/>
              </w:rPr>
              <w:t xml:space="preserve"> y mejora</w:t>
            </w:r>
            <w:r w:rsidRPr="001B0B88">
              <w:rPr>
                <w:rFonts w:ascii="Calibri" w:eastAsia="Calibri" w:hAnsi="Calibri" w:cs="Calibri"/>
              </w:rPr>
              <w:t>r</w:t>
            </w:r>
            <w:r w:rsidR="0069792D" w:rsidRPr="001B0B88">
              <w:rPr>
                <w:rFonts w:ascii="Calibri" w:eastAsia="Calibri" w:hAnsi="Calibri" w:cs="Calibri"/>
              </w:rPr>
              <w:t xml:space="preserve"> diagnóstico del programa, conforme a los lineamientos establecidos en el documento Aspectos a Considerar.</w:t>
            </w:r>
          </w:p>
        </w:tc>
        <w:tc>
          <w:tcPr>
            <w:tcW w:w="657" w:type="pct"/>
            <w:vAlign w:val="center"/>
          </w:tcPr>
          <w:p w14:paraId="3B12A6BA" w14:textId="77777777" w:rsidR="00B26E78" w:rsidRPr="007D38FC" w:rsidRDefault="007D38FC" w:rsidP="00BD58ED">
            <w:pPr>
              <w:spacing w:after="0" w:line="240" w:lineRule="auto"/>
              <w:jc w:val="center"/>
              <w:rPr>
                <w:rFonts w:ascii="Calibri" w:eastAsia="Calibri" w:hAnsi="Calibri" w:cs="Calibri"/>
              </w:rPr>
            </w:pPr>
            <w:r w:rsidRPr="007D38FC">
              <w:rPr>
                <w:rFonts w:ascii="Calibri" w:eastAsia="Calibri" w:hAnsi="Calibri" w:cs="Calibri"/>
              </w:rPr>
              <w:t>Corto plazo</w:t>
            </w:r>
          </w:p>
        </w:tc>
      </w:tr>
      <w:tr w:rsidR="00B26E78" w14:paraId="3E6D27BE" w14:textId="77777777" w:rsidTr="00BD58ED">
        <w:trPr>
          <w:trHeight w:val="741"/>
        </w:trPr>
        <w:tc>
          <w:tcPr>
            <w:tcW w:w="776" w:type="pct"/>
            <w:shd w:val="clear" w:color="auto" w:fill="FFFFFF"/>
            <w:vAlign w:val="center"/>
          </w:tcPr>
          <w:p w14:paraId="062E0633" w14:textId="77777777" w:rsidR="00B26E78" w:rsidRPr="007D38FC" w:rsidRDefault="00B26E78" w:rsidP="00BD58ED">
            <w:pPr>
              <w:spacing w:after="0" w:line="240" w:lineRule="auto"/>
              <w:jc w:val="center"/>
              <w:rPr>
                <w:rFonts w:ascii="Calibri" w:eastAsia="Calibri" w:hAnsi="Calibri" w:cs="Calibri"/>
              </w:rPr>
            </w:pPr>
            <w:r w:rsidRPr="007D38FC">
              <w:rPr>
                <w:rFonts w:ascii="Calibri" w:eastAsia="Calibri" w:hAnsi="Calibri" w:cs="Calibri"/>
              </w:rPr>
              <w:t>Diseño</w:t>
            </w:r>
          </w:p>
        </w:tc>
        <w:tc>
          <w:tcPr>
            <w:tcW w:w="1628" w:type="pct"/>
            <w:shd w:val="clear" w:color="auto" w:fill="FFFFFF"/>
            <w:vAlign w:val="center"/>
          </w:tcPr>
          <w:p w14:paraId="2EB07392" w14:textId="77777777" w:rsidR="00B26E78" w:rsidRPr="007D38FC" w:rsidRDefault="00B26E78" w:rsidP="00BD58ED">
            <w:pPr>
              <w:spacing w:after="0" w:line="240" w:lineRule="auto"/>
              <w:rPr>
                <w:rFonts w:ascii="Calibri" w:eastAsia="Calibri" w:hAnsi="Calibri" w:cs="Calibri"/>
              </w:rPr>
            </w:pPr>
            <w:r w:rsidRPr="007D38FC">
              <w:rPr>
                <w:rFonts w:ascii="Calibri" w:eastAsia="Calibri" w:hAnsi="Calibri" w:cs="Calibri"/>
              </w:rPr>
              <w:t>El objetivo central del Pp contribuye al cumplimiento de alguno de los objetivos o estrategias que se definen en los programas que se derivan del Plan Estatal de Desarrollo.</w:t>
            </w:r>
          </w:p>
        </w:tc>
        <w:tc>
          <w:tcPr>
            <w:tcW w:w="579" w:type="pct"/>
            <w:shd w:val="clear" w:color="auto" w:fill="FFFFFF"/>
            <w:vAlign w:val="center"/>
          </w:tcPr>
          <w:p w14:paraId="424E85D9" w14:textId="77777777" w:rsidR="00B26E78" w:rsidRPr="007D38FC" w:rsidRDefault="00B26E78" w:rsidP="00BD58ED">
            <w:pPr>
              <w:spacing w:after="0" w:line="240" w:lineRule="auto"/>
              <w:jc w:val="center"/>
              <w:rPr>
                <w:rFonts w:ascii="Calibri" w:eastAsia="Calibri" w:hAnsi="Calibri" w:cs="Calibri"/>
              </w:rPr>
            </w:pPr>
            <w:r w:rsidRPr="007D38FC">
              <w:rPr>
                <w:rFonts w:ascii="Calibri" w:eastAsia="Calibri" w:hAnsi="Calibri" w:cs="Calibri"/>
              </w:rPr>
              <w:t>5</w:t>
            </w:r>
          </w:p>
        </w:tc>
        <w:tc>
          <w:tcPr>
            <w:tcW w:w="1359" w:type="pct"/>
            <w:vAlign w:val="center"/>
          </w:tcPr>
          <w:p w14:paraId="5971BF8E" w14:textId="77777777" w:rsidR="00B26E78" w:rsidRPr="007D38FC" w:rsidRDefault="007D38FC" w:rsidP="00BD58ED">
            <w:pPr>
              <w:spacing w:after="0" w:line="240" w:lineRule="auto"/>
              <w:jc w:val="center"/>
              <w:rPr>
                <w:rFonts w:ascii="Calibri" w:eastAsia="Calibri" w:hAnsi="Calibri" w:cs="Calibri"/>
              </w:rPr>
            </w:pPr>
            <w:r w:rsidRPr="007D38FC">
              <w:rPr>
                <w:rFonts w:ascii="Calibri" w:eastAsia="Calibri" w:hAnsi="Calibri" w:cs="Calibri"/>
              </w:rPr>
              <w:t>-</w:t>
            </w:r>
          </w:p>
        </w:tc>
        <w:tc>
          <w:tcPr>
            <w:tcW w:w="657" w:type="pct"/>
            <w:vAlign w:val="center"/>
          </w:tcPr>
          <w:p w14:paraId="7BCE8FBC" w14:textId="77777777" w:rsidR="00B26E78" w:rsidRPr="007D38FC" w:rsidRDefault="007D38FC" w:rsidP="00BD58ED">
            <w:pPr>
              <w:spacing w:after="0" w:line="240" w:lineRule="auto"/>
              <w:jc w:val="center"/>
              <w:rPr>
                <w:rFonts w:ascii="Calibri" w:eastAsia="Calibri" w:hAnsi="Calibri" w:cs="Calibri"/>
              </w:rPr>
            </w:pPr>
            <w:r w:rsidRPr="007D38FC">
              <w:rPr>
                <w:rFonts w:ascii="Calibri" w:eastAsia="Calibri" w:hAnsi="Calibri" w:cs="Calibri"/>
              </w:rPr>
              <w:t>-</w:t>
            </w:r>
          </w:p>
        </w:tc>
      </w:tr>
      <w:tr w:rsidR="00B26E78" w14:paraId="76E3EFA4" w14:textId="77777777" w:rsidTr="00BD58ED">
        <w:trPr>
          <w:trHeight w:val="741"/>
        </w:trPr>
        <w:tc>
          <w:tcPr>
            <w:tcW w:w="776" w:type="pct"/>
            <w:shd w:val="clear" w:color="auto" w:fill="FFFFFF"/>
            <w:vAlign w:val="center"/>
          </w:tcPr>
          <w:p w14:paraId="7C9A7504" w14:textId="77777777" w:rsidR="00B26E78" w:rsidRPr="007D38FC" w:rsidRDefault="00B26E78" w:rsidP="00BD58ED">
            <w:pPr>
              <w:spacing w:after="0" w:line="240" w:lineRule="auto"/>
              <w:jc w:val="center"/>
              <w:rPr>
                <w:rFonts w:ascii="Calibri" w:eastAsia="Calibri" w:hAnsi="Calibri" w:cs="Calibri"/>
              </w:rPr>
            </w:pPr>
            <w:r w:rsidRPr="007D38FC">
              <w:rPr>
                <w:rFonts w:ascii="Calibri" w:eastAsia="Calibri" w:hAnsi="Calibri" w:cs="Calibri"/>
              </w:rPr>
              <w:t>Operación</w:t>
            </w:r>
          </w:p>
        </w:tc>
        <w:tc>
          <w:tcPr>
            <w:tcW w:w="1628" w:type="pct"/>
            <w:shd w:val="clear" w:color="auto" w:fill="FFFFFF"/>
            <w:vAlign w:val="center"/>
          </w:tcPr>
          <w:p w14:paraId="4C882838" w14:textId="77777777" w:rsidR="00B26E78" w:rsidRPr="007D38FC" w:rsidRDefault="00B26E78" w:rsidP="00BD58ED">
            <w:pPr>
              <w:spacing w:after="0" w:line="240" w:lineRule="auto"/>
              <w:rPr>
                <w:rFonts w:ascii="Calibri" w:eastAsia="Calibri" w:hAnsi="Calibri" w:cs="Calibri"/>
              </w:rPr>
            </w:pPr>
            <w:r w:rsidRPr="007D38FC">
              <w:rPr>
                <w:rFonts w:ascii="Calibri" w:eastAsia="Calibri" w:hAnsi="Calibri" w:cs="Calibri"/>
              </w:rPr>
              <w:t>Dentro de la Ley de Ingresos y Presupuesto de Egresos del Estado de Sinaloa, se asigna un presupuesto específico de la UR del Pp.</w:t>
            </w:r>
          </w:p>
        </w:tc>
        <w:tc>
          <w:tcPr>
            <w:tcW w:w="579" w:type="pct"/>
            <w:shd w:val="clear" w:color="auto" w:fill="FFFFFF"/>
            <w:vAlign w:val="center"/>
          </w:tcPr>
          <w:p w14:paraId="1E7BB94C" w14:textId="77777777" w:rsidR="00B26E78" w:rsidRPr="007D38FC" w:rsidRDefault="00B26E78" w:rsidP="00BD58ED">
            <w:pPr>
              <w:spacing w:after="0" w:line="240" w:lineRule="auto"/>
              <w:jc w:val="center"/>
              <w:rPr>
                <w:rFonts w:ascii="Calibri" w:eastAsia="Calibri" w:hAnsi="Calibri" w:cs="Calibri"/>
              </w:rPr>
            </w:pPr>
            <w:r w:rsidRPr="007D38FC">
              <w:rPr>
                <w:rFonts w:ascii="Calibri" w:eastAsia="Calibri" w:hAnsi="Calibri" w:cs="Calibri"/>
              </w:rPr>
              <w:t>27 - 44</w:t>
            </w:r>
          </w:p>
        </w:tc>
        <w:tc>
          <w:tcPr>
            <w:tcW w:w="1359" w:type="pct"/>
            <w:vAlign w:val="center"/>
          </w:tcPr>
          <w:p w14:paraId="0B8060FE" w14:textId="77777777" w:rsidR="00B26E78" w:rsidRPr="007D38FC" w:rsidRDefault="007D38FC" w:rsidP="00BD58ED">
            <w:pPr>
              <w:spacing w:after="0" w:line="240" w:lineRule="auto"/>
              <w:jc w:val="center"/>
              <w:rPr>
                <w:rFonts w:ascii="Calibri" w:eastAsia="Calibri" w:hAnsi="Calibri" w:cs="Calibri"/>
              </w:rPr>
            </w:pPr>
            <w:r w:rsidRPr="007D38FC">
              <w:rPr>
                <w:rFonts w:ascii="Calibri" w:eastAsia="Calibri" w:hAnsi="Calibri" w:cs="Calibri"/>
              </w:rPr>
              <w:t>-</w:t>
            </w:r>
          </w:p>
        </w:tc>
        <w:tc>
          <w:tcPr>
            <w:tcW w:w="657" w:type="pct"/>
            <w:vAlign w:val="center"/>
          </w:tcPr>
          <w:p w14:paraId="5715B595" w14:textId="77777777" w:rsidR="00B26E78" w:rsidRPr="007D38FC" w:rsidRDefault="007D38FC" w:rsidP="00BD58ED">
            <w:pPr>
              <w:spacing w:after="0" w:line="240" w:lineRule="auto"/>
              <w:jc w:val="center"/>
              <w:rPr>
                <w:rFonts w:ascii="Calibri" w:eastAsia="Calibri" w:hAnsi="Calibri" w:cs="Calibri"/>
              </w:rPr>
            </w:pPr>
            <w:r w:rsidRPr="007D38FC">
              <w:rPr>
                <w:rFonts w:ascii="Calibri" w:eastAsia="Calibri" w:hAnsi="Calibri" w:cs="Calibri"/>
              </w:rPr>
              <w:t>-</w:t>
            </w:r>
          </w:p>
        </w:tc>
      </w:tr>
    </w:tbl>
    <w:p w14:paraId="216D509B" w14:textId="196978C1" w:rsidR="00BD58ED" w:rsidRDefault="00BD58ED" w:rsidP="00BD58ED">
      <w:pPr>
        <w:spacing w:after="0" w:line="240" w:lineRule="auto"/>
      </w:pPr>
    </w:p>
    <w:p w14:paraId="7E4A33D7" w14:textId="77777777" w:rsidR="00BD58ED" w:rsidRDefault="00BD58ED">
      <w:r>
        <w:br w:type="page"/>
      </w:r>
    </w:p>
    <w:tbl>
      <w:tblPr>
        <w:tblStyle w:val="5"/>
        <w:tblW w:w="5000" w:type="pct"/>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370"/>
        <w:gridCol w:w="2465"/>
        <w:gridCol w:w="1095"/>
        <w:gridCol w:w="2876"/>
        <w:gridCol w:w="1022"/>
      </w:tblGrid>
      <w:tr w:rsidR="00B26E78" w14:paraId="082421BF" w14:textId="77777777" w:rsidTr="00BD58ED">
        <w:trPr>
          <w:trHeight w:val="624"/>
          <w:tblHeader/>
        </w:trPr>
        <w:tc>
          <w:tcPr>
            <w:tcW w:w="776" w:type="pct"/>
            <w:shd w:val="clear" w:color="auto" w:fill="7F7F7F"/>
            <w:vAlign w:val="center"/>
          </w:tcPr>
          <w:p w14:paraId="79B9FEAE" w14:textId="77777777" w:rsidR="00B26E78"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lastRenderedPageBreak/>
              <w:t>Módulo</w:t>
            </w:r>
          </w:p>
          <w:p w14:paraId="6F6C5823"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de la evaluación</w:t>
            </w:r>
          </w:p>
        </w:tc>
        <w:tc>
          <w:tcPr>
            <w:tcW w:w="1396" w:type="pct"/>
            <w:shd w:val="clear" w:color="auto" w:fill="7F7F7F"/>
            <w:vAlign w:val="center"/>
          </w:tcPr>
          <w:p w14:paraId="2A7E2B88"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Debilidad y/o amenaza</w:t>
            </w:r>
          </w:p>
        </w:tc>
        <w:tc>
          <w:tcPr>
            <w:tcW w:w="620" w:type="pct"/>
            <w:shd w:val="clear" w:color="auto" w:fill="7F7F7F"/>
            <w:vAlign w:val="center"/>
          </w:tcPr>
          <w:p w14:paraId="4558BAC7"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Referencia (pregunta)</w:t>
            </w:r>
          </w:p>
        </w:tc>
        <w:tc>
          <w:tcPr>
            <w:tcW w:w="1629" w:type="pct"/>
            <w:shd w:val="clear" w:color="auto" w:fill="7F7F7F"/>
            <w:vAlign w:val="center"/>
          </w:tcPr>
          <w:p w14:paraId="78022ADF"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Recomendación</w:t>
            </w:r>
          </w:p>
        </w:tc>
        <w:tc>
          <w:tcPr>
            <w:tcW w:w="579" w:type="pct"/>
            <w:shd w:val="clear" w:color="auto" w:fill="7F7F7F"/>
            <w:vAlign w:val="center"/>
          </w:tcPr>
          <w:p w14:paraId="0633B144" w14:textId="77777777" w:rsidR="00B26E78" w:rsidRPr="00D1727A" w:rsidRDefault="00B26E78" w:rsidP="00BD58ED">
            <w:pPr>
              <w:spacing w:after="0" w:line="240" w:lineRule="auto"/>
              <w:jc w:val="center"/>
              <w:rPr>
                <w:rFonts w:ascii="Calibri" w:eastAsia="Calibri" w:hAnsi="Calibri" w:cs="Calibri"/>
                <w:b/>
                <w:color w:val="FFFFFF"/>
              </w:rPr>
            </w:pPr>
            <w:r w:rsidRPr="00D1727A">
              <w:rPr>
                <w:rFonts w:ascii="Calibri" w:eastAsia="Calibri" w:hAnsi="Calibri" w:cs="Calibri"/>
                <w:b/>
                <w:color w:val="FFFFFF"/>
              </w:rPr>
              <w:t>Horizonte de atención</w:t>
            </w:r>
          </w:p>
        </w:tc>
      </w:tr>
      <w:tr w:rsidR="00B26E78" w14:paraId="0CD0E620" w14:textId="77777777" w:rsidTr="00BD58ED">
        <w:trPr>
          <w:trHeight w:val="794"/>
        </w:trPr>
        <w:tc>
          <w:tcPr>
            <w:tcW w:w="776" w:type="pct"/>
            <w:shd w:val="clear" w:color="auto" w:fill="FFFFFF"/>
            <w:vAlign w:val="center"/>
          </w:tcPr>
          <w:p w14:paraId="6D2F5E05"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Diseño</w:t>
            </w:r>
          </w:p>
        </w:tc>
        <w:tc>
          <w:tcPr>
            <w:tcW w:w="1396" w:type="pct"/>
            <w:shd w:val="clear" w:color="auto" w:fill="FFFFFF"/>
            <w:vAlign w:val="center"/>
          </w:tcPr>
          <w:p w14:paraId="4D36EA84"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El Pp no cuenta con árbol de problemas y de objetivos</w:t>
            </w:r>
          </w:p>
        </w:tc>
        <w:tc>
          <w:tcPr>
            <w:tcW w:w="620" w:type="pct"/>
            <w:shd w:val="clear" w:color="auto" w:fill="FFFFFF"/>
            <w:vAlign w:val="center"/>
          </w:tcPr>
          <w:p w14:paraId="4ECF97CE"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2</w:t>
            </w:r>
          </w:p>
        </w:tc>
        <w:tc>
          <w:tcPr>
            <w:tcW w:w="1629" w:type="pct"/>
            <w:shd w:val="clear" w:color="auto" w:fill="FFFFFF"/>
            <w:vAlign w:val="center"/>
          </w:tcPr>
          <w:p w14:paraId="0CFF891D" w14:textId="29A4CC53" w:rsidR="00B26E78" w:rsidRPr="001B0B88" w:rsidRDefault="00B26E78" w:rsidP="00BD58ED">
            <w:pPr>
              <w:spacing w:after="0" w:line="240" w:lineRule="auto"/>
              <w:rPr>
                <w:rFonts w:asciiTheme="minorHAnsi" w:eastAsia="Calibri" w:hAnsiTheme="minorHAnsi" w:cs="Calibri"/>
              </w:rPr>
            </w:pPr>
            <w:r w:rsidRPr="001B0B88">
              <w:rPr>
                <w:rFonts w:asciiTheme="minorHAnsi" w:eastAsia="Calibri" w:hAnsiTheme="minorHAnsi" w:cs="Calibri"/>
              </w:rPr>
              <w:t xml:space="preserve">Elaborar </w:t>
            </w:r>
            <w:r w:rsidR="00BD58ED" w:rsidRPr="001B0B88">
              <w:rPr>
                <w:rFonts w:asciiTheme="minorHAnsi" w:eastAsia="Calibri" w:hAnsiTheme="minorHAnsi" w:cs="Calibri"/>
              </w:rPr>
              <w:t>el árbol</w:t>
            </w:r>
            <w:r w:rsidRPr="001B0B88">
              <w:rPr>
                <w:rFonts w:asciiTheme="minorHAnsi" w:eastAsia="Calibri" w:hAnsiTheme="minorHAnsi" w:cs="Calibri"/>
              </w:rPr>
              <w:t xml:space="preserve"> de problemas y el árbol de objetivos</w:t>
            </w:r>
          </w:p>
        </w:tc>
        <w:tc>
          <w:tcPr>
            <w:tcW w:w="579" w:type="pct"/>
            <w:shd w:val="clear" w:color="auto" w:fill="FFFFFF"/>
            <w:vAlign w:val="center"/>
          </w:tcPr>
          <w:p w14:paraId="423BD7C1"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Corto plazo</w:t>
            </w:r>
          </w:p>
        </w:tc>
      </w:tr>
      <w:tr w:rsidR="00B26E78" w14:paraId="0CA18BA1" w14:textId="77777777" w:rsidTr="00BD58ED">
        <w:trPr>
          <w:trHeight w:val="794"/>
        </w:trPr>
        <w:tc>
          <w:tcPr>
            <w:tcW w:w="776" w:type="pct"/>
            <w:shd w:val="clear" w:color="auto" w:fill="FFFFFF"/>
            <w:vAlign w:val="center"/>
          </w:tcPr>
          <w:p w14:paraId="45191964"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Diseño</w:t>
            </w:r>
          </w:p>
        </w:tc>
        <w:tc>
          <w:tcPr>
            <w:tcW w:w="1396" w:type="pct"/>
            <w:shd w:val="clear" w:color="auto" w:fill="FFFFFF"/>
            <w:vAlign w:val="center"/>
          </w:tcPr>
          <w:p w14:paraId="6EEFDAE8" w14:textId="77777777" w:rsidR="00B26E78" w:rsidRPr="007D38FC" w:rsidRDefault="007D38FC" w:rsidP="00BD58ED">
            <w:pPr>
              <w:spacing w:after="0" w:line="240" w:lineRule="auto"/>
              <w:rPr>
                <w:rFonts w:asciiTheme="minorHAnsi" w:eastAsia="Calibri" w:hAnsiTheme="minorHAnsi" w:cs="Calibri"/>
              </w:rPr>
            </w:pPr>
            <w:r>
              <w:rPr>
                <w:rFonts w:asciiTheme="minorHAnsi" w:eastAsia="Calibri" w:hAnsiTheme="minorHAnsi" w:cs="Calibri"/>
              </w:rPr>
              <w:t>N</w:t>
            </w:r>
            <w:r w:rsidR="00B26E78" w:rsidRPr="007D38FC">
              <w:rPr>
                <w:rFonts w:asciiTheme="minorHAnsi" w:eastAsia="Calibri" w:hAnsiTheme="minorHAnsi" w:cs="Calibri"/>
              </w:rPr>
              <w:t>o se cuenta con elementos que demuestren empíricamente la relación directa entre las causas identificadas y el problema central ya que no cuenta con un árbol de problemas y árbol de objetivos</w:t>
            </w:r>
          </w:p>
        </w:tc>
        <w:tc>
          <w:tcPr>
            <w:tcW w:w="620" w:type="pct"/>
            <w:shd w:val="clear" w:color="auto" w:fill="FFFFFF"/>
            <w:vAlign w:val="center"/>
          </w:tcPr>
          <w:p w14:paraId="02ADDE5C"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3</w:t>
            </w:r>
          </w:p>
        </w:tc>
        <w:tc>
          <w:tcPr>
            <w:tcW w:w="1629" w:type="pct"/>
            <w:shd w:val="clear" w:color="auto" w:fill="FFFFFF"/>
            <w:vAlign w:val="center"/>
          </w:tcPr>
          <w:p w14:paraId="63382E6F" w14:textId="77777777" w:rsidR="00B26E78" w:rsidRPr="001B0B88" w:rsidRDefault="00B26E78" w:rsidP="00BD58ED">
            <w:pPr>
              <w:spacing w:after="0" w:line="240" w:lineRule="auto"/>
              <w:rPr>
                <w:rFonts w:asciiTheme="minorHAnsi" w:eastAsia="Calibri" w:hAnsiTheme="minorHAnsi" w:cs="Calibri"/>
              </w:rPr>
            </w:pPr>
            <w:r w:rsidRPr="001B0B88">
              <w:rPr>
                <w:rFonts w:asciiTheme="minorHAnsi" w:eastAsia="Calibri" w:hAnsiTheme="minorHAnsi" w:cs="Calibri"/>
              </w:rPr>
              <w:t>Elaborar la Selección de alternativas</w:t>
            </w:r>
          </w:p>
        </w:tc>
        <w:tc>
          <w:tcPr>
            <w:tcW w:w="579" w:type="pct"/>
            <w:shd w:val="clear" w:color="auto" w:fill="FFFFFF"/>
            <w:vAlign w:val="center"/>
          </w:tcPr>
          <w:p w14:paraId="7D5A4F4F"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Corto plazo</w:t>
            </w:r>
          </w:p>
        </w:tc>
      </w:tr>
      <w:tr w:rsidR="00B26E78" w14:paraId="0051F92C" w14:textId="77777777" w:rsidTr="00BD58ED">
        <w:trPr>
          <w:trHeight w:val="794"/>
        </w:trPr>
        <w:tc>
          <w:tcPr>
            <w:tcW w:w="776" w:type="pct"/>
            <w:shd w:val="clear" w:color="auto" w:fill="FFFFFF"/>
            <w:vAlign w:val="center"/>
          </w:tcPr>
          <w:p w14:paraId="2C7651C4"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Análisis de la población potencial, objetivo y atendida</w:t>
            </w:r>
          </w:p>
        </w:tc>
        <w:tc>
          <w:tcPr>
            <w:tcW w:w="1396" w:type="pct"/>
            <w:shd w:val="clear" w:color="auto" w:fill="FFFFFF"/>
            <w:vAlign w:val="center"/>
          </w:tcPr>
          <w:p w14:paraId="522BA179"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No incorpora información detallada sobre las características de la población atendida, lo que limita la posibilidad de identificar con precisión a los beneficiarios reales del programa</w:t>
            </w:r>
          </w:p>
        </w:tc>
        <w:tc>
          <w:tcPr>
            <w:tcW w:w="620" w:type="pct"/>
            <w:shd w:val="clear" w:color="auto" w:fill="FFFFFF"/>
            <w:vAlign w:val="center"/>
          </w:tcPr>
          <w:p w14:paraId="6EDE6D8E"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8</w:t>
            </w:r>
          </w:p>
        </w:tc>
        <w:tc>
          <w:tcPr>
            <w:tcW w:w="1629" w:type="pct"/>
            <w:shd w:val="clear" w:color="auto" w:fill="FFFFFF"/>
            <w:vAlign w:val="center"/>
          </w:tcPr>
          <w:p w14:paraId="661DCF2E" w14:textId="77777777" w:rsidR="00B26E78" w:rsidRPr="001B0B88" w:rsidRDefault="007D38FC" w:rsidP="00BD58ED">
            <w:pPr>
              <w:spacing w:after="0" w:line="240" w:lineRule="auto"/>
              <w:rPr>
                <w:rFonts w:asciiTheme="minorHAnsi" w:eastAsia="Calibri" w:hAnsiTheme="minorHAnsi" w:cs="Calibri"/>
              </w:rPr>
            </w:pPr>
            <w:r w:rsidRPr="001B0B88">
              <w:rPr>
                <w:rFonts w:asciiTheme="minorHAnsi" w:eastAsia="Calibri" w:hAnsiTheme="minorHAnsi" w:cs="Calibri"/>
              </w:rPr>
              <w:t>M</w:t>
            </w:r>
            <w:r w:rsidR="00B26E78" w:rsidRPr="001B0B88">
              <w:rPr>
                <w:rFonts w:asciiTheme="minorHAnsi" w:eastAsia="Calibri" w:hAnsiTheme="minorHAnsi" w:cs="Calibri"/>
              </w:rPr>
              <w:t>odificar la MIR para incorporar las características sociodemográficas y territoriales de la población atendida, así como una clave única de identificación que permita su registro y seguimiento a lo largo del tiempo.</w:t>
            </w:r>
          </w:p>
        </w:tc>
        <w:tc>
          <w:tcPr>
            <w:tcW w:w="579" w:type="pct"/>
            <w:shd w:val="clear" w:color="auto" w:fill="FFFFFF"/>
            <w:vAlign w:val="center"/>
          </w:tcPr>
          <w:p w14:paraId="20A1F573"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Corto plazo</w:t>
            </w:r>
          </w:p>
        </w:tc>
      </w:tr>
      <w:tr w:rsidR="00B26E78" w14:paraId="14B487A6" w14:textId="77777777" w:rsidTr="00BD58ED">
        <w:trPr>
          <w:trHeight w:val="794"/>
        </w:trPr>
        <w:tc>
          <w:tcPr>
            <w:tcW w:w="776" w:type="pct"/>
            <w:shd w:val="clear" w:color="auto" w:fill="FFFFFF"/>
            <w:vAlign w:val="center"/>
          </w:tcPr>
          <w:p w14:paraId="63D0CFE5"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Análisis del Instrumento de Seguimiento del Desempeño</w:t>
            </w:r>
          </w:p>
        </w:tc>
        <w:tc>
          <w:tcPr>
            <w:tcW w:w="1396" w:type="pct"/>
            <w:shd w:val="clear" w:color="auto" w:fill="FFFFFF"/>
            <w:vAlign w:val="center"/>
          </w:tcPr>
          <w:p w14:paraId="5CC465E6"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No se dispone de evidencia suficiente sobre la medición del cambio o resultado generado en la población objetivo, derivado de la ejecución del programa</w:t>
            </w:r>
          </w:p>
        </w:tc>
        <w:tc>
          <w:tcPr>
            <w:tcW w:w="620" w:type="pct"/>
            <w:shd w:val="clear" w:color="auto" w:fill="FFFFFF"/>
            <w:vAlign w:val="center"/>
          </w:tcPr>
          <w:p w14:paraId="75860B62"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10</w:t>
            </w:r>
          </w:p>
        </w:tc>
        <w:tc>
          <w:tcPr>
            <w:tcW w:w="1629" w:type="pct"/>
            <w:shd w:val="clear" w:color="auto" w:fill="FFFFFF"/>
            <w:vAlign w:val="center"/>
          </w:tcPr>
          <w:p w14:paraId="326F9ED8" w14:textId="77777777" w:rsidR="00B26E78" w:rsidRPr="007D38FC" w:rsidRDefault="00B26E78" w:rsidP="00BD58ED">
            <w:pPr>
              <w:spacing w:after="0" w:line="240" w:lineRule="auto"/>
              <w:rPr>
                <w:rFonts w:asciiTheme="minorHAnsi" w:eastAsia="Calibri" w:hAnsiTheme="minorHAnsi" w:cs="Calibri"/>
              </w:rPr>
            </w:pPr>
            <w:r w:rsidRPr="00FF717F">
              <w:rPr>
                <w:rFonts w:asciiTheme="minorHAnsi" w:eastAsia="Calibri" w:hAnsiTheme="minorHAnsi" w:cs="Calibri"/>
              </w:rPr>
              <w:t>Instrumentar un mecanismo de medición para obtener datos de la población atendida</w:t>
            </w:r>
          </w:p>
        </w:tc>
        <w:tc>
          <w:tcPr>
            <w:tcW w:w="579" w:type="pct"/>
            <w:shd w:val="clear" w:color="auto" w:fill="FFFFFF"/>
            <w:vAlign w:val="center"/>
          </w:tcPr>
          <w:p w14:paraId="7F2DA233" w14:textId="77777777" w:rsidR="00B26E78" w:rsidRPr="007D38FC" w:rsidRDefault="00B26E78" w:rsidP="00BD58ED">
            <w:pPr>
              <w:spacing w:line="240" w:lineRule="auto"/>
              <w:jc w:val="center"/>
              <w:rPr>
                <w:rFonts w:asciiTheme="minorHAnsi" w:hAnsiTheme="minorHAnsi"/>
              </w:rPr>
            </w:pPr>
            <w:r w:rsidRPr="007D38FC">
              <w:rPr>
                <w:rFonts w:asciiTheme="minorHAnsi" w:hAnsiTheme="minorHAnsi"/>
              </w:rPr>
              <w:t>Corto plazo</w:t>
            </w:r>
          </w:p>
        </w:tc>
      </w:tr>
      <w:tr w:rsidR="00B26E78" w14:paraId="019CD12F" w14:textId="77777777" w:rsidTr="00BD58ED">
        <w:trPr>
          <w:trHeight w:val="794"/>
        </w:trPr>
        <w:tc>
          <w:tcPr>
            <w:tcW w:w="776" w:type="pct"/>
            <w:shd w:val="clear" w:color="auto" w:fill="FFFFFF"/>
            <w:vAlign w:val="center"/>
          </w:tcPr>
          <w:p w14:paraId="6CC4AE5D"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Medición de resultados</w:t>
            </w:r>
          </w:p>
        </w:tc>
        <w:tc>
          <w:tcPr>
            <w:tcW w:w="1396" w:type="pct"/>
            <w:shd w:val="clear" w:color="auto" w:fill="FFFFFF"/>
            <w:vAlign w:val="center"/>
          </w:tcPr>
          <w:p w14:paraId="5062156D"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Los indicadores actuales no proporcionan información integral sobre el desempeño global ni sobre el cambio producido en la población objetivo.</w:t>
            </w:r>
          </w:p>
        </w:tc>
        <w:tc>
          <w:tcPr>
            <w:tcW w:w="620" w:type="pct"/>
            <w:shd w:val="clear" w:color="auto" w:fill="FFFFFF"/>
            <w:vAlign w:val="center"/>
          </w:tcPr>
          <w:p w14:paraId="5DDCE950"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11</w:t>
            </w:r>
          </w:p>
        </w:tc>
        <w:tc>
          <w:tcPr>
            <w:tcW w:w="1629" w:type="pct"/>
            <w:shd w:val="clear" w:color="auto" w:fill="FFFFFF"/>
            <w:vAlign w:val="center"/>
          </w:tcPr>
          <w:p w14:paraId="7EEF7F6B" w14:textId="77777777" w:rsidR="00B26E78" w:rsidRPr="007D38FC" w:rsidRDefault="007D38FC" w:rsidP="00BD58ED">
            <w:pPr>
              <w:spacing w:after="0" w:line="240" w:lineRule="auto"/>
              <w:rPr>
                <w:rFonts w:asciiTheme="minorHAnsi" w:eastAsia="Calibri" w:hAnsiTheme="minorHAnsi" w:cs="Calibri"/>
              </w:rPr>
            </w:pPr>
            <w:r w:rsidRPr="007D38FC">
              <w:rPr>
                <w:rFonts w:asciiTheme="minorHAnsi" w:eastAsia="Calibri" w:hAnsiTheme="minorHAnsi" w:cs="Calibri"/>
              </w:rPr>
              <w:t>C</w:t>
            </w:r>
            <w:r w:rsidR="00B26E78" w:rsidRPr="007D38FC">
              <w:rPr>
                <w:rFonts w:asciiTheme="minorHAnsi" w:eastAsia="Calibri" w:hAnsiTheme="minorHAnsi" w:cs="Calibri"/>
              </w:rPr>
              <w:t>omplementar los indicadores de gestión con indicadores de resultado e impacto, que permitan valorar la eficacia de las acciones implementadas y su contribución a la prevención y reducción de los delitos y la violencia en el estado</w:t>
            </w:r>
          </w:p>
        </w:tc>
        <w:tc>
          <w:tcPr>
            <w:tcW w:w="579" w:type="pct"/>
            <w:shd w:val="clear" w:color="auto" w:fill="FFFFFF"/>
            <w:vAlign w:val="center"/>
          </w:tcPr>
          <w:p w14:paraId="44F83883" w14:textId="77777777" w:rsidR="00B26E78" w:rsidRPr="007D38FC" w:rsidRDefault="00B26E78" w:rsidP="00BD58ED">
            <w:pPr>
              <w:spacing w:line="240" w:lineRule="auto"/>
              <w:jc w:val="center"/>
              <w:rPr>
                <w:rFonts w:asciiTheme="minorHAnsi" w:hAnsiTheme="minorHAnsi"/>
              </w:rPr>
            </w:pPr>
            <w:r w:rsidRPr="007D38FC">
              <w:rPr>
                <w:rFonts w:asciiTheme="minorHAnsi" w:hAnsiTheme="minorHAnsi"/>
              </w:rPr>
              <w:t>Corto plazo</w:t>
            </w:r>
          </w:p>
        </w:tc>
      </w:tr>
      <w:tr w:rsidR="00B26E78" w14:paraId="52D918C8" w14:textId="77777777" w:rsidTr="00BD58ED">
        <w:trPr>
          <w:trHeight w:val="2303"/>
        </w:trPr>
        <w:tc>
          <w:tcPr>
            <w:tcW w:w="776" w:type="pct"/>
            <w:shd w:val="clear" w:color="auto" w:fill="FFFFFF"/>
            <w:vAlign w:val="center"/>
          </w:tcPr>
          <w:p w14:paraId="7811B882" w14:textId="77777777" w:rsidR="00B26E78" w:rsidRPr="007D38FC" w:rsidRDefault="00B26E78" w:rsidP="00BD58ED">
            <w:pPr>
              <w:pBdr>
                <w:top w:val="nil"/>
                <w:left w:val="nil"/>
                <w:bottom w:val="nil"/>
                <w:right w:val="nil"/>
                <w:between w:val="nil"/>
              </w:pBdr>
              <w:spacing w:after="0" w:line="240" w:lineRule="auto"/>
              <w:jc w:val="center"/>
              <w:rPr>
                <w:rFonts w:asciiTheme="minorHAnsi" w:eastAsia="Calibri" w:hAnsiTheme="minorHAnsi" w:cs="Calibri"/>
                <w:color w:val="000000"/>
              </w:rPr>
            </w:pPr>
            <w:r w:rsidRPr="007D38FC">
              <w:rPr>
                <w:rFonts w:asciiTheme="minorHAnsi" w:eastAsia="Calibri" w:hAnsiTheme="minorHAnsi" w:cs="Calibri"/>
                <w:color w:val="000000"/>
              </w:rPr>
              <w:t>Generación y u</w:t>
            </w:r>
            <w:r w:rsidR="00F46DD3" w:rsidRPr="007D38FC">
              <w:rPr>
                <w:rFonts w:asciiTheme="minorHAnsi" w:eastAsia="Calibri" w:hAnsiTheme="minorHAnsi" w:cs="Calibri"/>
                <w:color w:val="000000"/>
              </w:rPr>
              <w:t>so de información del desempeño</w:t>
            </w:r>
          </w:p>
        </w:tc>
        <w:tc>
          <w:tcPr>
            <w:tcW w:w="1396" w:type="pct"/>
            <w:shd w:val="clear" w:color="auto" w:fill="FFFFFF"/>
            <w:vAlign w:val="center"/>
          </w:tcPr>
          <w:p w14:paraId="5AE05B85"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No se cuenta con una caracterización de la población atendida y no atendida, ni con una descripción detallada del tipo de bienes o servicios otorgados.</w:t>
            </w:r>
          </w:p>
        </w:tc>
        <w:tc>
          <w:tcPr>
            <w:tcW w:w="620" w:type="pct"/>
            <w:shd w:val="clear" w:color="auto" w:fill="FFFFFF"/>
            <w:vAlign w:val="center"/>
          </w:tcPr>
          <w:p w14:paraId="6C23F247"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12</w:t>
            </w:r>
          </w:p>
        </w:tc>
        <w:tc>
          <w:tcPr>
            <w:tcW w:w="1629" w:type="pct"/>
            <w:shd w:val="clear" w:color="auto" w:fill="FFFFFF"/>
            <w:vAlign w:val="center"/>
          </w:tcPr>
          <w:p w14:paraId="3A127C63" w14:textId="670C545F" w:rsidR="00B26E78" w:rsidRPr="001B0B88" w:rsidRDefault="00B26E78" w:rsidP="00BD58ED">
            <w:pPr>
              <w:spacing w:after="0" w:line="240" w:lineRule="auto"/>
              <w:rPr>
                <w:rFonts w:asciiTheme="minorHAnsi" w:eastAsia="Calibri" w:hAnsiTheme="minorHAnsi" w:cs="Calibri"/>
              </w:rPr>
            </w:pPr>
            <w:r w:rsidRPr="001B0B88">
              <w:rPr>
                <w:rFonts w:asciiTheme="minorHAnsi" w:eastAsia="Calibri" w:hAnsiTheme="minorHAnsi" w:cs="Calibri"/>
              </w:rPr>
              <w:t xml:space="preserve">Establecer mecanismos para Identificar </w:t>
            </w:r>
            <w:r w:rsidR="00FF717F" w:rsidRPr="001B0B88">
              <w:rPr>
                <w:rFonts w:asciiTheme="minorHAnsi" w:eastAsia="Calibri" w:hAnsiTheme="minorHAnsi" w:cs="Calibri"/>
              </w:rPr>
              <w:t xml:space="preserve">datos </w:t>
            </w:r>
            <w:r w:rsidR="00BD58ED" w:rsidRPr="001B0B88">
              <w:rPr>
                <w:rFonts w:asciiTheme="minorHAnsi" w:eastAsia="Calibri" w:hAnsiTheme="minorHAnsi" w:cs="Calibri"/>
              </w:rPr>
              <w:t>y características</w:t>
            </w:r>
            <w:r w:rsidRPr="001B0B88">
              <w:rPr>
                <w:rFonts w:asciiTheme="minorHAnsi" w:eastAsia="Calibri" w:hAnsiTheme="minorHAnsi" w:cs="Calibri"/>
              </w:rPr>
              <w:t xml:space="preserve"> de la po</w:t>
            </w:r>
            <w:r w:rsidR="00FF717F" w:rsidRPr="001B0B88">
              <w:rPr>
                <w:rFonts w:asciiTheme="minorHAnsi" w:eastAsia="Calibri" w:hAnsiTheme="minorHAnsi" w:cs="Calibri"/>
              </w:rPr>
              <w:t xml:space="preserve">blación atendida y no atendida, </w:t>
            </w:r>
            <w:r w:rsidRPr="001B0B88">
              <w:rPr>
                <w:rFonts w:asciiTheme="minorHAnsi" w:eastAsia="Calibri" w:hAnsiTheme="minorHAnsi" w:cs="Calibri"/>
              </w:rPr>
              <w:t>con una descripción detallada del tipo de bienes o servicios otorgados.</w:t>
            </w:r>
          </w:p>
        </w:tc>
        <w:tc>
          <w:tcPr>
            <w:tcW w:w="579" w:type="pct"/>
            <w:shd w:val="clear" w:color="auto" w:fill="FFFFFF"/>
            <w:vAlign w:val="center"/>
          </w:tcPr>
          <w:p w14:paraId="723ABFB3" w14:textId="77777777" w:rsidR="00B26E78" w:rsidRPr="007D38FC" w:rsidRDefault="00B26E78" w:rsidP="00BD58ED">
            <w:pPr>
              <w:spacing w:line="240" w:lineRule="auto"/>
              <w:jc w:val="center"/>
              <w:rPr>
                <w:rFonts w:asciiTheme="minorHAnsi" w:hAnsiTheme="minorHAnsi"/>
              </w:rPr>
            </w:pPr>
            <w:r w:rsidRPr="007D38FC">
              <w:rPr>
                <w:rFonts w:asciiTheme="minorHAnsi" w:hAnsiTheme="minorHAnsi"/>
              </w:rPr>
              <w:t>Corto plazo</w:t>
            </w:r>
          </w:p>
        </w:tc>
      </w:tr>
      <w:tr w:rsidR="00B26E78" w14:paraId="144A6D9A" w14:textId="77777777" w:rsidTr="00BD58ED">
        <w:trPr>
          <w:trHeight w:val="794"/>
        </w:trPr>
        <w:tc>
          <w:tcPr>
            <w:tcW w:w="776" w:type="pct"/>
            <w:shd w:val="clear" w:color="auto" w:fill="FFFFFF"/>
            <w:vAlign w:val="center"/>
          </w:tcPr>
          <w:p w14:paraId="6D989A14"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 xml:space="preserve">Generación y uso de información </w:t>
            </w:r>
            <w:r w:rsidRPr="007D38FC">
              <w:rPr>
                <w:rFonts w:asciiTheme="minorHAnsi" w:eastAsia="Calibri" w:hAnsiTheme="minorHAnsi" w:cs="Calibri"/>
              </w:rPr>
              <w:lastRenderedPageBreak/>
              <w:t>del desempeño</w:t>
            </w:r>
          </w:p>
        </w:tc>
        <w:tc>
          <w:tcPr>
            <w:tcW w:w="1396" w:type="pct"/>
            <w:shd w:val="clear" w:color="auto" w:fill="FFFFFF"/>
            <w:vAlign w:val="center"/>
          </w:tcPr>
          <w:p w14:paraId="125BE0E9"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lastRenderedPageBreak/>
              <w:t>El Pp no cuenta con información derivada de análisis externos</w:t>
            </w:r>
          </w:p>
        </w:tc>
        <w:tc>
          <w:tcPr>
            <w:tcW w:w="620" w:type="pct"/>
            <w:shd w:val="clear" w:color="auto" w:fill="FFFFFF"/>
            <w:vAlign w:val="center"/>
          </w:tcPr>
          <w:p w14:paraId="69D016FF"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20-24</w:t>
            </w:r>
          </w:p>
        </w:tc>
        <w:tc>
          <w:tcPr>
            <w:tcW w:w="1629" w:type="pct"/>
            <w:shd w:val="clear" w:color="auto" w:fill="FFFFFF"/>
            <w:vAlign w:val="center"/>
          </w:tcPr>
          <w:p w14:paraId="6F0F11FF"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 xml:space="preserve">Programar la realización de análisis externos (evaluaciones, auditorías financieras o al desempeño, estudios o informes </w:t>
            </w:r>
            <w:r w:rsidRPr="007D38FC">
              <w:rPr>
                <w:rFonts w:asciiTheme="minorHAnsi" w:eastAsia="Calibri" w:hAnsiTheme="minorHAnsi" w:cs="Calibri"/>
              </w:rPr>
              <w:lastRenderedPageBreak/>
              <w:t>de organizaciones externas, entre otros)</w:t>
            </w:r>
          </w:p>
        </w:tc>
        <w:tc>
          <w:tcPr>
            <w:tcW w:w="579" w:type="pct"/>
            <w:shd w:val="clear" w:color="auto" w:fill="FFFFFF"/>
            <w:vAlign w:val="center"/>
          </w:tcPr>
          <w:p w14:paraId="303249EA" w14:textId="77777777" w:rsidR="00B26E78" w:rsidRPr="007D38FC" w:rsidRDefault="00B26E78" w:rsidP="00BD58ED">
            <w:pPr>
              <w:spacing w:line="240" w:lineRule="auto"/>
              <w:jc w:val="center"/>
              <w:rPr>
                <w:rFonts w:asciiTheme="minorHAnsi" w:hAnsiTheme="minorHAnsi"/>
              </w:rPr>
            </w:pPr>
            <w:r w:rsidRPr="007D38FC">
              <w:rPr>
                <w:rFonts w:asciiTheme="minorHAnsi" w:hAnsiTheme="minorHAnsi"/>
              </w:rPr>
              <w:lastRenderedPageBreak/>
              <w:t>Mediano Plazo</w:t>
            </w:r>
          </w:p>
        </w:tc>
      </w:tr>
      <w:tr w:rsidR="00B26E78" w14:paraId="19D39396" w14:textId="77777777" w:rsidTr="00BD58ED">
        <w:trPr>
          <w:trHeight w:val="794"/>
        </w:trPr>
        <w:tc>
          <w:tcPr>
            <w:tcW w:w="776" w:type="pct"/>
            <w:shd w:val="clear" w:color="auto" w:fill="FFFFFF"/>
            <w:vAlign w:val="center"/>
          </w:tcPr>
          <w:p w14:paraId="065B6D63"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Solicitud de bienes y/o servicios</w:t>
            </w:r>
          </w:p>
        </w:tc>
        <w:tc>
          <w:tcPr>
            <w:tcW w:w="1396" w:type="pct"/>
            <w:shd w:val="clear" w:color="auto" w:fill="FFFFFF"/>
            <w:vAlign w:val="center"/>
          </w:tcPr>
          <w:p w14:paraId="7C802A88" w14:textId="1CC694F5"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 xml:space="preserve">El </w:t>
            </w:r>
            <w:r w:rsidR="00BD58ED" w:rsidRPr="007D38FC">
              <w:rPr>
                <w:rFonts w:asciiTheme="minorHAnsi" w:eastAsia="Calibri" w:hAnsiTheme="minorHAnsi" w:cs="Calibri"/>
              </w:rPr>
              <w:t>Pp no</w:t>
            </w:r>
            <w:r w:rsidRPr="007D38FC">
              <w:rPr>
                <w:rFonts w:asciiTheme="minorHAnsi" w:eastAsia="Calibri" w:hAnsiTheme="minorHAnsi" w:cs="Calibri"/>
              </w:rPr>
              <w:t xml:space="preserve"> cuenta con información sistematizada que permita conocer la demanda total de sus bienes y/o servicios, así como las características específicas de la población solicitante</w:t>
            </w:r>
          </w:p>
        </w:tc>
        <w:tc>
          <w:tcPr>
            <w:tcW w:w="620" w:type="pct"/>
            <w:shd w:val="clear" w:color="auto" w:fill="FFFFFF"/>
            <w:vAlign w:val="center"/>
          </w:tcPr>
          <w:p w14:paraId="5BEC8CC1"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28</w:t>
            </w:r>
          </w:p>
        </w:tc>
        <w:tc>
          <w:tcPr>
            <w:tcW w:w="1629" w:type="pct"/>
            <w:shd w:val="clear" w:color="auto" w:fill="FFFFFF"/>
            <w:vAlign w:val="center"/>
          </w:tcPr>
          <w:p w14:paraId="1CE0B0F1" w14:textId="77777777" w:rsidR="00B26E78" w:rsidRPr="007D38FC" w:rsidRDefault="00B26E78" w:rsidP="00BD58ED">
            <w:pPr>
              <w:spacing w:after="0" w:line="240" w:lineRule="auto"/>
              <w:rPr>
                <w:rFonts w:asciiTheme="minorHAnsi" w:eastAsia="Calibri" w:hAnsiTheme="minorHAnsi" w:cs="Calibri"/>
              </w:rPr>
            </w:pPr>
            <w:r w:rsidRPr="007D38FC">
              <w:rPr>
                <w:rFonts w:asciiTheme="minorHAnsi" w:eastAsia="Calibri" w:hAnsiTheme="minorHAnsi" w:cs="Calibri"/>
              </w:rPr>
              <w:t>Establecer mecanismos para sistematizar la información que permita conocer la demanda total de sus bienes y/o servicios, así como las características específicas de la población solicitante</w:t>
            </w:r>
          </w:p>
        </w:tc>
        <w:tc>
          <w:tcPr>
            <w:tcW w:w="579" w:type="pct"/>
            <w:shd w:val="clear" w:color="auto" w:fill="FFFFFF"/>
            <w:vAlign w:val="center"/>
          </w:tcPr>
          <w:p w14:paraId="72F0C572" w14:textId="77777777" w:rsidR="00B26E78" w:rsidRPr="007D38FC" w:rsidRDefault="00B26E78" w:rsidP="00BD58ED">
            <w:pPr>
              <w:spacing w:line="240" w:lineRule="auto"/>
              <w:jc w:val="center"/>
              <w:rPr>
                <w:rFonts w:asciiTheme="minorHAnsi" w:hAnsiTheme="minorHAnsi"/>
              </w:rPr>
            </w:pPr>
            <w:r w:rsidRPr="007D38FC">
              <w:rPr>
                <w:rFonts w:asciiTheme="minorHAnsi" w:hAnsiTheme="minorHAnsi"/>
              </w:rPr>
              <w:t>Mediano Plazo</w:t>
            </w:r>
          </w:p>
        </w:tc>
      </w:tr>
      <w:tr w:rsidR="00B26E78" w14:paraId="673EC80D" w14:textId="77777777" w:rsidTr="00BD58ED">
        <w:trPr>
          <w:trHeight w:val="794"/>
        </w:trPr>
        <w:tc>
          <w:tcPr>
            <w:tcW w:w="776" w:type="pct"/>
            <w:shd w:val="clear" w:color="auto" w:fill="FFFFFF"/>
            <w:vAlign w:val="center"/>
          </w:tcPr>
          <w:p w14:paraId="64D1ADFE"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Solicitud de bienes y/o servicios</w:t>
            </w:r>
          </w:p>
        </w:tc>
        <w:tc>
          <w:tcPr>
            <w:tcW w:w="1396" w:type="pct"/>
            <w:shd w:val="clear" w:color="auto" w:fill="FFFFFF"/>
            <w:vAlign w:val="center"/>
          </w:tcPr>
          <w:p w14:paraId="1643C314" w14:textId="1233964B" w:rsidR="00B26E78" w:rsidRPr="007D38FC" w:rsidRDefault="00B26E78" w:rsidP="004C0133">
            <w:pPr>
              <w:spacing w:after="0" w:line="240" w:lineRule="auto"/>
              <w:rPr>
                <w:rFonts w:asciiTheme="minorHAnsi" w:eastAsia="Calibri" w:hAnsiTheme="minorHAnsi" w:cs="Calibri"/>
              </w:rPr>
            </w:pPr>
            <w:r w:rsidRPr="007D38FC">
              <w:rPr>
                <w:rFonts w:asciiTheme="minorHAnsi" w:eastAsia="Calibri" w:hAnsiTheme="minorHAnsi" w:cs="Calibri"/>
              </w:rPr>
              <w:t xml:space="preserve">El </w:t>
            </w:r>
            <w:r w:rsidR="00BD58ED" w:rsidRPr="007D38FC">
              <w:rPr>
                <w:rFonts w:asciiTheme="minorHAnsi" w:eastAsia="Calibri" w:hAnsiTheme="minorHAnsi" w:cs="Calibri"/>
              </w:rPr>
              <w:t>Pp no</w:t>
            </w:r>
            <w:r w:rsidRPr="007D38FC">
              <w:rPr>
                <w:rFonts w:asciiTheme="minorHAnsi" w:eastAsia="Calibri" w:hAnsiTheme="minorHAnsi" w:cs="Calibri"/>
              </w:rPr>
              <w:t xml:space="preserve"> cuenta con procedimientos documentados</w:t>
            </w:r>
            <w:r w:rsidR="004C0133">
              <w:rPr>
                <w:rFonts w:asciiTheme="minorHAnsi" w:eastAsia="Calibri" w:hAnsiTheme="minorHAnsi" w:cs="Calibri"/>
              </w:rPr>
              <w:t xml:space="preserve"> </w:t>
            </w:r>
            <w:r w:rsidRPr="007D38FC">
              <w:rPr>
                <w:rFonts w:asciiTheme="minorHAnsi" w:eastAsia="Calibri" w:hAnsiTheme="minorHAnsi" w:cs="Calibri"/>
              </w:rPr>
              <w:t>para recibir, registrar y dar trámite a las solicitudes de los bienes y/o servicios que genera</w:t>
            </w:r>
          </w:p>
        </w:tc>
        <w:tc>
          <w:tcPr>
            <w:tcW w:w="620" w:type="pct"/>
            <w:shd w:val="clear" w:color="auto" w:fill="FFFFFF"/>
            <w:vAlign w:val="center"/>
          </w:tcPr>
          <w:p w14:paraId="409F882B" w14:textId="77777777" w:rsidR="00B26E78" w:rsidRPr="007D38FC" w:rsidRDefault="00B26E78"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29- 38</w:t>
            </w:r>
          </w:p>
        </w:tc>
        <w:tc>
          <w:tcPr>
            <w:tcW w:w="1629" w:type="pct"/>
            <w:shd w:val="clear" w:color="auto" w:fill="FFFFFF"/>
            <w:vAlign w:val="center"/>
          </w:tcPr>
          <w:p w14:paraId="4337B269" w14:textId="77777777" w:rsidR="00B26E78" w:rsidRPr="001B0B88" w:rsidRDefault="00B26E78" w:rsidP="00BD58ED">
            <w:pPr>
              <w:spacing w:after="0" w:line="240" w:lineRule="auto"/>
              <w:rPr>
                <w:rFonts w:asciiTheme="minorHAnsi" w:eastAsia="Calibri" w:hAnsiTheme="minorHAnsi" w:cs="Calibri"/>
              </w:rPr>
            </w:pPr>
            <w:r w:rsidRPr="001B0B88">
              <w:rPr>
                <w:rFonts w:asciiTheme="minorHAnsi" w:eastAsia="Calibri" w:hAnsiTheme="minorHAnsi" w:cs="Calibri"/>
              </w:rPr>
              <w:t>Documentar los procedimientos para recibir, registrar y dar trámite a las solicitudes de los bienes y/o servicios que genera acorde a la metodología que emite la CDTyPE</w:t>
            </w:r>
          </w:p>
        </w:tc>
        <w:tc>
          <w:tcPr>
            <w:tcW w:w="579" w:type="pct"/>
            <w:shd w:val="clear" w:color="auto" w:fill="FFFFFF"/>
            <w:vAlign w:val="center"/>
          </w:tcPr>
          <w:p w14:paraId="4AC44959" w14:textId="77777777" w:rsidR="00B26E78" w:rsidRPr="007D38FC" w:rsidRDefault="00B26E78" w:rsidP="00BD58ED">
            <w:pPr>
              <w:spacing w:line="240" w:lineRule="auto"/>
              <w:jc w:val="center"/>
              <w:rPr>
                <w:rFonts w:asciiTheme="minorHAnsi" w:hAnsiTheme="minorHAnsi"/>
              </w:rPr>
            </w:pPr>
            <w:r w:rsidRPr="007D38FC">
              <w:rPr>
                <w:rFonts w:asciiTheme="minorHAnsi" w:hAnsiTheme="minorHAnsi"/>
              </w:rPr>
              <w:t>Mediano Plazo</w:t>
            </w:r>
          </w:p>
        </w:tc>
      </w:tr>
      <w:tr w:rsidR="007D38FC" w14:paraId="380CAE02" w14:textId="77777777" w:rsidTr="00BD58ED">
        <w:trPr>
          <w:trHeight w:val="794"/>
        </w:trPr>
        <w:tc>
          <w:tcPr>
            <w:tcW w:w="776" w:type="pct"/>
            <w:shd w:val="clear" w:color="auto" w:fill="FFFFFF"/>
            <w:vAlign w:val="center"/>
          </w:tcPr>
          <w:p w14:paraId="6E8D8A10" w14:textId="77777777" w:rsidR="007D38FC" w:rsidRPr="007D38FC" w:rsidRDefault="007D38FC" w:rsidP="00BD58ED">
            <w:pPr>
              <w:spacing w:after="0" w:line="240" w:lineRule="auto"/>
              <w:jc w:val="center"/>
              <w:rPr>
                <w:rFonts w:ascii="Calibri" w:eastAsia="Calibri" w:hAnsi="Calibri" w:cs="Calibri"/>
                <w:szCs w:val="22"/>
              </w:rPr>
            </w:pPr>
            <w:r w:rsidRPr="007D38FC">
              <w:rPr>
                <w:rFonts w:ascii="Calibri" w:eastAsia="Calibri" w:hAnsi="Calibri" w:cs="Calibri"/>
                <w:szCs w:val="22"/>
              </w:rPr>
              <w:t>Percepción de la población atendida</w:t>
            </w:r>
          </w:p>
        </w:tc>
        <w:tc>
          <w:tcPr>
            <w:tcW w:w="1396" w:type="pct"/>
            <w:shd w:val="clear" w:color="auto" w:fill="FFFFFF"/>
            <w:vAlign w:val="center"/>
          </w:tcPr>
          <w:p w14:paraId="46F684DE" w14:textId="77777777" w:rsidR="007D38FC" w:rsidRPr="007D38FC" w:rsidRDefault="007D38FC" w:rsidP="00BD58ED">
            <w:pPr>
              <w:spacing w:before="240" w:after="120" w:line="240" w:lineRule="auto"/>
              <w:rPr>
                <w:rFonts w:asciiTheme="minorHAnsi" w:eastAsia="Calibri" w:hAnsiTheme="minorHAnsi" w:cs="Calibri"/>
                <w:b/>
                <w:u w:val="single"/>
              </w:rPr>
            </w:pPr>
            <w:r w:rsidRPr="007D38FC">
              <w:rPr>
                <w:rFonts w:asciiTheme="minorHAnsi" w:eastAsia="Calibri" w:hAnsiTheme="minorHAnsi" w:cs="Calibri"/>
              </w:rPr>
              <w:t>Que la UR construya un instrumento que permita medir el grado de satisfacción de la población atendida respecto al proceso de entrega de sus bienes y/o servicios y cumpla con los criterios anteriores.</w:t>
            </w:r>
          </w:p>
          <w:p w14:paraId="7A5418A1" w14:textId="77777777" w:rsidR="007D38FC" w:rsidRPr="007D38FC" w:rsidRDefault="007D38FC" w:rsidP="00BD58ED">
            <w:pPr>
              <w:spacing w:after="0" w:line="240" w:lineRule="auto"/>
              <w:rPr>
                <w:rFonts w:asciiTheme="minorHAnsi" w:eastAsia="Calibri" w:hAnsiTheme="minorHAnsi" w:cs="Calibri"/>
              </w:rPr>
            </w:pPr>
          </w:p>
        </w:tc>
        <w:tc>
          <w:tcPr>
            <w:tcW w:w="620" w:type="pct"/>
            <w:shd w:val="clear" w:color="auto" w:fill="FFFFFF"/>
            <w:vAlign w:val="center"/>
          </w:tcPr>
          <w:p w14:paraId="0741CC7B" w14:textId="77777777" w:rsidR="007D38FC" w:rsidRPr="007D38FC" w:rsidRDefault="007D38FC" w:rsidP="00BD58ED">
            <w:pPr>
              <w:spacing w:after="0" w:line="240" w:lineRule="auto"/>
              <w:jc w:val="center"/>
              <w:rPr>
                <w:rFonts w:asciiTheme="minorHAnsi" w:eastAsia="Calibri" w:hAnsiTheme="minorHAnsi" w:cs="Calibri"/>
              </w:rPr>
            </w:pPr>
            <w:r w:rsidRPr="007D38FC">
              <w:rPr>
                <w:rFonts w:asciiTheme="minorHAnsi" w:eastAsia="Calibri" w:hAnsiTheme="minorHAnsi" w:cs="Calibri"/>
              </w:rPr>
              <w:t>45</w:t>
            </w:r>
          </w:p>
        </w:tc>
        <w:tc>
          <w:tcPr>
            <w:tcW w:w="1629" w:type="pct"/>
            <w:shd w:val="clear" w:color="auto" w:fill="FFFFFF"/>
            <w:vAlign w:val="center"/>
          </w:tcPr>
          <w:p w14:paraId="024E450F" w14:textId="77777777" w:rsidR="007D38FC" w:rsidRPr="001B0B88" w:rsidRDefault="007D38FC" w:rsidP="00BD58ED">
            <w:pPr>
              <w:spacing w:after="0" w:line="240" w:lineRule="auto"/>
              <w:rPr>
                <w:rFonts w:asciiTheme="minorHAnsi" w:eastAsia="Calibri" w:hAnsiTheme="minorHAnsi" w:cs="Calibri"/>
              </w:rPr>
            </w:pPr>
            <w:r w:rsidRPr="001B0B88">
              <w:rPr>
                <w:rFonts w:asciiTheme="minorHAnsi" w:eastAsia="Calibri" w:hAnsiTheme="minorHAnsi" w:cs="Calibri"/>
              </w:rPr>
              <w:t>Elaborar un instrumento que permita medir el grado de satisfacción de la población atendida</w:t>
            </w:r>
          </w:p>
        </w:tc>
        <w:tc>
          <w:tcPr>
            <w:tcW w:w="579" w:type="pct"/>
            <w:shd w:val="clear" w:color="auto" w:fill="FFFFFF"/>
            <w:vAlign w:val="center"/>
          </w:tcPr>
          <w:p w14:paraId="0FBBF0AC" w14:textId="77777777" w:rsidR="007D38FC" w:rsidRPr="007D38FC" w:rsidRDefault="007D38FC" w:rsidP="00BD58ED">
            <w:pPr>
              <w:spacing w:line="240" w:lineRule="auto"/>
              <w:jc w:val="center"/>
              <w:rPr>
                <w:rFonts w:asciiTheme="minorHAnsi" w:hAnsiTheme="minorHAnsi"/>
              </w:rPr>
            </w:pPr>
            <w:r w:rsidRPr="007D38FC">
              <w:rPr>
                <w:rFonts w:asciiTheme="minorHAnsi" w:hAnsiTheme="minorHAnsi"/>
              </w:rPr>
              <w:t>Mediano Plazo</w:t>
            </w:r>
          </w:p>
        </w:tc>
      </w:tr>
      <w:tr w:rsidR="007D38FC" w14:paraId="650E1766" w14:textId="77777777" w:rsidTr="00BD58ED">
        <w:trPr>
          <w:trHeight w:val="794"/>
        </w:trPr>
        <w:tc>
          <w:tcPr>
            <w:tcW w:w="776" w:type="pct"/>
            <w:shd w:val="clear" w:color="auto" w:fill="FFFFFF"/>
            <w:vAlign w:val="center"/>
          </w:tcPr>
          <w:p w14:paraId="597C640F" w14:textId="77777777" w:rsidR="007D38FC" w:rsidRPr="007D38FC" w:rsidRDefault="007D38FC" w:rsidP="00BD58ED">
            <w:pPr>
              <w:spacing w:after="0" w:line="240" w:lineRule="auto"/>
              <w:jc w:val="center"/>
              <w:rPr>
                <w:rFonts w:ascii="Calibri" w:eastAsia="Calibri" w:hAnsi="Calibri" w:cs="Calibri"/>
                <w:szCs w:val="22"/>
              </w:rPr>
            </w:pPr>
            <w:r w:rsidRPr="007D38FC">
              <w:rPr>
                <w:rFonts w:ascii="Calibri" w:eastAsia="Calibri" w:hAnsi="Calibri" w:cs="Calibri"/>
                <w:szCs w:val="22"/>
              </w:rPr>
              <w:t>Medición de resultados</w:t>
            </w:r>
          </w:p>
        </w:tc>
        <w:tc>
          <w:tcPr>
            <w:tcW w:w="1396" w:type="pct"/>
            <w:shd w:val="clear" w:color="auto" w:fill="FFFFFF"/>
            <w:vAlign w:val="center"/>
          </w:tcPr>
          <w:p w14:paraId="14176B6B" w14:textId="77777777" w:rsidR="007D38FC" w:rsidRPr="007D38FC" w:rsidRDefault="007D38FC" w:rsidP="00BD58ED">
            <w:pPr>
              <w:spacing w:before="240" w:after="120" w:line="240" w:lineRule="auto"/>
              <w:rPr>
                <w:rFonts w:asciiTheme="minorHAnsi" w:eastAsia="Calibri" w:hAnsiTheme="minorHAnsi" w:cs="Calibri"/>
              </w:rPr>
            </w:pPr>
            <w:r>
              <w:rPr>
                <w:rFonts w:ascii="Calibri" w:eastAsia="Calibri" w:hAnsi="Calibri" w:cs="Calibri"/>
                <w:sz w:val="22"/>
                <w:szCs w:val="22"/>
              </w:rPr>
              <w:t>L</w:t>
            </w:r>
            <w:r w:rsidRPr="00F76867">
              <w:rPr>
                <w:rFonts w:ascii="Calibri" w:eastAsia="Calibri" w:hAnsi="Calibri" w:cs="Calibri"/>
                <w:sz w:val="22"/>
                <w:szCs w:val="22"/>
              </w:rPr>
              <w:t>os cambios generados en la población objetivo no han sido registrados, debido a la inexistencia de un mecanismo de seguimiento estadístico sobre la población atendida.</w:t>
            </w:r>
          </w:p>
        </w:tc>
        <w:tc>
          <w:tcPr>
            <w:tcW w:w="620" w:type="pct"/>
            <w:shd w:val="clear" w:color="auto" w:fill="FFFFFF"/>
            <w:vAlign w:val="center"/>
          </w:tcPr>
          <w:p w14:paraId="6180A4C9" w14:textId="77777777" w:rsidR="007D38FC" w:rsidRPr="007D38FC" w:rsidRDefault="007D38FC" w:rsidP="00BD58ED">
            <w:pPr>
              <w:spacing w:after="0" w:line="240" w:lineRule="auto"/>
              <w:jc w:val="center"/>
              <w:rPr>
                <w:rFonts w:asciiTheme="minorHAnsi" w:eastAsia="Calibri" w:hAnsiTheme="minorHAnsi" w:cs="Calibri"/>
              </w:rPr>
            </w:pPr>
            <w:r>
              <w:rPr>
                <w:rFonts w:asciiTheme="minorHAnsi" w:eastAsia="Calibri" w:hAnsiTheme="minorHAnsi" w:cs="Calibri"/>
              </w:rPr>
              <w:t>53</w:t>
            </w:r>
          </w:p>
        </w:tc>
        <w:tc>
          <w:tcPr>
            <w:tcW w:w="1629" w:type="pct"/>
            <w:shd w:val="clear" w:color="auto" w:fill="FFFFFF"/>
            <w:vAlign w:val="center"/>
          </w:tcPr>
          <w:p w14:paraId="1F3EA6B6" w14:textId="77777777" w:rsidR="007D38FC" w:rsidRPr="001B0B88" w:rsidRDefault="007D38FC" w:rsidP="00BD58ED">
            <w:pPr>
              <w:spacing w:after="0" w:line="240" w:lineRule="auto"/>
              <w:rPr>
                <w:rFonts w:asciiTheme="minorHAnsi" w:eastAsia="Calibri" w:hAnsiTheme="minorHAnsi" w:cs="Calibri"/>
              </w:rPr>
            </w:pPr>
            <w:r w:rsidRPr="001B0B88">
              <w:rPr>
                <w:rFonts w:asciiTheme="minorHAnsi" w:eastAsia="Calibri" w:hAnsiTheme="minorHAnsi" w:cs="Calibri"/>
              </w:rPr>
              <w:t>Elaborar un mecanismo que permita dar seguimiento estadístico a la población atendida y que permita conocer el impacto de las y los beneficiarios directos del programa.</w:t>
            </w:r>
          </w:p>
        </w:tc>
        <w:tc>
          <w:tcPr>
            <w:tcW w:w="579" w:type="pct"/>
            <w:shd w:val="clear" w:color="auto" w:fill="FFFFFF"/>
            <w:vAlign w:val="center"/>
          </w:tcPr>
          <w:p w14:paraId="6554109C" w14:textId="77777777" w:rsidR="007D38FC" w:rsidRPr="007D38FC" w:rsidRDefault="007D38FC" w:rsidP="00BD58ED">
            <w:pPr>
              <w:spacing w:line="240" w:lineRule="auto"/>
              <w:jc w:val="center"/>
              <w:rPr>
                <w:rFonts w:asciiTheme="minorHAnsi" w:hAnsiTheme="minorHAnsi"/>
              </w:rPr>
            </w:pPr>
            <w:r>
              <w:rPr>
                <w:rFonts w:asciiTheme="minorHAnsi" w:hAnsiTheme="minorHAnsi"/>
              </w:rPr>
              <w:t>Mediano Plazo</w:t>
            </w:r>
          </w:p>
        </w:tc>
      </w:tr>
    </w:tbl>
    <w:p w14:paraId="09A9A9ED" w14:textId="77777777" w:rsidR="00F46DD3" w:rsidRPr="00F46DD3" w:rsidRDefault="00F46DD3" w:rsidP="00F46DD3">
      <w:pPr>
        <w:spacing w:after="0" w:line="240" w:lineRule="auto"/>
        <w:rPr>
          <w:rFonts w:ascii="Calibri" w:eastAsia="Calibri" w:hAnsi="Calibri" w:cs="Calibri"/>
          <w:sz w:val="22"/>
          <w:szCs w:val="22"/>
        </w:rPr>
      </w:pPr>
    </w:p>
    <w:p w14:paraId="5BA77740" w14:textId="77777777" w:rsidR="00BD58ED" w:rsidRDefault="00BD58ED">
      <w:pPr>
        <w:rPr>
          <w:rFonts w:eastAsia="Calibri" w:cstheme="majorBidi"/>
          <w:b/>
          <w:bCs/>
          <w:smallCaps/>
          <w:color w:val="595959" w:themeColor="text1" w:themeTint="A6"/>
          <w:sz w:val="24"/>
          <w:szCs w:val="28"/>
        </w:rPr>
      </w:pPr>
      <w:r>
        <w:rPr>
          <w:rFonts w:eastAsia="Calibri"/>
        </w:rPr>
        <w:br w:type="page"/>
      </w:r>
    </w:p>
    <w:p w14:paraId="4CE8AB09" w14:textId="2AD22A24" w:rsidR="00A95A01" w:rsidRDefault="00FF6E83" w:rsidP="00B65849">
      <w:pPr>
        <w:pStyle w:val="Ttulo1"/>
        <w:rPr>
          <w:rFonts w:eastAsia="Calibri"/>
        </w:rPr>
      </w:pPr>
      <w:bookmarkStart w:id="21" w:name="_Toc219973145"/>
      <w:r>
        <w:rPr>
          <w:rFonts w:eastAsia="Calibri"/>
        </w:rPr>
        <w:lastRenderedPageBreak/>
        <w:t>Conclusiones</w:t>
      </w:r>
      <w:bookmarkEnd w:id="21"/>
    </w:p>
    <w:p w14:paraId="14F64C1E" w14:textId="77777777" w:rsidR="00376CCB" w:rsidRPr="00376CCB" w:rsidRDefault="00376CCB" w:rsidP="00376CCB">
      <w:pPr>
        <w:rPr>
          <w:rFonts w:ascii="Calibri" w:eastAsia="Calibri" w:hAnsi="Calibri" w:cs="Calibri"/>
          <w:sz w:val="22"/>
          <w:szCs w:val="22"/>
        </w:rPr>
      </w:pPr>
      <w:r w:rsidRPr="00376CCB">
        <w:rPr>
          <w:rFonts w:ascii="Calibri" w:eastAsia="Calibri" w:hAnsi="Calibri" w:cs="Calibri"/>
          <w:sz w:val="22"/>
          <w:szCs w:val="22"/>
        </w:rPr>
        <w:t>El Programa Presupuestario E079 Seguridad Pública refleja avances relevantes en materia de diseño y planeación estratégica; sin embargo, aún presenta áreas de oportunidad significativas que deben atenderse para fortalecer su orientación a resultados y su contribución efectiva al bienes</w:t>
      </w:r>
      <w:r>
        <w:rPr>
          <w:rFonts w:ascii="Calibri" w:eastAsia="Calibri" w:hAnsi="Calibri" w:cs="Calibri"/>
          <w:sz w:val="22"/>
          <w:szCs w:val="22"/>
        </w:rPr>
        <w:t>tar de la población sinaloense.</w:t>
      </w:r>
    </w:p>
    <w:p w14:paraId="47D2D831" w14:textId="77777777" w:rsidR="00376CCB" w:rsidRPr="00376CCB" w:rsidRDefault="00376CCB" w:rsidP="00376CCB">
      <w:pPr>
        <w:rPr>
          <w:rFonts w:ascii="Calibri" w:eastAsia="Calibri" w:hAnsi="Calibri" w:cs="Calibri"/>
          <w:sz w:val="22"/>
          <w:szCs w:val="22"/>
        </w:rPr>
      </w:pPr>
      <w:r w:rsidRPr="00376CCB">
        <w:rPr>
          <w:rFonts w:ascii="Calibri" w:eastAsia="Calibri" w:hAnsi="Calibri" w:cs="Calibri"/>
          <w:sz w:val="22"/>
          <w:szCs w:val="22"/>
        </w:rPr>
        <w:t>En cuanto al diseño, el programa alcanza el 67.5% de la puntuación disponible (27 de 40 puntos), lo que evidencia que cuenta con una estructura normativa y metodológica aceptable, aunque requiere mejoras para garantizar una alineación más sólida con los objetivos sectoriales y la identificación precisa de su población objetivo. En el ámbito de planeación estratégica y orientación a resultados, el programa obtiene el 54.2% (13 de 24 puntos), reflejando avances en la definición de metas e indicadores, pero aún requiere fortalecer sus mecanismos de seguimiento y vinculación con los instrument</w:t>
      </w:r>
      <w:r>
        <w:rPr>
          <w:rFonts w:ascii="Calibri" w:eastAsia="Calibri" w:hAnsi="Calibri" w:cs="Calibri"/>
          <w:sz w:val="22"/>
          <w:szCs w:val="22"/>
        </w:rPr>
        <w:t>os de planeación institucional.</w:t>
      </w:r>
    </w:p>
    <w:p w14:paraId="7EBC999A" w14:textId="77777777" w:rsidR="00376CCB" w:rsidRPr="00376CCB" w:rsidRDefault="00376CCB" w:rsidP="00376CCB">
      <w:pPr>
        <w:rPr>
          <w:rFonts w:ascii="Calibri" w:eastAsia="Calibri" w:hAnsi="Calibri" w:cs="Calibri"/>
          <w:sz w:val="22"/>
          <w:szCs w:val="22"/>
        </w:rPr>
      </w:pPr>
      <w:r w:rsidRPr="00376CCB">
        <w:rPr>
          <w:rFonts w:ascii="Calibri" w:eastAsia="Calibri" w:hAnsi="Calibri" w:cs="Calibri"/>
          <w:sz w:val="22"/>
          <w:szCs w:val="22"/>
        </w:rPr>
        <w:t>La dimensión de cobertura y focalización muestra un cumplimiento limitado, con apenas el 25% de la puntuación (1 de 4 puntos), debido a la ausencia de estrategias documentadas para identificar, focalizar y atender de manera diferenciada a la población objetivo. Esto se relaciona también con la falta de mecanismos sólidos para cuantificar la evolución de la población potencial u objetivo y para definir metas factible</w:t>
      </w:r>
      <w:r>
        <w:rPr>
          <w:rFonts w:ascii="Calibri" w:eastAsia="Calibri" w:hAnsi="Calibri" w:cs="Calibri"/>
          <w:sz w:val="22"/>
          <w:szCs w:val="22"/>
        </w:rPr>
        <w:t>s de cobertura.</w:t>
      </w:r>
    </w:p>
    <w:p w14:paraId="245DA5ED" w14:textId="77777777" w:rsidR="00376CCB" w:rsidRPr="00376CCB" w:rsidRDefault="00376CCB" w:rsidP="00376CCB">
      <w:pPr>
        <w:rPr>
          <w:rFonts w:ascii="Calibri" w:eastAsia="Calibri" w:hAnsi="Calibri" w:cs="Calibri"/>
          <w:sz w:val="22"/>
          <w:szCs w:val="22"/>
        </w:rPr>
      </w:pPr>
      <w:r w:rsidRPr="00376CCB">
        <w:rPr>
          <w:rFonts w:ascii="Calibri" w:eastAsia="Calibri" w:hAnsi="Calibri" w:cs="Calibri"/>
          <w:sz w:val="22"/>
          <w:szCs w:val="22"/>
        </w:rPr>
        <w:t>El rubro de operación alcanza el 21.4% (12 de 56 puntos), lo que evidencia deficiencias en los procedimientos operativos, mecanismos de gestión y documentación que respalden la implementación del programa. De igual forma, la dimensión referente a la percepción de la población atendida obtiene 0 puntos de 4 posibles, lo que refleja que no se cuenta con instrumentos o estudios que permitan conocer la opinión y satisfacción de las personas beneficiarias, debilitando la retroalimentación para l</w:t>
      </w:r>
      <w:r>
        <w:rPr>
          <w:rFonts w:ascii="Calibri" w:eastAsia="Calibri" w:hAnsi="Calibri" w:cs="Calibri"/>
          <w:sz w:val="22"/>
          <w:szCs w:val="22"/>
        </w:rPr>
        <w:t>a mejora continua.</w:t>
      </w:r>
    </w:p>
    <w:p w14:paraId="37B34E0A" w14:textId="77777777" w:rsidR="00376CCB" w:rsidRPr="00376CCB" w:rsidRDefault="00376CCB" w:rsidP="00376CCB">
      <w:pPr>
        <w:rPr>
          <w:rFonts w:ascii="Calibri" w:eastAsia="Calibri" w:hAnsi="Calibri" w:cs="Calibri"/>
          <w:sz w:val="22"/>
          <w:szCs w:val="22"/>
        </w:rPr>
      </w:pPr>
      <w:r w:rsidRPr="00376CCB">
        <w:rPr>
          <w:rFonts w:ascii="Calibri" w:eastAsia="Calibri" w:hAnsi="Calibri" w:cs="Calibri"/>
          <w:sz w:val="22"/>
          <w:szCs w:val="22"/>
        </w:rPr>
        <w:t>Finalmente, en la dimensión de medición de resultados, el programa registra un cumplimiento del 40% (8 de 20 puntos), mostrando que, si bien existen indicadores definidos, persisten limitaciones en la generación, sistematización y uso de información para evaluar el impacto del programa en términos de reducción del delito y</w:t>
      </w:r>
      <w:r>
        <w:rPr>
          <w:rFonts w:ascii="Calibri" w:eastAsia="Calibri" w:hAnsi="Calibri" w:cs="Calibri"/>
          <w:sz w:val="22"/>
          <w:szCs w:val="22"/>
        </w:rPr>
        <w:t xml:space="preserve"> fortalecimiento institucional.</w:t>
      </w:r>
    </w:p>
    <w:p w14:paraId="74C5A069" w14:textId="77777777" w:rsidR="00F46DD3" w:rsidRDefault="00376CCB" w:rsidP="00376CCB">
      <w:pPr>
        <w:rPr>
          <w:rFonts w:ascii="Calibri" w:eastAsia="Calibri" w:hAnsi="Calibri" w:cs="Calibri"/>
          <w:sz w:val="22"/>
          <w:szCs w:val="22"/>
        </w:rPr>
      </w:pPr>
      <w:r w:rsidRPr="00376CCB">
        <w:rPr>
          <w:rFonts w:ascii="Calibri" w:eastAsia="Calibri" w:hAnsi="Calibri" w:cs="Calibri"/>
          <w:sz w:val="22"/>
          <w:szCs w:val="22"/>
        </w:rPr>
        <w:t xml:space="preserve">En síntesis, aunque el Pp E079 presenta bases importantes en cuanto a diseño y planeación, requiere fortalecer sus procesos de focalización, operación, medición de resultados y mecanismos de </w:t>
      </w:r>
      <w:r w:rsidRPr="00376CCB">
        <w:rPr>
          <w:rFonts w:ascii="Calibri" w:eastAsia="Calibri" w:hAnsi="Calibri" w:cs="Calibri"/>
          <w:sz w:val="22"/>
          <w:szCs w:val="22"/>
        </w:rPr>
        <w:lastRenderedPageBreak/>
        <w:t>retroalimentación de la población atendida. La mejora en estos ámbitos permitirá consolidar su orientación a resultados, fortalecer la rendición de cuentas y asegurar una atención más efectiva y estratégica a la ciudadanía sinaloense.</w:t>
      </w:r>
    </w:p>
    <w:p w14:paraId="5CA7C09F" w14:textId="77777777" w:rsidR="00F46DD3" w:rsidRPr="00233097" w:rsidRDefault="00F46DD3" w:rsidP="00F46DD3">
      <w:pPr>
        <w:rPr>
          <w:rFonts w:asciiTheme="minorHAnsi" w:hAnsiTheme="minorHAnsi" w:cstheme="minorHAnsi"/>
          <w:sz w:val="22"/>
          <w:szCs w:val="22"/>
        </w:rPr>
      </w:pPr>
      <w:r w:rsidRPr="00233097">
        <w:rPr>
          <w:rFonts w:asciiTheme="minorHAnsi" w:hAnsiTheme="minorHAnsi" w:cstheme="minorHAnsi"/>
          <w:sz w:val="22"/>
          <w:szCs w:val="22"/>
        </w:rPr>
        <w:t xml:space="preserve">Derivado de la evaluación del programa se tiene que la Valoración Final de los resultados fue de </w:t>
      </w:r>
      <w:r w:rsidR="001F7858" w:rsidRPr="00233097">
        <w:rPr>
          <w:rFonts w:asciiTheme="minorHAnsi" w:hAnsiTheme="minorHAnsi" w:cstheme="minorHAnsi"/>
          <w:sz w:val="22"/>
          <w:szCs w:val="22"/>
        </w:rPr>
        <w:t>1.6</w:t>
      </w:r>
      <w:r w:rsidRPr="00233097">
        <w:rPr>
          <w:rFonts w:asciiTheme="minorHAnsi" w:hAnsiTheme="minorHAnsi" w:cstheme="minorHAnsi"/>
          <w:sz w:val="22"/>
          <w:szCs w:val="22"/>
        </w:rPr>
        <w:t xml:space="preserve"> a través de la asignación de niveles en cada pregunta valoradas de forma cuantitativa. </w:t>
      </w:r>
    </w:p>
    <w:p w14:paraId="2A9583EE" w14:textId="77777777" w:rsidR="00F46DD3" w:rsidRPr="00233097" w:rsidRDefault="00F46DD3" w:rsidP="00F46DD3">
      <w:pPr>
        <w:rPr>
          <w:rFonts w:asciiTheme="minorHAnsi" w:hAnsiTheme="minorHAnsi" w:cstheme="minorHAnsi"/>
          <w:sz w:val="22"/>
          <w:szCs w:val="22"/>
        </w:rPr>
      </w:pPr>
      <w:r w:rsidRPr="00233097">
        <w:rPr>
          <w:rFonts w:asciiTheme="minorHAnsi" w:hAnsiTheme="minorHAnsi" w:cstheme="minorHAnsi"/>
          <w:sz w:val="22"/>
          <w:szCs w:val="22"/>
        </w:rPr>
        <w:t xml:space="preserve">• En el primer Módulo Diseño la valoración fue de </w:t>
      </w:r>
      <w:r w:rsidR="001F7858" w:rsidRPr="00233097">
        <w:rPr>
          <w:rFonts w:asciiTheme="minorHAnsi" w:hAnsiTheme="minorHAnsi" w:cstheme="minorHAnsi"/>
          <w:sz w:val="22"/>
          <w:szCs w:val="22"/>
        </w:rPr>
        <w:t>2.6</w:t>
      </w:r>
      <w:r w:rsidRPr="00233097">
        <w:rPr>
          <w:rFonts w:asciiTheme="minorHAnsi" w:hAnsiTheme="minorHAnsi" w:cstheme="minorHAnsi"/>
          <w:sz w:val="22"/>
          <w:szCs w:val="22"/>
        </w:rPr>
        <w:t xml:space="preserve"> puntos, lo cuales emanan de 10 preguntas que fueron valoradas. De ellas se obtuvieron </w:t>
      </w:r>
      <w:r w:rsidR="001F7858" w:rsidRPr="00233097">
        <w:rPr>
          <w:rFonts w:asciiTheme="minorHAnsi" w:hAnsiTheme="minorHAnsi" w:cstheme="minorHAnsi"/>
          <w:sz w:val="22"/>
          <w:szCs w:val="22"/>
        </w:rPr>
        <w:t xml:space="preserve">26 </w:t>
      </w:r>
      <w:r w:rsidRPr="00233097">
        <w:rPr>
          <w:rFonts w:asciiTheme="minorHAnsi" w:hAnsiTheme="minorHAnsi" w:cstheme="minorHAnsi"/>
          <w:sz w:val="22"/>
          <w:szCs w:val="22"/>
        </w:rPr>
        <w:t xml:space="preserve">de los 40 puntos disponibles. </w:t>
      </w:r>
    </w:p>
    <w:p w14:paraId="44F31814" w14:textId="77777777" w:rsidR="00F46DD3" w:rsidRPr="00233097" w:rsidRDefault="00F46DD3" w:rsidP="00F46DD3">
      <w:pPr>
        <w:rPr>
          <w:rFonts w:asciiTheme="minorHAnsi" w:hAnsiTheme="minorHAnsi" w:cstheme="minorHAnsi"/>
          <w:sz w:val="22"/>
          <w:szCs w:val="22"/>
        </w:rPr>
      </w:pPr>
      <w:r w:rsidRPr="00233097">
        <w:rPr>
          <w:rFonts w:asciiTheme="minorHAnsi" w:hAnsiTheme="minorHAnsi" w:cstheme="minorHAnsi"/>
          <w:sz w:val="22"/>
          <w:szCs w:val="22"/>
        </w:rPr>
        <w:t>• En el segundo Módulo Planeación y Orienta</w:t>
      </w:r>
      <w:r w:rsidR="001F7858" w:rsidRPr="00233097">
        <w:rPr>
          <w:rFonts w:asciiTheme="minorHAnsi" w:hAnsiTheme="minorHAnsi" w:cstheme="minorHAnsi"/>
          <w:sz w:val="22"/>
          <w:szCs w:val="22"/>
        </w:rPr>
        <w:t xml:space="preserve">ción a Resultados se obtuvo 2.2 </w:t>
      </w:r>
      <w:r w:rsidRPr="00233097">
        <w:rPr>
          <w:rFonts w:asciiTheme="minorHAnsi" w:hAnsiTheme="minorHAnsi" w:cstheme="minorHAnsi"/>
          <w:sz w:val="22"/>
          <w:szCs w:val="22"/>
        </w:rPr>
        <w:t xml:space="preserve">puntos, de </w:t>
      </w:r>
      <w:r w:rsidR="001F7858" w:rsidRPr="00233097">
        <w:rPr>
          <w:rFonts w:asciiTheme="minorHAnsi" w:hAnsiTheme="minorHAnsi" w:cstheme="minorHAnsi"/>
          <w:sz w:val="22"/>
          <w:szCs w:val="22"/>
        </w:rPr>
        <w:t>los cuales fueron consideradas 5</w:t>
      </w:r>
      <w:r w:rsidRPr="00233097">
        <w:rPr>
          <w:rFonts w:asciiTheme="minorHAnsi" w:hAnsiTheme="minorHAnsi" w:cstheme="minorHAnsi"/>
          <w:sz w:val="22"/>
          <w:szCs w:val="22"/>
        </w:rPr>
        <w:t xml:space="preserve"> preguntas. De ellas se obtuvieron </w:t>
      </w:r>
      <w:r w:rsidR="001F7858" w:rsidRPr="00233097">
        <w:rPr>
          <w:rFonts w:asciiTheme="minorHAnsi" w:hAnsiTheme="minorHAnsi" w:cstheme="minorHAnsi"/>
          <w:sz w:val="22"/>
          <w:szCs w:val="22"/>
        </w:rPr>
        <w:t>6</w:t>
      </w:r>
      <w:r w:rsidRPr="00233097">
        <w:rPr>
          <w:rFonts w:asciiTheme="minorHAnsi" w:hAnsiTheme="minorHAnsi" w:cstheme="minorHAnsi"/>
          <w:sz w:val="22"/>
          <w:szCs w:val="22"/>
        </w:rPr>
        <w:t xml:space="preserve"> de los 2</w:t>
      </w:r>
      <w:r w:rsidR="001F7858" w:rsidRPr="00233097">
        <w:rPr>
          <w:rFonts w:asciiTheme="minorHAnsi" w:hAnsiTheme="minorHAnsi" w:cstheme="minorHAnsi"/>
          <w:sz w:val="22"/>
          <w:szCs w:val="22"/>
        </w:rPr>
        <w:t>0</w:t>
      </w:r>
      <w:r w:rsidRPr="00233097">
        <w:rPr>
          <w:rFonts w:asciiTheme="minorHAnsi" w:hAnsiTheme="minorHAnsi" w:cstheme="minorHAnsi"/>
          <w:sz w:val="22"/>
          <w:szCs w:val="22"/>
        </w:rPr>
        <w:t xml:space="preserve"> puntos disponibles.</w:t>
      </w:r>
    </w:p>
    <w:p w14:paraId="3CEF9035" w14:textId="77777777" w:rsidR="00F46DD3" w:rsidRPr="00233097" w:rsidRDefault="00F46DD3" w:rsidP="00F46DD3">
      <w:pPr>
        <w:rPr>
          <w:rFonts w:asciiTheme="minorHAnsi" w:hAnsiTheme="minorHAnsi" w:cstheme="minorHAnsi"/>
          <w:sz w:val="22"/>
          <w:szCs w:val="22"/>
        </w:rPr>
      </w:pPr>
      <w:r w:rsidRPr="00233097">
        <w:rPr>
          <w:rFonts w:asciiTheme="minorHAnsi" w:hAnsiTheme="minorHAnsi" w:cstheme="minorHAnsi"/>
          <w:sz w:val="22"/>
          <w:szCs w:val="22"/>
        </w:rPr>
        <w:t xml:space="preserve"> • En el tercer Módulo Cobertura y Focalización se obtuvo </w:t>
      </w:r>
      <w:r w:rsidR="001F7858" w:rsidRPr="00233097">
        <w:rPr>
          <w:rFonts w:asciiTheme="minorHAnsi" w:hAnsiTheme="minorHAnsi" w:cstheme="minorHAnsi"/>
          <w:sz w:val="22"/>
          <w:szCs w:val="22"/>
        </w:rPr>
        <w:t>2</w:t>
      </w:r>
      <w:r w:rsidRPr="00233097">
        <w:rPr>
          <w:rFonts w:asciiTheme="minorHAnsi" w:hAnsiTheme="minorHAnsi" w:cstheme="minorHAnsi"/>
          <w:sz w:val="22"/>
          <w:szCs w:val="22"/>
        </w:rPr>
        <w:t xml:space="preserve"> puntos, de los cuales fue considerada 1 pregunta. De ella se obtuvieron </w:t>
      </w:r>
      <w:r w:rsidR="001F7858" w:rsidRPr="00233097">
        <w:rPr>
          <w:rFonts w:asciiTheme="minorHAnsi" w:hAnsiTheme="minorHAnsi" w:cstheme="minorHAnsi"/>
          <w:sz w:val="22"/>
          <w:szCs w:val="22"/>
        </w:rPr>
        <w:t>2</w:t>
      </w:r>
      <w:r w:rsidRPr="00233097">
        <w:rPr>
          <w:rFonts w:asciiTheme="minorHAnsi" w:hAnsiTheme="minorHAnsi" w:cstheme="minorHAnsi"/>
          <w:sz w:val="22"/>
          <w:szCs w:val="22"/>
        </w:rPr>
        <w:t xml:space="preserve"> de los 4 puntos disponibles. </w:t>
      </w:r>
    </w:p>
    <w:p w14:paraId="4D7C0C08" w14:textId="77777777" w:rsidR="00F46DD3" w:rsidRPr="00233097" w:rsidRDefault="00F46DD3" w:rsidP="00F46DD3">
      <w:pPr>
        <w:rPr>
          <w:rFonts w:asciiTheme="minorHAnsi" w:hAnsiTheme="minorHAnsi" w:cstheme="minorHAnsi"/>
          <w:sz w:val="22"/>
          <w:szCs w:val="22"/>
        </w:rPr>
      </w:pPr>
      <w:r w:rsidRPr="00233097">
        <w:rPr>
          <w:rFonts w:asciiTheme="minorHAnsi" w:hAnsiTheme="minorHAnsi" w:cstheme="minorHAnsi"/>
          <w:sz w:val="22"/>
          <w:szCs w:val="22"/>
        </w:rPr>
        <w:t xml:space="preserve">• En el cuarto Módulo Operación se obtuvo </w:t>
      </w:r>
      <w:r w:rsidR="00D83A9C" w:rsidRPr="00233097">
        <w:rPr>
          <w:rFonts w:asciiTheme="minorHAnsi" w:hAnsiTheme="minorHAnsi" w:cstheme="minorHAnsi"/>
          <w:sz w:val="22"/>
          <w:szCs w:val="22"/>
        </w:rPr>
        <w:t xml:space="preserve">0.7 </w:t>
      </w:r>
      <w:r w:rsidRPr="00233097">
        <w:rPr>
          <w:rFonts w:asciiTheme="minorHAnsi" w:hAnsiTheme="minorHAnsi" w:cstheme="minorHAnsi"/>
          <w:sz w:val="22"/>
          <w:szCs w:val="22"/>
        </w:rPr>
        <w:t xml:space="preserve">puntos para lo cual fueron consideradas 14 preguntas. De ellas se obtuvieron </w:t>
      </w:r>
      <w:r w:rsidR="0069792D" w:rsidRPr="00233097">
        <w:rPr>
          <w:rFonts w:asciiTheme="minorHAnsi" w:hAnsiTheme="minorHAnsi" w:cstheme="minorHAnsi"/>
          <w:sz w:val="22"/>
          <w:szCs w:val="22"/>
        </w:rPr>
        <w:t>10</w:t>
      </w:r>
      <w:r w:rsidRPr="00233097">
        <w:rPr>
          <w:rFonts w:asciiTheme="minorHAnsi" w:hAnsiTheme="minorHAnsi" w:cstheme="minorHAnsi"/>
          <w:sz w:val="22"/>
          <w:szCs w:val="22"/>
        </w:rPr>
        <w:t xml:space="preserve"> de los 56 puntos disponibles.</w:t>
      </w:r>
    </w:p>
    <w:p w14:paraId="2AE67363" w14:textId="77777777" w:rsidR="00F46DD3" w:rsidRPr="00233097" w:rsidRDefault="00F46DD3" w:rsidP="00F46DD3">
      <w:pPr>
        <w:rPr>
          <w:rFonts w:asciiTheme="minorHAnsi" w:hAnsiTheme="minorHAnsi" w:cstheme="minorHAnsi"/>
          <w:sz w:val="22"/>
          <w:szCs w:val="22"/>
        </w:rPr>
      </w:pPr>
      <w:r w:rsidRPr="00233097">
        <w:rPr>
          <w:rFonts w:asciiTheme="minorHAnsi" w:hAnsiTheme="minorHAnsi" w:cstheme="minorHAnsi"/>
          <w:sz w:val="22"/>
          <w:szCs w:val="22"/>
        </w:rPr>
        <w:t xml:space="preserve"> • En el quinto Módulo de Percepción de la población atendida se obtuvieron </w:t>
      </w:r>
      <w:r w:rsidR="0069792D" w:rsidRPr="00233097">
        <w:rPr>
          <w:rFonts w:asciiTheme="minorHAnsi" w:hAnsiTheme="minorHAnsi" w:cstheme="minorHAnsi"/>
          <w:sz w:val="22"/>
          <w:szCs w:val="22"/>
        </w:rPr>
        <w:t>0</w:t>
      </w:r>
      <w:r w:rsidRPr="00233097">
        <w:rPr>
          <w:rFonts w:asciiTheme="minorHAnsi" w:hAnsiTheme="minorHAnsi" w:cstheme="minorHAnsi"/>
          <w:sz w:val="22"/>
          <w:szCs w:val="22"/>
        </w:rPr>
        <w:t xml:space="preserve"> puntos, de los cuales fue considerada 1 pregunta, es decir </w:t>
      </w:r>
      <w:r w:rsidR="0069792D" w:rsidRPr="00233097">
        <w:rPr>
          <w:rFonts w:asciiTheme="minorHAnsi" w:hAnsiTheme="minorHAnsi" w:cstheme="minorHAnsi"/>
          <w:sz w:val="22"/>
          <w:szCs w:val="22"/>
        </w:rPr>
        <w:t>0</w:t>
      </w:r>
      <w:r w:rsidRPr="00233097">
        <w:rPr>
          <w:rFonts w:asciiTheme="minorHAnsi" w:hAnsiTheme="minorHAnsi" w:cstheme="minorHAnsi"/>
          <w:sz w:val="22"/>
          <w:szCs w:val="22"/>
        </w:rPr>
        <w:t xml:space="preserve"> de los 4 puntos disponibles.</w:t>
      </w:r>
    </w:p>
    <w:p w14:paraId="65E566B1" w14:textId="77777777" w:rsidR="00F46DD3" w:rsidRPr="00233097" w:rsidRDefault="00F46DD3" w:rsidP="00F46DD3">
      <w:pPr>
        <w:rPr>
          <w:rFonts w:asciiTheme="minorHAnsi" w:hAnsiTheme="minorHAnsi" w:cstheme="minorHAnsi"/>
          <w:sz w:val="22"/>
          <w:szCs w:val="22"/>
        </w:rPr>
      </w:pPr>
      <w:r w:rsidRPr="00233097">
        <w:rPr>
          <w:rFonts w:asciiTheme="minorHAnsi" w:hAnsiTheme="minorHAnsi" w:cstheme="minorHAnsi"/>
          <w:sz w:val="22"/>
          <w:szCs w:val="22"/>
        </w:rPr>
        <w:t xml:space="preserve"> • En el sexto Módulo Medición de resultados se obtuvieron 1.6 puntos, donde se consideró 5 preguntas. De ellas se obtuvieron 8 de los 20 puntos disponibles.</w:t>
      </w:r>
    </w:p>
    <w:p w14:paraId="2CA18A50" w14:textId="77777777" w:rsidR="00F46DD3" w:rsidRPr="00F04DA3" w:rsidRDefault="00F46DD3" w:rsidP="00F46DD3">
      <w:pPr>
        <w:rPr>
          <w:sz w:val="18"/>
        </w:rPr>
      </w:pPr>
      <w:r w:rsidRPr="00F04DA3">
        <w:rPr>
          <w:sz w:val="18"/>
        </w:rPr>
        <w:t>TABLA. VALORACIÓN MÁXIMA TOTAL</w:t>
      </w:r>
    </w:p>
    <w:tbl>
      <w:tblPr>
        <w:tblW w:w="9117"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710"/>
        <w:gridCol w:w="2551"/>
        <w:gridCol w:w="1418"/>
        <w:gridCol w:w="2409"/>
        <w:gridCol w:w="2029"/>
      </w:tblGrid>
      <w:tr w:rsidR="00F46DD3" w14:paraId="604243FC" w14:textId="77777777" w:rsidTr="00233097">
        <w:trPr>
          <w:trHeight w:val="615"/>
        </w:trPr>
        <w:tc>
          <w:tcPr>
            <w:tcW w:w="710" w:type="dxa"/>
            <w:shd w:val="clear" w:color="auto" w:fill="404040" w:themeFill="text1" w:themeFillTint="BF"/>
            <w:vAlign w:val="center"/>
          </w:tcPr>
          <w:p w14:paraId="4C43FC1F" w14:textId="77777777" w:rsidR="00F46DD3" w:rsidRDefault="00F46DD3" w:rsidP="00233097">
            <w:pPr>
              <w:spacing w:after="0" w:line="240" w:lineRule="auto"/>
              <w:jc w:val="center"/>
              <w:rPr>
                <w:rFonts w:eastAsia="Times New Roman" w:cstheme="minorHAnsi"/>
                <w:b/>
                <w:bCs/>
                <w:color w:val="FFFFFF"/>
                <w:sz w:val="18"/>
              </w:rPr>
            </w:pPr>
            <w:r>
              <w:rPr>
                <w:rFonts w:eastAsia="Times New Roman" w:cstheme="minorHAnsi"/>
                <w:b/>
                <w:bCs/>
                <w:color w:val="FFFFFF"/>
                <w:sz w:val="18"/>
              </w:rPr>
              <w:t>No.</w:t>
            </w:r>
          </w:p>
        </w:tc>
        <w:tc>
          <w:tcPr>
            <w:tcW w:w="2551" w:type="dxa"/>
            <w:shd w:val="clear" w:color="auto" w:fill="404040" w:themeFill="text1" w:themeFillTint="BF"/>
            <w:noWrap/>
            <w:vAlign w:val="center"/>
            <w:hideMark/>
          </w:tcPr>
          <w:p w14:paraId="672C2207" w14:textId="77777777" w:rsidR="00F46DD3" w:rsidRPr="006A3B34" w:rsidRDefault="00F46DD3" w:rsidP="00233097">
            <w:pPr>
              <w:spacing w:after="0" w:line="240" w:lineRule="auto"/>
              <w:jc w:val="center"/>
              <w:rPr>
                <w:rFonts w:eastAsia="Times New Roman" w:cstheme="minorHAnsi"/>
                <w:b/>
                <w:bCs/>
                <w:color w:val="FFFFFF"/>
                <w:sz w:val="18"/>
              </w:rPr>
            </w:pPr>
            <w:r>
              <w:rPr>
                <w:rFonts w:eastAsia="Times New Roman" w:cstheme="minorHAnsi"/>
                <w:b/>
                <w:bCs/>
                <w:color w:val="FFFFFF"/>
                <w:sz w:val="18"/>
              </w:rPr>
              <w:t>Módulo</w:t>
            </w:r>
          </w:p>
        </w:tc>
        <w:tc>
          <w:tcPr>
            <w:tcW w:w="1418" w:type="dxa"/>
            <w:shd w:val="clear" w:color="auto" w:fill="404040" w:themeFill="text1" w:themeFillTint="BF"/>
            <w:vAlign w:val="center"/>
            <w:hideMark/>
          </w:tcPr>
          <w:p w14:paraId="23224E8C" w14:textId="77777777" w:rsidR="00F46DD3" w:rsidRDefault="00F46DD3" w:rsidP="00233097">
            <w:pPr>
              <w:spacing w:after="0" w:line="240" w:lineRule="auto"/>
              <w:jc w:val="center"/>
              <w:rPr>
                <w:rFonts w:eastAsia="Times New Roman" w:cstheme="minorHAnsi"/>
                <w:b/>
                <w:bCs/>
                <w:color w:val="FFFFFF"/>
                <w:sz w:val="18"/>
              </w:rPr>
            </w:pPr>
            <w:r w:rsidRPr="006A3B34">
              <w:rPr>
                <w:rFonts w:eastAsia="Times New Roman" w:cstheme="minorHAnsi"/>
                <w:b/>
                <w:bCs/>
                <w:color w:val="FFFFFF"/>
                <w:sz w:val="18"/>
              </w:rPr>
              <w:t>Total de preguntas (A</w:t>
            </w:r>
            <w:r>
              <w:rPr>
                <w:rFonts w:eastAsia="Times New Roman" w:cstheme="minorHAnsi"/>
                <w:b/>
                <w:bCs/>
                <w:color w:val="FFFFFF"/>
                <w:sz w:val="18"/>
              </w:rPr>
              <w:t>)</w:t>
            </w:r>
          </w:p>
        </w:tc>
        <w:tc>
          <w:tcPr>
            <w:tcW w:w="2409" w:type="dxa"/>
            <w:shd w:val="clear" w:color="auto" w:fill="404040" w:themeFill="text1" w:themeFillTint="BF"/>
            <w:noWrap/>
            <w:vAlign w:val="center"/>
            <w:hideMark/>
          </w:tcPr>
          <w:p w14:paraId="762C08D4" w14:textId="69516488" w:rsidR="00F46DD3" w:rsidRDefault="00F46DD3" w:rsidP="00233097">
            <w:pPr>
              <w:spacing w:after="0" w:line="240" w:lineRule="auto"/>
              <w:jc w:val="center"/>
              <w:rPr>
                <w:rFonts w:eastAsia="Times New Roman" w:cstheme="minorHAnsi"/>
                <w:b/>
                <w:bCs/>
                <w:color w:val="FFFFFF"/>
                <w:sz w:val="18"/>
              </w:rPr>
            </w:pPr>
            <w:r w:rsidRPr="006A3B34">
              <w:rPr>
                <w:rFonts w:eastAsia="Times New Roman" w:cstheme="minorHAnsi"/>
                <w:b/>
                <w:bCs/>
                <w:color w:val="FFFFFF"/>
                <w:sz w:val="18"/>
              </w:rPr>
              <w:t>Puntuación obtenida (B) Valoración cuantitativa (B)/(A)</w:t>
            </w:r>
          </w:p>
        </w:tc>
        <w:tc>
          <w:tcPr>
            <w:tcW w:w="2029" w:type="dxa"/>
            <w:shd w:val="clear" w:color="auto" w:fill="404040" w:themeFill="text1" w:themeFillTint="BF"/>
            <w:vAlign w:val="center"/>
          </w:tcPr>
          <w:p w14:paraId="125BA128" w14:textId="728AACEA" w:rsidR="00F46DD3" w:rsidRDefault="00F46DD3" w:rsidP="00233097">
            <w:pPr>
              <w:spacing w:after="0" w:line="240" w:lineRule="auto"/>
              <w:jc w:val="center"/>
              <w:rPr>
                <w:rFonts w:eastAsia="Times New Roman" w:cstheme="minorHAnsi"/>
                <w:b/>
                <w:bCs/>
                <w:color w:val="FFFFFF"/>
                <w:sz w:val="18"/>
              </w:rPr>
            </w:pPr>
            <w:r w:rsidRPr="006A3B34">
              <w:rPr>
                <w:rFonts w:eastAsia="Times New Roman" w:cstheme="minorHAnsi"/>
                <w:b/>
                <w:bCs/>
                <w:color w:val="FFFFFF"/>
                <w:sz w:val="18"/>
              </w:rPr>
              <w:t>Puntuación obtenida (B) Valoración cuantitativa (B)/(A)</w:t>
            </w:r>
          </w:p>
        </w:tc>
      </w:tr>
      <w:tr w:rsidR="00F46DD3" w14:paraId="7D4B32C3" w14:textId="77777777" w:rsidTr="001F7858">
        <w:trPr>
          <w:trHeight w:val="409"/>
        </w:trPr>
        <w:tc>
          <w:tcPr>
            <w:tcW w:w="710" w:type="dxa"/>
            <w:vAlign w:val="center"/>
          </w:tcPr>
          <w:p w14:paraId="69370D2F"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I</w:t>
            </w:r>
          </w:p>
        </w:tc>
        <w:tc>
          <w:tcPr>
            <w:tcW w:w="2551" w:type="dxa"/>
            <w:vAlign w:val="center"/>
            <w:hideMark/>
          </w:tcPr>
          <w:p w14:paraId="0001C0D6" w14:textId="77777777" w:rsidR="00F46DD3" w:rsidRDefault="00F46DD3" w:rsidP="00DD04D3">
            <w:pPr>
              <w:spacing w:after="0" w:line="240" w:lineRule="auto"/>
              <w:rPr>
                <w:rFonts w:eastAsia="Times New Roman" w:cstheme="minorHAnsi"/>
                <w:color w:val="000000"/>
                <w:sz w:val="18"/>
              </w:rPr>
            </w:pPr>
            <w:r>
              <w:rPr>
                <w:rFonts w:eastAsia="Times New Roman" w:cstheme="minorHAnsi"/>
                <w:color w:val="000000"/>
                <w:sz w:val="18"/>
              </w:rPr>
              <w:t>Diseño</w:t>
            </w:r>
          </w:p>
        </w:tc>
        <w:tc>
          <w:tcPr>
            <w:tcW w:w="1418" w:type="dxa"/>
            <w:noWrap/>
            <w:vAlign w:val="center"/>
            <w:hideMark/>
          </w:tcPr>
          <w:p w14:paraId="5E4F6F6A"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10</w:t>
            </w:r>
          </w:p>
        </w:tc>
        <w:tc>
          <w:tcPr>
            <w:tcW w:w="2409" w:type="dxa"/>
            <w:noWrap/>
            <w:vAlign w:val="center"/>
          </w:tcPr>
          <w:p w14:paraId="28720CA7" w14:textId="77777777" w:rsidR="00F46DD3" w:rsidRPr="004C0EA6" w:rsidRDefault="004C0EA6" w:rsidP="00DD04D3">
            <w:pPr>
              <w:spacing w:after="0" w:line="240" w:lineRule="auto"/>
              <w:jc w:val="center"/>
              <w:rPr>
                <w:rFonts w:eastAsia="Times New Roman" w:cstheme="minorHAnsi"/>
                <w:color w:val="000000"/>
                <w:sz w:val="18"/>
              </w:rPr>
            </w:pPr>
            <w:r w:rsidRPr="004C0EA6">
              <w:rPr>
                <w:rFonts w:eastAsia="Times New Roman" w:cstheme="minorHAnsi"/>
                <w:color w:val="000000"/>
                <w:sz w:val="18"/>
              </w:rPr>
              <w:t>26</w:t>
            </w:r>
          </w:p>
        </w:tc>
        <w:tc>
          <w:tcPr>
            <w:tcW w:w="2029" w:type="dxa"/>
            <w:vAlign w:val="center"/>
          </w:tcPr>
          <w:p w14:paraId="3A5C2D86" w14:textId="77777777" w:rsidR="00F46DD3" w:rsidRPr="004C0EA6" w:rsidRDefault="004C0EA6" w:rsidP="001F7858">
            <w:pPr>
              <w:spacing w:after="0" w:line="240" w:lineRule="auto"/>
              <w:jc w:val="center"/>
              <w:rPr>
                <w:rFonts w:eastAsia="Times New Roman" w:cstheme="minorHAnsi"/>
                <w:color w:val="000000"/>
                <w:sz w:val="18"/>
              </w:rPr>
            </w:pPr>
            <w:r w:rsidRPr="004C0EA6">
              <w:rPr>
                <w:rFonts w:eastAsia="Times New Roman" w:cstheme="minorHAnsi"/>
                <w:color w:val="000000"/>
                <w:sz w:val="18"/>
              </w:rPr>
              <w:t>2.6</w:t>
            </w:r>
          </w:p>
        </w:tc>
      </w:tr>
      <w:tr w:rsidR="00F46DD3" w14:paraId="0F8F00D2" w14:textId="77777777" w:rsidTr="001F7858">
        <w:trPr>
          <w:trHeight w:val="409"/>
        </w:trPr>
        <w:tc>
          <w:tcPr>
            <w:tcW w:w="710" w:type="dxa"/>
            <w:vAlign w:val="center"/>
          </w:tcPr>
          <w:p w14:paraId="48E74ED0"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II</w:t>
            </w:r>
          </w:p>
        </w:tc>
        <w:tc>
          <w:tcPr>
            <w:tcW w:w="2551" w:type="dxa"/>
            <w:vAlign w:val="center"/>
            <w:hideMark/>
          </w:tcPr>
          <w:p w14:paraId="6CC751A9" w14:textId="77777777" w:rsidR="00F46DD3" w:rsidRDefault="00F46DD3" w:rsidP="00DD04D3">
            <w:pPr>
              <w:spacing w:after="0" w:line="240" w:lineRule="auto"/>
              <w:rPr>
                <w:rFonts w:eastAsia="Times New Roman" w:cstheme="minorHAnsi"/>
                <w:color w:val="000000"/>
                <w:sz w:val="18"/>
              </w:rPr>
            </w:pPr>
            <w:r>
              <w:rPr>
                <w:rFonts w:eastAsia="Times New Roman" w:cstheme="minorHAnsi"/>
                <w:color w:val="000000"/>
                <w:sz w:val="18"/>
              </w:rPr>
              <w:t>Planeación y orientación a resultados</w:t>
            </w:r>
          </w:p>
        </w:tc>
        <w:tc>
          <w:tcPr>
            <w:tcW w:w="1418" w:type="dxa"/>
            <w:noWrap/>
            <w:vAlign w:val="center"/>
            <w:hideMark/>
          </w:tcPr>
          <w:p w14:paraId="3594A0E7"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5</w:t>
            </w:r>
          </w:p>
        </w:tc>
        <w:tc>
          <w:tcPr>
            <w:tcW w:w="2409" w:type="dxa"/>
            <w:noWrap/>
            <w:vAlign w:val="center"/>
          </w:tcPr>
          <w:p w14:paraId="21ED95F6" w14:textId="77777777" w:rsidR="00F46DD3" w:rsidRPr="004C0EA6" w:rsidRDefault="004C0EA6" w:rsidP="00DD04D3">
            <w:pPr>
              <w:spacing w:after="0" w:line="240" w:lineRule="auto"/>
              <w:jc w:val="center"/>
              <w:rPr>
                <w:rFonts w:eastAsia="Times New Roman" w:cstheme="minorHAnsi"/>
                <w:color w:val="000000"/>
                <w:sz w:val="18"/>
              </w:rPr>
            </w:pPr>
            <w:r w:rsidRPr="004C0EA6">
              <w:rPr>
                <w:rFonts w:eastAsia="Times New Roman" w:cstheme="minorHAnsi"/>
                <w:color w:val="000000"/>
                <w:sz w:val="18"/>
              </w:rPr>
              <w:t>13</w:t>
            </w:r>
          </w:p>
        </w:tc>
        <w:tc>
          <w:tcPr>
            <w:tcW w:w="2029" w:type="dxa"/>
            <w:vAlign w:val="center"/>
          </w:tcPr>
          <w:p w14:paraId="329EC241" w14:textId="77777777" w:rsidR="00F46DD3" w:rsidRPr="004C0EA6" w:rsidRDefault="004C0EA6" w:rsidP="001F7858">
            <w:pPr>
              <w:spacing w:after="0" w:line="240" w:lineRule="auto"/>
              <w:jc w:val="center"/>
              <w:rPr>
                <w:rFonts w:eastAsia="Times New Roman" w:cstheme="minorHAnsi"/>
                <w:color w:val="000000"/>
                <w:sz w:val="18"/>
              </w:rPr>
            </w:pPr>
            <w:r w:rsidRPr="004C0EA6">
              <w:rPr>
                <w:rFonts w:eastAsia="Times New Roman" w:cstheme="minorHAnsi"/>
                <w:color w:val="000000"/>
                <w:sz w:val="18"/>
              </w:rPr>
              <w:t>2.2</w:t>
            </w:r>
          </w:p>
        </w:tc>
      </w:tr>
      <w:tr w:rsidR="00F46DD3" w14:paraId="378BAA90" w14:textId="77777777" w:rsidTr="001F7858">
        <w:trPr>
          <w:trHeight w:val="409"/>
        </w:trPr>
        <w:tc>
          <w:tcPr>
            <w:tcW w:w="710" w:type="dxa"/>
            <w:vAlign w:val="center"/>
          </w:tcPr>
          <w:p w14:paraId="7C1F3D85"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III</w:t>
            </w:r>
          </w:p>
        </w:tc>
        <w:tc>
          <w:tcPr>
            <w:tcW w:w="2551" w:type="dxa"/>
            <w:vAlign w:val="center"/>
            <w:hideMark/>
          </w:tcPr>
          <w:p w14:paraId="55881139" w14:textId="77777777" w:rsidR="00F46DD3" w:rsidRDefault="00F46DD3" w:rsidP="00DD04D3">
            <w:pPr>
              <w:spacing w:after="0" w:line="240" w:lineRule="auto"/>
              <w:rPr>
                <w:rFonts w:eastAsia="Times New Roman" w:cstheme="minorHAnsi"/>
                <w:color w:val="000000"/>
                <w:sz w:val="18"/>
              </w:rPr>
            </w:pPr>
            <w:r>
              <w:rPr>
                <w:rFonts w:eastAsia="Times New Roman" w:cstheme="minorHAnsi"/>
                <w:color w:val="000000"/>
                <w:sz w:val="18"/>
              </w:rPr>
              <w:t>Cobertura y focalización</w:t>
            </w:r>
          </w:p>
        </w:tc>
        <w:tc>
          <w:tcPr>
            <w:tcW w:w="1418" w:type="dxa"/>
            <w:noWrap/>
            <w:vAlign w:val="center"/>
            <w:hideMark/>
          </w:tcPr>
          <w:p w14:paraId="6009A5ED"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1</w:t>
            </w:r>
          </w:p>
        </w:tc>
        <w:tc>
          <w:tcPr>
            <w:tcW w:w="2409" w:type="dxa"/>
            <w:noWrap/>
            <w:vAlign w:val="center"/>
          </w:tcPr>
          <w:p w14:paraId="6D2F565A" w14:textId="77777777" w:rsidR="00F46DD3" w:rsidRPr="004C0EA6" w:rsidRDefault="004C0EA6" w:rsidP="00DD04D3">
            <w:pPr>
              <w:spacing w:after="0" w:line="240" w:lineRule="auto"/>
              <w:jc w:val="center"/>
              <w:rPr>
                <w:rFonts w:eastAsia="Times New Roman" w:cstheme="minorHAnsi"/>
                <w:color w:val="000000"/>
                <w:sz w:val="18"/>
              </w:rPr>
            </w:pPr>
            <w:r w:rsidRPr="004C0EA6">
              <w:rPr>
                <w:rFonts w:eastAsia="Times New Roman" w:cstheme="minorHAnsi"/>
                <w:color w:val="000000"/>
                <w:sz w:val="18"/>
              </w:rPr>
              <w:t>2</w:t>
            </w:r>
          </w:p>
        </w:tc>
        <w:tc>
          <w:tcPr>
            <w:tcW w:w="2029" w:type="dxa"/>
            <w:vAlign w:val="center"/>
          </w:tcPr>
          <w:p w14:paraId="4C10B20E" w14:textId="77777777" w:rsidR="00F46DD3" w:rsidRPr="004C0EA6" w:rsidRDefault="004C0EA6" w:rsidP="001F7858">
            <w:pPr>
              <w:spacing w:after="0" w:line="240" w:lineRule="auto"/>
              <w:jc w:val="center"/>
              <w:rPr>
                <w:rFonts w:eastAsia="Times New Roman" w:cstheme="minorHAnsi"/>
                <w:color w:val="000000"/>
                <w:sz w:val="18"/>
              </w:rPr>
            </w:pPr>
            <w:r w:rsidRPr="004C0EA6">
              <w:rPr>
                <w:rFonts w:eastAsia="Times New Roman" w:cstheme="minorHAnsi"/>
                <w:color w:val="000000"/>
                <w:sz w:val="18"/>
              </w:rPr>
              <w:t>2</w:t>
            </w:r>
          </w:p>
        </w:tc>
      </w:tr>
      <w:tr w:rsidR="00F46DD3" w14:paraId="6BD78780" w14:textId="77777777" w:rsidTr="001F7858">
        <w:trPr>
          <w:trHeight w:val="409"/>
        </w:trPr>
        <w:tc>
          <w:tcPr>
            <w:tcW w:w="710" w:type="dxa"/>
            <w:vAlign w:val="center"/>
          </w:tcPr>
          <w:p w14:paraId="041B2A3C"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IV</w:t>
            </w:r>
          </w:p>
        </w:tc>
        <w:tc>
          <w:tcPr>
            <w:tcW w:w="2551" w:type="dxa"/>
            <w:vAlign w:val="center"/>
            <w:hideMark/>
          </w:tcPr>
          <w:p w14:paraId="2130040F" w14:textId="77777777" w:rsidR="00F46DD3" w:rsidRDefault="00F46DD3" w:rsidP="00DD04D3">
            <w:pPr>
              <w:spacing w:after="0" w:line="240" w:lineRule="auto"/>
              <w:rPr>
                <w:rFonts w:eastAsia="Times New Roman" w:cstheme="minorHAnsi"/>
                <w:color w:val="000000"/>
                <w:sz w:val="18"/>
              </w:rPr>
            </w:pPr>
            <w:r>
              <w:rPr>
                <w:rFonts w:eastAsia="Times New Roman" w:cstheme="minorHAnsi"/>
                <w:color w:val="000000"/>
                <w:sz w:val="18"/>
              </w:rPr>
              <w:t>Operación</w:t>
            </w:r>
          </w:p>
        </w:tc>
        <w:tc>
          <w:tcPr>
            <w:tcW w:w="1418" w:type="dxa"/>
            <w:noWrap/>
            <w:vAlign w:val="center"/>
            <w:hideMark/>
          </w:tcPr>
          <w:p w14:paraId="4A187922"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14</w:t>
            </w:r>
          </w:p>
        </w:tc>
        <w:tc>
          <w:tcPr>
            <w:tcW w:w="2409" w:type="dxa"/>
            <w:noWrap/>
            <w:vAlign w:val="center"/>
          </w:tcPr>
          <w:p w14:paraId="27EBE458" w14:textId="77777777" w:rsidR="00F46DD3" w:rsidRPr="004C0EA6" w:rsidRDefault="004C0EA6" w:rsidP="00DD04D3">
            <w:pPr>
              <w:spacing w:after="0" w:line="240" w:lineRule="auto"/>
              <w:jc w:val="center"/>
              <w:rPr>
                <w:rFonts w:eastAsia="Times New Roman" w:cstheme="minorHAnsi"/>
                <w:color w:val="000000"/>
                <w:sz w:val="18"/>
              </w:rPr>
            </w:pPr>
            <w:r w:rsidRPr="004C0EA6">
              <w:rPr>
                <w:rFonts w:eastAsia="Times New Roman" w:cstheme="minorHAnsi"/>
                <w:color w:val="000000"/>
                <w:sz w:val="18"/>
              </w:rPr>
              <w:t>10</w:t>
            </w:r>
          </w:p>
        </w:tc>
        <w:tc>
          <w:tcPr>
            <w:tcW w:w="2029" w:type="dxa"/>
            <w:vAlign w:val="center"/>
          </w:tcPr>
          <w:p w14:paraId="1FA3D964" w14:textId="77777777" w:rsidR="00F46DD3" w:rsidRPr="004C0EA6" w:rsidRDefault="004C0EA6" w:rsidP="001F7858">
            <w:pPr>
              <w:spacing w:after="0" w:line="240" w:lineRule="auto"/>
              <w:jc w:val="center"/>
              <w:rPr>
                <w:rFonts w:eastAsia="Times New Roman" w:cstheme="minorHAnsi"/>
                <w:color w:val="000000"/>
                <w:sz w:val="18"/>
              </w:rPr>
            </w:pPr>
            <w:r w:rsidRPr="004C0EA6">
              <w:rPr>
                <w:rFonts w:eastAsia="Times New Roman" w:cstheme="minorHAnsi"/>
                <w:color w:val="000000"/>
                <w:sz w:val="18"/>
              </w:rPr>
              <w:t>0.7</w:t>
            </w:r>
          </w:p>
        </w:tc>
      </w:tr>
      <w:tr w:rsidR="00F46DD3" w14:paraId="52F914A9" w14:textId="77777777" w:rsidTr="001F7858">
        <w:trPr>
          <w:trHeight w:val="409"/>
        </w:trPr>
        <w:tc>
          <w:tcPr>
            <w:tcW w:w="710" w:type="dxa"/>
            <w:vAlign w:val="center"/>
          </w:tcPr>
          <w:p w14:paraId="46761FDA"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V</w:t>
            </w:r>
          </w:p>
        </w:tc>
        <w:tc>
          <w:tcPr>
            <w:tcW w:w="2551" w:type="dxa"/>
            <w:vAlign w:val="center"/>
            <w:hideMark/>
          </w:tcPr>
          <w:p w14:paraId="3CB0CCD5" w14:textId="77777777" w:rsidR="00F46DD3" w:rsidRDefault="00F46DD3" w:rsidP="00DD04D3">
            <w:pPr>
              <w:spacing w:after="0" w:line="240" w:lineRule="auto"/>
              <w:rPr>
                <w:rFonts w:eastAsia="Times New Roman" w:cstheme="minorHAnsi"/>
                <w:color w:val="000000"/>
                <w:sz w:val="18"/>
              </w:rPr>
            </w:pPr>
            <w:r>
              <w:rPr>
                <w:rFonts w:eastAsia="Times New Roman" w:cstheme="minorHAnsi"/>
                <w:color w:val="000000"/>
                <w:sz w:val="18"/>
              </w:rPr>
              <w:t>Percepción de la población atendida</w:t>
            </w:r>
          </w:p>
        </w:tc>
        <w:tc>
          <w:tcPr>
            <w:tcW w:w="1418" w:type="dxa"/>
            <w:noWrap/>
            <w:vAlign w:val="center"/>
            <w:hideMark/>
          </w:tcPr>
          <w:p w14:paraId="65AECAAA"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1</w:t>
            </w:r>
          </w:p>
        </w:tc>
        <w:tc>
          <w:tcPr>
            <w:tcW w:w="2409" w:type="dxa"/>
            <w:noWrap/>
            <w:vAlign w:val="center"/>
          </w:tcPr>
          <w:p w14:paraId="7DA1B9F0" w14:textId="77777777" w:rsidR="00F46DD3" w:rsidRPr="004C0EA6" w:rsidRDefault="004C0EA6" w:rsidP="00DD04D3">
            <w:pPr>
              <w:spacing w:after="0" w:line="240" w:lineRule="auto"/>
              <w:jc w:val="center"/>
              <w:rPr>
                <w:rFonts w:eastAsia="Times New Roman" w:cstheme="minorHAnsi"/>
                <w:color w:val="000000"/>
                <w:sz w:val="18"/>
              </w:rPr>
            </w:pPr>
            <w:r w:rsidRPr="004C0EA6">
              <w:rPr>
                <w:rFonts w:eastAsia="Times New Roman" w:cstheme="minorHAnsi"/>
                <w:color w:val="000000"/>
                <w:sz w:val="18"/>
              </w:rPr>
              <w:t>0</w:t>
            </w:r>
          </w:p>
        </w:tc>
        <w:tc>
          <w:tcPr>
            <w:tcW w:w="2029" w:type="dxa"/>
            <w:vAlign w:val="center"/>
          </w:tcPr>
          <w:p w14:paraId="406738C1" w14:textId="77777777" w:rsidR="00F46DD3" w:rsidRPr="004C0EA6" w:rsidRDefault="004C0EA6" w:rsidP="001F7858">
            <w:pPr>
              <w:spacing w:after="0" w:line="240" w:lineRule="auto"/>
              <w:jc w:val="center"/>
              <w:rPr>
                <w:rFonts w:eastAsia="Times New Roman" w:cstheme="minorHAnsi"/>
                <w:color w:val="000000"/>
                <w:sz w:val="18"/>
              </w:rPr>
            </w:pPr>
            <w:r w:rsidRPr="004C0EA6">
              <w:rPr>
                <w:rFonts w:eastAsia="Times New Roman" w:cstheme="minorHAnsi"/>
                <w:color w:val="000000"/>
                <w:sz w:val="18"/>
              </w:rPr>
              <w:t>0</w:t>
            </w:r>
          </w:p>
        </w:tc>
      </w:tr>
      <w:tr w:rsidR="00F46DD3" w14:paraId="10342213" w14:textId="77777777" w:rsidTr="001F7858">
        <w:trPr>
          <w:trHeight w:val="409"/>
        </w:trPr>
        <w:tc>
          <w:tcPr>
            <w:tcW w:w="710" w:type="dxa"/>
          </w:tcPr>
          <w:p w14:paraId="389A7B5A"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VI</w:t>
            </w:r>
          </w:p>
        </w:tc>
        <w:tc>
          <w:tcPr>
            <w:tcW w:w="2551" w:type="dxa"/>
            <w:vAlign w:val="center"/>
            <w:hideMark/>
          </w:tcPr>
          <w:p w14:paraId="197AEB03" w14:textId="77777777" w:rsidR="00F46DD3" w:rsidRDefault="00F46DD3" w:rsidP="00DD04D3">
            <w:pPr>
              <w:spacing w:after="0" w:line="240" w:lineRule="auto"/>
              <w:rPr>
                <w:rFonts w:eastAsia="Times New Roman" w:cstheme="minorHAnsi"/>
                <w:color w:val="000000"/>
                <w:sz w:val="18"/>
              </w:rPr>
            </w:pPr>
            <w:r>
              <w:rPr>
                <w:rFonts w:eastAsia="Times New Roman" w:cstheme="minorHAnsi"/>
                <w:color w:val="000000"/>
                <w:sz w:val="18"/>
              </w:rPr>
              <w:t>Medición de resultados</w:t>
            </w:r>
          </w:p>
        </w:tc>
        <w:tc>
          <w:tcPr>
            <w:tcW w:w="1418" w:type="dxa"/>
            <w:noWrap/>
            <w:vAlign w:val="center"/>
            <w:hideMark/>
          </w:tcPr>
          <w:p w14:paraId="1B96983A" w14:textId="77777777" w:rsidR="00F46DD3" w:rsidRDefault="00F46DD3" w:rsidP="00DD04D3">
            <w:pPr>
              <w:spacing w:after="0" w:line="240" w:lineRule="auto"/>
              <w:jc w:val="center"/>
              <w:rPr>
                <w:rFonts w:eastAsia="Times New Roman" w:cstheme="minorHAnsi"/>
                <w:color w:val="000000"/>
                <w:sz w:val="18"/>
              </w:rPr>
            </w:pPr>
            <w:r>
              <w:rPr>
                <w:rFonts w:eastAsia="Times New Roman" w:cstheme="minorHAnsi"/>
                <w:color w:val="000000"/>
                <w:sz w:val="18"/>
              </w:rPr>
              <w:t>5</w:t>
            </w:r>
          </w:p>
        </w:tc>
        <w:tc>
          <w:tcPr>
            <w:tcW w:w="2409" w:type="dxa"/>
            <w:noWrap/>
            <w:vAlign w:val="center"/>
          </w:tcPr>
          <w:p w14:paraId="7B5A9D24" w14:textId="77777777" w:rsidR="00F46DD3" w:rsidRPr="004C0EA6" w:rsidRDefault="004C0EA6" w:rsidP="00DD04D3">
            <w:pPr>
              <w:spacing w:after="0" w:line="240" w:lineRule="auto"/>
              <w:jc w:val="center"/>
              <w:rPr>
                <w:rFonts w:eastAsia="Times New Roman" w:cstheme="minorHAnsi"/>
                <w:color w:val="000000"/>
                <w:sz w:val="18"/>
              </w:rPr>
            </w:pPr>
            <w:r w:rsidRPr="004C0EA6">
              <w:rPr>
                <w:rFonts w:eastAsia="Times New Roman" w:cstheme="minorHAnsi"/>
                <w:color w:val="000000"/>
                <w:sz w:val="18"/>
              </w:rPr>
              <w:t>8</w:t>
            </w:r>
          </w:p>
        </w:tc>
        <w:tc>
          <w:tcPr>
            <w:tcW w:w="2029" w:type="dxa"/>
            <w:vAlign w:val="center"/>
          </w:tcPr>
          <w:p w14:paraId="5E4B777F" w14:textId="77777777" w:rsidR="00F46DD3" w:rsidRPr="004C0EA6" w:rsidRDefault="004C0EA6" w:rsidP="001F7858">
            <w:pPr>
              <w:spacing w:after="0" w:line="240" w:lineRule="auto"/>
              <w:jc w:val="center"/>
              <w:rPr>
                <w:rFonts w:eastAsia="Times New Roman" w:cstheme="minorHAnsi"/>
                <w:color w:val="000000"/>
                <w:sz w:val="18"/>
              </w:rPr>
            </w:pPr>
            <w:r w:rsidRPr="004C0EA6">
              <w:rPr>
                <w:rFonts w:eastAsia="Times New Roman" w:cstheme="minorHAnsi"/>
                <w:color w:val="000000"/>
                <w:sz w:val="18"/>
              </w:rPr>
              <w:t>1.6</w:t>
            </w:r>
          </w:p>
        </w:tc>
      </w:tr>
      <w:tr w:rsidR="00F46DD3" w14:paraId="0FDA072A" w14:textId="77777777" w:rsidTr="001F7858">
        <w:trPr>
          <w:trHeight w:val="375"/>
        </w:trPr>
        <w:tc>
          <w:tcPr>
            <w:tcW w:w="710" w:type="dxa"/>
            <w:shd w:val="clear" w:color="auto" w:fill="7F7F7F" w:themeFill="text1" w:themeFillTint="80"/>
          </w:tcPr>
          <w:p w14:paraId="3B0BEBB3" w14:textId="77777777" w:rsidR="00F46DD3" w:rsidRDefault="00F46DD3" w:rsidP="00DD04D3">
            <w:pPr>
              <w:spacing w:after="0" w:line="240" w:lineRule="auto"/>
              <w:rPr>
                <w:rFonts w:eastAsia="Times New Roman" w:cstheme="minorHAnsi"/>
                <w:b/>
                <w:bCs/>
                <w:color w:val="FFFFFF" w:themeColor="background1"/>
                <w:sz w:val="18"/>
              </w:rPr>
            </w:pPr>
          </w:p>
        </w:tc>
        <w:tc>
          <w:tcPr>
            <w:tcW w:w="2551" w:type="dxa"/>
            <w:shd w:val="clear" w:color="auto" w:fill="7F7F7F" w:themeFill="text1" w:themeFillTint="80"/>
            <w:noWrap/>
            <w:vAlign w:val="center"/>
            <w:hideMark/>
          </w:tcPr>
          <w:p w14:paraId="535DFFBA" w14:textId="77777777" w:rsidR="00F46DD3" w:rsidRDefault="00F46DD3" w:rsidP="00DD04D3">
            <w:pPr>
              <w:spacing w:after="0" w:line="240" w:lineRule="auto"/>
              <w:rPr>
                <w:rFonts w:eastAsia="Times New Roman" w:cstheme="minorHAnsi"/>
                <w:b/>
                <w:bCs/>
                <w:color w:val="FFFFFF" w:themeColor="background1"/>
                <w:sz w:val="18"/>
              </w:rPr>
            </w:pPr>
            <w:r>
              <w:rPr>
                <w:rFonts w:eastAsia="Times New Roman" w:cstheme="minorHAnsi"/>
                <w:b/>
                <w:bCs/>
                <w:color w:val="FFFFFF" w:themeColor="background1"/>
                <w:sz w:val="18"/>
              </w:rPr>
              <w:t>Valoración final</w:t>
            </w:r>
          </w:p>
        </w:tc>
        <w:tc>
          <w:tcPr>
            <w:tcW w:w="1418" w:type="dxa"/>
            <w:shd w:val="clear" w:color="auto" w:fill="7F7F7F" w:themeFill="text1" w:themeFillTint="80"/>
            <w:noWrap/>
            <w:vAlign w:val="center"/>
            <w:hideMark/>
          </w:tcPr>
          <w:p w14:paraId="58286A45" w14:textId="77777777" w:rsidR="00F46DD3" w:rsidRDefault="00F46DD3" w:rsidP="00DD04D3">
            <w:pPr>
              <w:spacing w:after="0" w:line="240" w:lineRule="auto"/>
              <w:jc w:val="center"/>
              <w:rPr>
                <w:rFonts w:eastAsia="Times New Roman" w:cstheme="minorHAnsi"/>
                <w:color w:val="FFFFFF" w:themeColor="background1"/>
                <w:sz w:val="18"/>
              </w:rPr>
            </w:pPr>
          </w:p>
        </w:tc>
        <w:tc>
          <w:tcPr>
            <w:tcW w:w="2409" w:type="dxa"/>
            <w:shd w:val="clear" w:color="auto" w:fill="7F7F7F" w:themeFill="text1" w:themeFillTint="80"/>
            <w:noWrap/>
            <w:vAlign w:val="center"/>
            <w:hideMark/>
          </w:tcPr>
          <w:p w14:paraId="2181C1E5" w14:textId="77777777" w:rsidR="00F46DD3" w:rsidRDefault="00F46DD3" w:rsidP="00DD04D3">
            <w:pPr>
              <w:spacing w:after="0" w:line="240" w:lineRule="auto"/>
              <w:jc w:val="center"/>
              <w:rPr>
                <w:rFonts w:eastAsia="Times New Roman" w:cstheme="minorHAnsi"/>
                <w:color w:val="FFFFFF" w:themeColor="background1"/>
                <w:sz w:val="18"/>
              </w:rPr>
            </w:pPr>
          </w:p>
        </w:tc>
        <w:tc>
          <w:tcPr>
            <w:tcW w:w="2029" w:type="dxa"/>
            <w:shd w:val="clear" w:color="auto" w:fill="7F7F7F" w:themeFill="text1" w:themeFillTint="80"/>
            <w:vAlign w:val="center"/>
          </w:tcPr>
          <w:p w14:paraId="09F82617" w14:textId="77777777" w:rsidR="00F46DD3" w:rsidRPr="004C0EA6" w:rsidRDefault="004C0EA6" w:rsidP="00DD04D3">
            <w:pPr>
              <w:spacing w:after="0" w:line="240" w:lineRule="auto"/>
              <w:jc w:val="center"/>
              <w:rPr>
                <w:rFonts w:eastAsia="Times New Roman" w:cstheme="minorHAnsi"/>
                <w:b/>
                <w:color w:val="FFFFFF" w:themeColor="background1"/>
                <w:sz w:val="18"/>
              </w:rPr>
            </w:pPr>
            <w:r w:rsidRPr="001F7858">
              <w:rPr>
                <w:rFonts w:eastAsia="Times New Roman" w:cstheme="minorHAnsi"/>
                <w:b/>
                <w:color w:val="FFFFFF" w:themeColor="background1"/>
              </w:rPr>
              <w:t>1.6</w:t>
            </w:r>
          </w:p>
        </w:tc>
      </w:tr>
    </w:tbl>
    <w:p w14:paraId="3A51A2AF" w14:textId="77777777" w:rsidR="00F46DD3" w:rsidRDefault="00F46DD3" w:rsidP="00F46DD3">
      <w:pPr>
        <w:rPr>
          <w:sz w:val="18"/>
        </w:rPr>
      </w:pPr>
    </w:p>
    <w:p w14:paraId="68DAF7E7" w14:textId="77777777" w:rsidR="00F46DD3" w:rsidRPr="00F04DA3" w:rsidRDefault="00F46DD3" w:rsidP="00F46DD3">
      <w:pPr>
        <w:rPr>
          <w:sz w:val="18"/>
        </w:rPr>
      </w:pPr>
      <w:r w:rsidRPr="00F04DA3">
        <w:rPr>
          <w:sz w:val="18"/>
        </w:rPr>
        <w:lastRenderedPageBreak/>
        <w:t>FIGURA. VALORACIÓN CUANTITATIVA POR SECCIÓN</w:t>
      </w:r>
    </w:p>
    <w:p w14:paraId="33653B13" w14:textId="77777777" w:rsidR="00636418" w:rsidRDefault="00F46DD3" w:rsidP="00F46DD3">
      <w:pPr>
        <w:rPr>
          <w:rFonts w:ascii="Calibri" w:eastAsia="Calibri" w:hAnsi="Calibri" w:cs="Calibri"/>
          <w:sz w:val="22"/>
          <w:szCs w:val="22"/>
        </w:rPr>
      </w:pPr>
      <w:r>
        <w:t xml:space="preserve"> </w:t>
      </w:r>
      <w:r w:rsidR="001F7858">
        <w:rPr>
          <w:noProof/>
        </w:rPr>
        <w:drawing>
          <wp:inline distT="0" distB="0" distL="0" distR="0" wp14:anchorId="0AF1AA41" wp14:editId="698603A7">
            <wp:extent cx="5302885" cy="2425065"/>
            <wp:effectExtent l="0" t="0" r="12065" b="13335"/>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981FCB" w14:textId="77777777" w:rsidR="00A95A01" w:rsidRDefault="00FF6E83" w:rsidP="00560EBE">
      <w:pPr>
        <w:rPr>
          <w:rFonts w:ascii="Calibri" w:eastAsia="Calibri" w:hAnsi="Calibri" w:cs="Calibri"/>
          <w:sz w:val="22"/>
          <w:szCs w:val="22"/>
        </w:rPr>
      </w:pPr>
      <w:r>
        <w:rPr>
          <w:rFonts w:ascii="Calibri" w:eastAsia="Calibri" w:hAnsi="Calibri" w:cs="Calibri"/>
          <w:noProof/>
          <w:sz w:val="22"/>
          <w:szCs w:val="22"/>
        </w:rPr>
        <mc:AlternateContent>
          <mc:Choice Requires="wps">
            <w:drawing>
              <wp:inline distT="0" distB="0" distL="0" distR="0" wp14:anchorId="1F68E917" wp14:editId="16C2D95F">
                <wp:extent cx="5619750" cy="369525"/>
                <wp:effectExtent l="0" t="0" r="0" b="0"/>
                <wp:docPr id="1620669515" name="Rectángulo 1620669515"/>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55E72336" w14:textId="77777777" w:rsidR="00DD04D3" w:rsidRPr="00F46DD3" w:rsidRDefault="00DD04D3" w:rsidP="00233097">
                            <w:pPr>
                              <w:pStyle w:val="Ttulo1"/>
                              <w:numPr>
                                <w:ilvl w:val="0"/>
                                <w:numId w:val="42"/>
                              </w:numPr>
                              <w:jc w:val="left"/>
                              <w:textDirection w:val="btLr"/>
                              <w:rPr>
                                <w:rFonts w:cs="Times New Roman"/>
                                <w:szCs w:val="22"/>
                              </w:rPr>
                            </w:pPr>
                            <w:bookmarkStart w:id="22" w:name="_Toc219973146"/>
                            <w:r w:rsidRPr="00F46DD3">
                              <w:rPr>
                                <w:rFonts w:cs="Times New Roman"/>
                                <w:szCs w:val="22"/>
                              </w:rPr>
                              <w:t>Disposiciones Generales</w:t>
                            </w:r>
                            <w:bookmarkEnd w:id="22"/>
                          </w:p>
                        </w:txbxContent>
                      </wps:txbx>
                      <wps:bodyPr spcFirstLastPara="1" wrap="square" lIns="91425" tIns="45700" rIns="91425" bIns="45700" anchor="ctr" anchorCtr="0">
                        <a:noAutofit/>
                      </wps:bodyPr>
                    </wps:wsp>
                  </a:graphicData>
                </a:graphic>
              </wp:inline>
            </w:drawing>
          </mc:Choice>
          <mc:Fallback>
            <w:pict>
              <v:rect w14:anchorId="1F68E917" id="Rectángulo 1620669515" o:spid="_x0000_s1037"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" fillcolor="white [3201]" stroked="f">
                <v:fill color2="#7f7f7f" angle="90" colors="0 white;12452f white;36045f #d8d8d8;51773f #a5a5a5;61604f #7f7f7f;1 #7f7f7f" focus="100%" type="gradient">
                  <o:fill v:ext="view" type="gradientUnscaled"/>
                </v:fill>
                <v:textbox inset="2.53958mm,1.2694mm,2.53958mm,1.2694mm">
                  <w:txbxContent>
                    <w:p w14:paraId="55E72336" w14:textId="77777777" w:rsidR="00DD04D3" w:rsidRPr="00F46DD3" w:rsidRDefault="00DD04D3" w:rsidP="00233097">
                      <w:pPr>
                        <w:pStyle w:val="Ttulo1"/>
                        <w:numPr>
                          <w:ilvl w:val="0"/>
                          <w:numId w:val="42"/>
                        </w:numPr>
                        <w:jc w:val="left"/>
                        <w:textDirection w:val="btLr"/>
                        <w:rPr>
                          <w:rFonts w:cs="Times New Roman"/>
                          <w:szCs w:val="22"/>
                        </w:rPr>
                      </w:pPr>
                      <w:bookmarkStart w:id="23" w:name="_Toc219973146"/>
                      <w:r w:rsidRPr="00F46DD3">
                        <w:rPr>
                          <w:rFonts w:cs="Times New Roman"/>
                          <w:szCs w:val="22"/>
                        </w:rPr>
                        <w:t>Disposiciones Generales</w:t>
                      </w:r>
                      <w:bookmarkEnd w:id="23"/>
                    </w:p>
                  </w:txbxContent>
                </v:textbox>
                <w10:anchorlock/>
              </v:rect>
            </w:pict>
          </mc:Fallback>
        </mc:AlternateContent>
      </w:r>
    </w:p>
    <w:p w14:paraId="60088B0E" w14:textId="77777777" w:rsidR="00A95A01" w:rsidRDefault="00FF6E83">
      <w:pPr>
        <w:rPr>
          <w:rFonts w:ascii="Calibri" w:eastAsia="Calibri" w:hAnsi="Calibri" w:cs="Calibri"/>
          <w:b/>
          <w:sz w:val="22"/>
          <w:szCs w:val="22"/>
        </w:rPr>
      </w:pPr>
      <w:r>
        <w:rPr>
          <w:rFonts w:ascii="Calibri" w:eastAsia="Calibri" w:hAnsi="Calibri" w:cs="Calibri"/>
          <w:b/>
          <w:sz w:val="22"/>
          <w:szCs w:val="22"/>
        </w:rPr>
        <w:t>Perfil de la instancia evaluadora</w:t>
      </w:r>
    </w:p>
    <w:tbl>
      <w:tblPr>
        <w:tblStyle w:val="22"/>
        <w:tblW w:w="950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342"/>
        <w:gridCol w:w="2068"/>
        <w:gridCol w:w="3743"/>
        <w:gridCol w:w="2353"/>
      </w:tblGrid>
      <w:tr w:rsidR="00A95A01" w:rsidRPr="00213AED" w14:paraId="4AB32FC9" w14:textId="77777777" w:rsidTr="0069792D">
        <w:trPr>
          <w:trHeight w:val="653"/>
          <w:tblHeader/>
          <w:jc w:val="center"/>
        </w:trPr>
        <w:tc>
          <w:tcPr>
            <w:tcW w:w="1342" w:type="dxa"/>
            <w:shd w:val="clear" w:color="auto" w:fill="404040" w:themeFill="text1" w:themeFillTint="BF"/>
            <w:vAlign w:val="center"/>
          </w:tcPr>
          <w:p w14:paraId="42CB8FE5" w14:textId="77777777" w:rsidR="00A95A01" w:rsidRPr="00F46DD3" w:rsidRDefault="00FF6E8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Cargo en el Equipo</w:t>
            </w:r>
          </w:p>
        </w:tc>
        <w:tc>
          <w:tcPr>
            <w:tcW w:w="2068" w:type="dxa"/>
            <w:shd w:val="clear" w:color="auto" w:fill="404040" w:themeFill="text1" w:themeFillTint="BF"/>
            <w:vAlign w:val="center"/>
          </w:tcPr>
          <w:p w14:paraId="165C2F0B" w14:textId="77777777" w:rsidR="00A95A01" w:rsidRPr="00F46DD3" w:rsidRDefault="00FF6E8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Requisitos Académicos</w:t>
            </w:r>
          </w:p>
        </w:tc>
        <w:tc>
          <w:tcPr>
            <w:tcW w:w="3743" w:type="dxa"/>
            <w:shd w:val="clear" w:color="auto" w:fill="404040" w:themeFill="text1" w:themeFillTint="BF"/>
            <w:vAlign w:val="center"/>
          </w:tcPr>
          <w:p w14:paraId="69856D38" w14:textId="77777777" w:rsidR="00A95A01" w:rsidRPr="00F46DD3" w:rsidRDefault="00FF6E8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Experiencia General</w:t>
            </w:r>
          </w:p>
        </w:tc>
        <w:tc>
          <w:tcPr>
            <w:tcW w:w="2353" w:type="dxa"/>
            <w:shd w:val="clear" w:color="auto" w:fill="404040" w:themeFill="text1" w:themeFillTint="BF"/>
            <w:vAlign w:val="center"/>
          </w:tcPr>
          <w:p w14:paraId="3EBBEE56" w14:textId="77777777" w:rsidR="00A95A01" w:rsidRPr="00F46DD3" w:rsidRDefault="00FF6E8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Experiencia Específica</w:t>
            </w:r>
          </w:p>
        </w:tc>
      </w:tr>
      <w:tr w:rsidR="00A95A01" w:rsidRPr="00213AED" w14:paraId="624C003D" w14:textId="77777777" w:rsidTr="0069792D">
        <w:trPr>
          <w:trHeight w:val="1023"/>
          <w:jc w:val="center"/>
        </w:trPr>
        <w:tc>
          <w:tcPr>
            <w:tcW w:w="1342" w:type="dxa"/>
            <w:vAlign w:val="center"/>
          </w:tcPr>
          <w:p w14:paraId="573D03FD" w14:textId="77777777" w:rsidR="00A95A01" w:rsidRPr="0069792D" w:rsidRDefault="007A7F9F">
            <w:pPr>
              <w:spacing w:after="0" w:line="240" w:lineRule="auto"/>
              <w:rPr>
                <w:rFonts w:ascii="Calibri" w:eastAsia="Calibri" w:hAnsi="Calibri" w:cs="Calibri"/>
                <w:szCs w:val="22"/>
              </w:rPr>
            </w:pPr>
            <w:r w:rsidRPr="0069792D">
              <w:rPr>
                <w:rFonts w:ascii="Calibri" w:eastAsia="Calibri" w:hAnsi="Calibri" w:cs="Calibri"/>
                <w:szCs w:val="22"/>
              </w:rPr>
              <w:t>Brenda Araceli Labrada Coronel</w:t>
            </w:r>
          </w:p>
        </w:tc>
        <w:tc>
          <w:tcPr>
            <w:tcW w:w="2068" w:type="dxa"/>
            <w:vAlign w:val="center"/>
          </w:tcPr>
          <w:p w14:paraId="5ACEF62C" w14:textId="77777777" w:rsidR="00B63B52" w:rsidRPr="0069792D" w:rsidRDefault="00B63B52">
            <w:pPr>
              <w:spacing w:after="0" w:line="240" w:lineRule="auto"/>
              <w:rPr>
                <w:rFonts w:ascii="Calibri" w:eastAsia="Calibri" w:hAnsi="Calibri" w:cs="Calibri"/>
                <w:szCs w:val="22"/>
              </w:rPr>
            </w:pPr>
            <w:r w:rsidRPr="0069792D">
              <w:rPr>
                <w:rFonts w:ascii="Calibri" w:eastAsia="Calibri" w:hAnsi="Calibri" w:cs="Calibri"/>
                <w:szCs w:val="22"/>
              </w:rPr>
              <w:t>Licenciada en Contaduría</w:t>
            </w:r>
          </w:p>
          <w:p w14:paraId="50C6DA16" w14:textId="77777777" w:rsidR="00B63B52" w:rsidRPr="0069792D" w:rsidRDefault="00B63B52">
            <w:pPr>
              <w:spacing w:after="0" w:line="240" w:lineRule="auto"/>
              <w:rPr>
                <w:rFonts w:ascii="Calibri" w:eastAsia="Calibri" w:hAnsi="Calibri" w:cs="Calibri"/>
                <w:szCs w:val="22"/>
              </w:rPr>
            </w:pPr>
            <w:r w:rsidRPr="0069792D">
              <w:rPr>
                <w:rFonts w:ascii="Calibri" w:eastAsia="Calibri" w:hAnsi="Calibri" w:cs="Calibri"/>
                <w:szCs w:val="22"/>
              </w:rPr>
              <w:t>Licenciada en Derecho</w:t>
            </w:r>
          </w:p>
          <w:p w14:paraId="77A9719A" w14:textId="77777777" w:rsidR="00A95A01" w:rsidRPr="0069792D" w:rsidRDefault="007A7F9F">
            <w:pPr>
              <w:spacing w:after="0" w:line="240" w:lineRule="auto"/>
              <w:rPr>
                <w:rFonts w:ascii="Calibri" w:eastAsia="Calibri" w:hAnsi="Calibri" w:cs="Calibri"/>
                <w:szCs w:val="22"/>
              </w:rPr>
            </w:pPr>
            <w:r w:rsidRPr="0069792D">
              <w:rPr>
                <w:rFonts w:ascii="Calibri" w:eastAsia="Calibri" w:hAnsi="Calibri" w:cs="Calibri"/>
                <w:szCs w:val="22"/>
              </w:rPr>
              <w:t>Maestra en Ciencias Administrativas</w:t>
            </w:r>
          </w:p>
        </w:tc>
        <w:tc>
          <w:tcPr>
            <w:tcW w:w="3743" w:type="dxa"/>
            <w:vAlign w:val="center"/>
          </w:tcPr>
          <w:p w14:paraId="3A782B90" w14:textId="77777777" w:rsidR="00A57642" w:rsidRPr="0069792D" w:rsidRDefault="00495127"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Controlar y Evaluar presupuesto asignado, modif</w:t>
            </w:r>
            <w:r w:rsidR="00857818" w:rsidRPr="0069792D">
              <w:rPr>
                <w:rFonts w:ascii="Calibri" w:eastAsia="Calibri" w:hAnsi="Calibri" w:cs="Calibri"/>
                <w:szCs w:val="22"/>
              </w:rPr>
              <w:t>icado y ejercido.</w:t>
            </w:r>
          </w:p>
          <w:p w14:paraId="2F2C0EA7" w14:textId="77777777" w:rsidR="00857818" w:rsidRPr="0069792D" w:rsidRDefault="00857818"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Conducir y supervisar el control presupuestal.</w:t>
            </w:r>
          </w:p>
          <w:p w14:paraId="483AE041" w14:textId="77777777" w:rsidR="00857818" w:rsidRPr="0069792D" w:rsidRDefault="00B36DEF"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Dirigir la integración de los Manuales de organización.</w:t>
            </w:r>
          </w:p>
          <w:p w14:paraId="15B9F150" w14:textId="77777777" w:rsidR="00B36DEF" w:rsidRPr="0069792D" w:rsidRDefault="00B36DEF"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 xml:space="preserve">Administrar recursos presupuestarios en apego a las políticas de Racionalidad, austeridad y disciplina presupuestal. </w:t>
            </w:r>
          </w:p>
          <w:p w14:paraId="196B396B" w14:textId="77777777" w:rsidR="00B36DEF" w:rsidRPr="0069792D" w:rsidRDefault="00476777"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 xml:space="preserve">Elaboración de Anteproyecto presupuestal </w:t>
            </w:r>
          </w:p>
        </w:tc>
        <w:tc>
          <w:tcPr>
            <w:tcW w:w="2353" w:type="dxa"/>
            <w:vAlign w:val="center"/>
          </w:tcPr>
          <w:p w14:paraId="41868FEB" w14:textId="77777777" w:rsidR="00B70ECE" w:rsidRPr="0069792D" w:rsidRDefault="00BD05C2">
            <w:pPr>
              <w:spacing w:after="0" w:line="240" w:lineRule="auto"/>
              <w:rPr>
                <w:rFonts w:ascii="Calibri" w:eastAsia="Calibri" w:hAnsi="Calibri" w:cs="Calibri"/>
                <w:szCs w:val="22"/>
              </w:rPr>
            </w:pPr>
            <w:r w:rsidRPr="0069792D">
              <w:rPr>
                <w:rFonts w:ascii="Calibri" w:eastAsia="Calibri" w:hAnsi="Calibri" w:cs="Calibri"/>
                <w:szCs w:val="22"/>
              </w:rPr>
              <w:t xml:space="preserve">Administración de recursos presupuestarios, </w:t>
            </w:r>
            <w:r w:rsidR="00636732" w:rsidRPr="0069792D">
              <w:rPr>
                <w:rFonts w:ascii="Calibri" w:eastAsia="Calibri" w:hAnsi="Calibri" w:cs="Calibri"/>
                <w:szCs w:val="22"/>
              </w:rPr>
              <w:t>capital humana</w:t>
            </w:r>
            <w:r w:rsidR="00981FE1" w:rsidRPr="0069792D">
              <w:rPr>
                <w:rFonts w:ascii="Calibri" w:eastAsia="Calibri" w:hAnsi="Calibri" w:cs="Calibri"/>
                <w:szCs w:val="22"/>
              </w:rPr>
              <w:t xml:space="preserve">, planear y organizar los recursos materiales y servicios generales. </w:t>
            </w:r>
          </w:p>
        </w:tc>
      </w:tr>
      <w:tr w:rsidR="00A95A01" w:rsidRPr="00213AED" w14:paraId="522D8E08" w14:textId="77777777" w:rsidTr="0069792D">
        <w:trPr>
          <w:trHeight w:val="539"/>
          <w:jc w:val="center"/>
        </w:trPr>
        <w:tc>
          <w:tcPr>
            <w:tcW w:w="1342" w:type="dxa"/>
            <w:vAlign w:val="center"/>
          </w:tcPr>
          <w:p w14:paraId="18B20425" w14:textId="77777777" w:rsidR="00A95A01" w:rsidRPr="0069792D" w:rsidRDefault="00491C6B">
            <w:pPr>
              <w:spacing w:after="0" w:line="240" w:lineRule="auto"/>
              <w:rPr>
                <w:rFonts w:ascii="Calibri" w:eastAsia="Calibri" w:hAnsi="Calibri" w:cs="Calibri"/>
                <w:szCs w:val="22"/>
              </w:rPr>
            </w:pPr>
            <w:r w:rsidRPr="0069792D">
              <w:rPr>
                <w:rFonts w:ascii="Calibri" w:eastAsia="Calibri" w:hAnsi="Calibri" w:cs="Calibri"/>
                <w:szCs w:val="22"/>
              </w:rPr>
              <w:t xml:space="preserve">Cinthia Guadalupe Arce Cárdenas </w:t>
            </w:r>
          </w:p>
        </w:tc>
        <w:tc>
          <w:tcPr>
            <w:tcW w:w="2068" w:type="dxa"/>
            <w:vAlign w:val="center"/>
          </w:tcPr>
          <w:p w14:paraId="0055CD12" w14:textId="77777777" w:rsidR="00A95A01" w:rsidRPr="0069792D" w:rsidRDefault="004C5678">
            <w:pPr>
              <w:spacing w:after="0" w:line="240" w:lineRule="auto"/>
              <w:rPr>
                <w:rFonts w:ascii="Calibri" w:eastAsia="Calibri" w:hAnsi="Calibri" w:cs="Calibri"/>
                <w:szCs w:val="22"/>
              </w:rPr>
            </w:pPr>
            <w:r w:rsidRPr="0069792D">
              <w:rPr>
                <w:rFonts w:ascii="Calibri" w:eastAsia="Calibri" w:hAnsi="Calibri" w:cs="Calibri"/>
                <w:szCs w:val="22"/>
              </w:rPr>
              <w:t xml:space="preserve">Licenciada en Estudios </w:t>
            </w:r>
            <w:r w:rsidR="00B63B52" w:rsidRPr="0069792D">
              <w:rPr>
                <w:rFonts w:ascii="Calibri" w:eastAsia="Calibri" w:hAnsi="Calibri" w:cs="Calibri"/>
                <w:szCs w:val="22"/>
              </w:rPr>
              <w:t>Internacionales, (</w:t>
            </w:r>
            <w:r w:rsidRPr="0069792D">
              <w:rPr>
                <w:rFonts w:ascii="Calibri" w:eastAsia="Calibri" w:hAnsi="Calibri" w:cs="Calibri"/>
                <w:szCs w:val="22"/>
              </w:rPr>
              <w:t>Titulada)</w:t>
            </w:r>
          </w:p>
          <w:p w14:paraId="76A8E5E8" w14:textId="77777777" w:rsidR="004C5678" w:rsidRPr="0069792D" w:rsidRDefault="004C5678">
            <w:pPr>
              <w:spacing w:after="0" w:line="240" w:lineRule="auto"/>
              <w:rPr>
                <w:rFonts w:ascii="Calibri" w:eastAsia="Calibri" w:hAnsi="Calibri" w:cs="Calibri"/>
                <w:szCs w:val="22"/>
              </w:rPr>
            </w:pPr>
            <w:r w:rsidRPr="0069792D">
              <w:rPr>
                <w:rFonts w:ascii="Calibri" w:eastAsia="Calibri" w:hAnsi="Calibri" w:cs="Calibri"/>
                <w:szCs w:val="22"/>
              </w:rPr>
              <w:t>Maestría en Seguridad Pública (</w:t>
            </w:r>
            <w:r w:rsidR="00B63B52" w:rsidRPr="0069792D">
              <w:rPr>
                <w:rFonts w:ascii="Calibri" w:eastAsia="Calibri" w:hAnsi="Calibri" w:cs="Calibri"/>
                <w:szCs w:val="22"/>
              </w:rPr>
              <w:t xml:space="preserve"> en curso)</w:t>
            </w:r>
          </w:p>
        </w:tc>
        <w:tc>
          <w:tcPr>
            <w:tcW w:w="3743" w:type="dxa"/>
            <w:vAlign w:val="center"/>
          </w:tcPr>
          <w:p w14:paraId="4888E23A" w14:textId="77777777" w:rsidR="00A95A01" w:rsidRPr="0069792D" w:rsidRDefault="00A57642"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Docente de lengua Extranjera “Ingles”</w:t>
            </w:r>
          </w:p>
          <w:p w14:paraId="465BB757" w14:textId="77777777" w:rsidR="00A57642" w:rsidRPr="0069792D" w:rsidRDefault="00A57642"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Auxiliar Administrativo en iniciativa privada</w:t>
            </w:r>
          </w:p>
          <w:p w14:paraId="47957081" w14:textId="77777777" w:rsidR="00A57642" w:rsidRPr="0069792D" w:rsidRDefault="00A57642" w:rsidP="00233097">
            <w:pPr>
              <w:pStyle w:val="Prrafodelista"/>
              <w:numPr>
                <w:ilvl w:val="0"/>
                <w:numId w:val="40"/>
              </w:numPr>
              <w:spacing w:after="0" w:line="240" w:lineRule="auto"/>
              <w:ind w:left="166" w:hanging="141"/>
              <w:rPr>
                <w:rFonts w:ascii="Calibri" w:eastAsia="Calibri" w:hAnsi="Calibri" w:cs="Calibri"/>
                <w:szCs w:val="22"/>
              </w:rPr>
            </w:pPr>
            <w:r w:rsidRPr="0069792D">
              <w:rPr>
                <w:rFonts w:ascii="Calibri" w:eastAsia="Calibri" w:hAnsi="Calibri" w:cs="Calibri"/>
                <w:szCs w:val="22"/>
              </w:rPr>
              <w:t xml:space="preserve">Servidora Pública Estatal </w:t>
            </w:r>
          </w:p>
        </w:tc>
        <w:tc>
          <w:tcPr>
            <w:tcW w:w="2353" w:type="dxa"/>
            <w:vAlign w:val="center"/>
          </w:tcPr>
          <w:p w14:paraId="4B09CDEB" w14:textId="77777777" w:rsidR="00A95A01" w:rsidRPr="0069792D" w:rsidRDefault="001A2CC3" w:rsidP="001A2CC3">
            <w:pPr>
              <w:spacing w:after="0" w:line="240" w:lineRule="auto"/>
              <w:rPr>
                <w:rFonts w:ascii="Calibri" w:eastAsia="Calibri" w:hAnsi="Calibri" w:cs="Calibri"/>
                <w:szCs w:val="22"/>
              </w:rPr>
            </w:pPr>
            <w:r w:rsidRPr="0069792D">
              <w:rPr>
                <w:rFonts w:ascii="Calibri" w:eastAsia="Calibri" w:hAnsi="Calibri" w:cs="Calibri"/>
                <w:szCs w:val="22"/>
              </w:rPr>
              <w:t>Técnico en computación y web master, técnico en lengua extranjera, Diplomado en economía</w:t>
            </w:r>
            <w:r w:rsidR="00B70ECE" w:rsidRPr="0069792D">
              <w:rPr>
                <w:rFonts w:ascii="Calibri" w:eastAsia="Calibri" w:hAnsi="Calibri" w:cs="Calibri"/>
                <w:szCs w:val="22"/>
              </w:rPr>
              <w:t xml:space="preserve">. </w:t>
            </w:r>
            <w:r w:rsidRPr="0069792D">
              <w:rPr>
                <w:rFonts w:ascii="Calibri" w:eastAsia="Calibri" w:hAnsi="Calibri" w:cs="Calibri"/>
                <w:szCs w:val="22"/>
              </w:rPr>
              <w:t xml:space="preserve"> </w:t>
            </w:r>
          </w:p>
        </w:tc>
      </w:tr>
    </w:tbl>
    <w:p w14:paraId="38AEA4B2" w14:textId="77777777" w:rsidR="00A95A01" w:rsidRPr="00213AED" w:rsidRDefault="00A95A01">
      <w:pPr>
        <w:spacing w:after="0" w:line="240" w:lineRule="auto"/>
        <w:rPr>
          <w:rFonts w:ascii="Calibri" w:eastAsia="Calibri" w:hAnsi="Calibri" w:cs="Calibri"/>
          <w:sz w:val="22"/>
          <w:szCs w:val="22"/>
        </w:rPr>
      </w:pPr>
    </w:p>
    <w:p w14:paraId="1EF107B3" w14:textId="77777777" w:rsidR="00A95A01" w:rsidRDefault="00FF6E83">
      <w:pPr>
        <w:spacing w:line="276" w:lineRule="auto"/>
        <w:jc w:val="left"/>
        <w:rPr>
          <w:rFonts w:ascii="Calibri" w:eastAsia="Calibri" w:hAnsi="Calibri" w:cs="Calibri"/>
          <w:b/>
          <w:sz w:val="22"/>
          <w:szCs w:val="22"/>
        </w:rPr>
      </w:pPr>
      <w:r>
        <w:rPr>
          <w:rFonts w:ascii="Calibri" w:eastAsia="Calibri" w:hAnsi="Calibri" w:cs="Calibri"/>
          <w:b/>
          <w:sz w:val="22"/>
          <w:szCs w:val="22"/>
        </w:rPr>
        <w:t>Fuentes de Información</w:t>
      </w:r>
    </w:p>
    <w:p w14:paraId="1FC11900" w14:textId="77777777" w:rsidR="00B002D8" w:rsidRPr="00233097" w:rsidRDefault="00B002D8" w:rsidP="00233097">
      <w:pPr>
        <w:pStyle w:val="Prrafodelista"/>
        <w:numPr>
          <w:ilvl w:val="0"/>
          <w:numId w:val="39"/>
        </w:numPr>
        <w:spacing w:line="360" w:lineRule="auto"/>
        <w:rPr>
          <w:rFonts w:asciiTheme="minorHAnsi" w:hAnsiTheme="minorHAnsi" w:cstheme="minorHAnsi"/>
          <w:sz w:val="22"/>
          <w:szCs w:val="22"/>
        </w:rPr>
      </w:pPr>
      <w:r w:rsidRPr="00233097">
        <w:rPr>
          <w:rFonts w:asciiTheme="minorHAnsi" w:hAnsiTheme="minorHAnsi" w:cstheme="minorHAnsi"/>
          <w:sz w:val="22"/>
          <w:szCs w:val="22"/>
        </w:rPr>
        <w:t>Estrategia Nacional de Seguridad Pública 2024-2030</w:t>
      </w:r>
    </w:p>
    <w:p w14:paraId="4DE8C69A" w14:textId="77777777" w:rsidR="00B002D8" w:rsidRPr="00233097" w:rsidRDefault="00B002D8" w:rsidP="00233097">
      <w:pPr>
        <w:pStyle w:val="Prrafodelista"/>
        <w:numPr>
          <w:ilvl w:val="0"/>
          <w:numId w:val="39"/>
        </w:numPr>
        <w:spacing w:line="360" w:lineRule="auto"/>
        <w:rPr>
          <w:rFonts w:asciiTheme="minorHAnsi" w:hAnsiTheme="minorHAnsi" w:cstheme="minorHAnsi"/>
          <w:sz w:val="22"/>
          <w:szCs w:val="22"/>
        </w:rPr>
      </w:pPr>
      <w:r w:rsidRPr="00233097">
        <w:rPr>
          <w:rFonts w:asciiTheme="minorHAnsi" w:hAnsiTheme="minorHAnsi" w:cstheme="minorHAnsi"/>
          <w:sz w:val="22"/>
          <w:szCs w:val="22"/>
        </w:rPr>
        <w:t xml:space="preserve">Tercer Informe de </w:t>
      </w:r>
      <w:r w:rsidR="00B74E50" w:rsidRPr="00233097">
        <w:rPr>
          <w:rFonts w:asciiTheme="minorHAnsi" w:hAnsiTheme="minorHAnsi" w:cstheme="minorHAnsi"/>
          <w:sz w:val="22"/>
          <w:szCs w:val="22"/>
        </w:rPr>
        <w:t>Gobierno</w:t>
      </w:r>
      <w:r w:rsidRPr="00233097">
        <w:rPr>
          <w:rFonts w:asciiTheme="minorHAnsi" w:hAnsiTheme="minorHAnsi" w:cstheme="minorHAnsi"/>
          <w:sz w:val="22"/>
          <w:szCs w:val="22"/>
        </w:rPr>
        <w:t xml:space="preserve"> </w:t>
      </w:r>
      <w:r w:rsidR="00B74E50" w:rsidRPr="00233097">
        <w:rPr>
          <w:rFonts w:asciiTheme="minorHAnsi" w:hAnsiTheme="minorHAnsi" w:cstheme="minorHAnsi"/>
          <w:sz w:val="22"/>
          <w:szCs w:val="22"/>
        </w:rPr>
        <w:t>2024 del Gobierno del Estado de Sinaloa</w:t>
      </w:r>
    </w:p>
    <w:p w14:paraId="7617E539" w14:textId="77777777" w:rsidR="00B74E50" w:rsidRPr="00233097" w:rsidRDefault="00B74E50" w:rsidP="00233097">
      <w:pPr>
        <w:pStyle w:val="Prrafodelista"/>
        <w:numPr>
          <w:ilvl w:val="0"/>
          <w:numId w:val="39"/>
        </w:numPr>
        <w:spacing w:line="360" w:lineRule="auto"/>
        <w:rPr>
          <w:rFonts w:asciiTheme="minorHAnsi" w:hAnsiTheme="minorHAnsi" w:cstheme="minorHAnsi"/>
          <w:sz w:val="22"/>
          <w:szCs w:val="22"/>
        </w:rPr>
      </w:pPr>
      <w:r w:rsidRPr="00233097">
        <w:rPr>
          <w:rFonts w:asciiTheme="minorHAnsi" w:hAnsiTheme="minorHAnsi" w:cstheme="minorHAnsi"/>
          <w:sz w:val="22"/>
          <w:szCs w:val="22"/>
        </w:rPr>
        <w:t>Programa Sectorial Estatal</w:t>
      </w:r>
    </w:p>
    <w:p w14:paraId="0DC1AF66" w14:textId="77777777" w:rsidR="00B74E50" w:rsidRPr="00233097" w:rsidRDefault="00B74E50" w:rsidP="00233097">
      <w:pPr>
        <w:pStyle w:val="Prrafodelista"/>
        <w:numPr>
          <w:ilvl w:val="0"/>
          <w:numId w:val="39"/>
        </w:numPr>
        <w:spacing w:line="360" w:lineRule="auto"/>
        <w:rPr>
          <w:rFonts w:asciiTheme="minorHAnsi" w:hAnsiTheme="minorHAnsi" w:cstheme="minorHAnsi"/>
          <w:sz w:val="22"/>
          <w:szCs w:val="22"/>
        </w:rPr>
      </w:pPr>
      <w:r w:rsidRPr="00233097">
        <w:rPr>
          <w:rFonts w:asciiTheme="minorHAnsi" w:hAnsiTheme="minorHAnsi" w:cstheme="minorHAnsi"/>
          <w:sz w:val="22"/>
          <w:szCs w:val="22"/>
        </w:rPr>
        <w:lastRenderedPageBreak/>
        <w:t xml:space="preserve">Guía para la optimización </w:t>
      </w:r>
      <w:r w:rsidR="000547A3" w:rsidRPr="00233097">
        <w:rPr>
          <w:rFonts w:asciiTheme="minorHAnsi" w:hAnsiTheme="minorHAnsi" w:cstheme="minorHAnsi"/>
          <w:sz w:val="22"/>
          <w:szCs w:val="22"/>
        </w:rPr>
        <w:t>estandarización y mejora continua de procesos (febrero 2016)</w:t>
      </w:r>
    </w:p>
    <w:p w14:paraId="5A72A0EA" w14:textId="77777777" w:rsidR="000547A3" w:rsidRPr="00233097" w:rsidRDefault="000B4D8E" w:rsidP="00233097">
      <w:pPr>
        <w:pStyle w:val="Prrafodelista"/>
        <w:numPr>
          <w:ilvl w:val="0"/>
          <w:numId w:val="39"/>
        </w:numPr>
        <w:spacing w:line="360" w:lineRule="auto"/>
        <w:rPr>
          <w:rFonts w:asciiTheme="minorHAnsi" w:hAnsiTheme="minorHAnsi" w:cstheme="minorHAnsi"/>
          <w:sz w:val="22"/>
          <w:szCs w:val="22"/>
        </w:rPr>
      </w:pPr>
      <w:r w:rsidRPr="00233097">
        <w:rPr>
          <w:rFonts w:asciiTheme="minorHAnsi" w:hAnsiTheme="minorHAnsi" w:cstheme="minorHAnsi"/>
          <w:sz w:val="22"/>
          <w:szCs w:val="22"/>
        </w:rPr>
        <w:t xml:space="preserve">Guía para el diseño de indicadores estratégicos. </w:t>
      </w:r>
    </w:p>
    <w:p w14:paraId="7A940812" w14:textId="77777777" w:rsidR="000B4D8E" w:rsidRPr="00233097" w:rsidRDefault="000B4D8E" w:rsidP="00233097">
      <w:pPr>
        <w:pStyle w:val="Prrafodelista"/>
        <w:numPr>
          <w:ilvl w:val="0"/>
          <w:numId w:val="39"/>
        </w:numPr>
        <w:spacing w:line="360" w:lineRule="auto"/>
        <w:rPr>
          <w:rFonts w:asciiTheme="minorHAnsi" w:hAnsiTheme="minorHAnsi" w:cstheme="minorHAnsi"/>
          <w:sz w:val="22"/>
          <w:szCs w:val="22"/>
        </w:rPr>
      </w:pPr>
      <w:r w:rsidRPr="00233097">
        <w:rPr>
          <w:rFonts w:asciiTheme="minorHAnsi" w:hAnsiTheme="minorHAnsi" w:cstheme="minorHAnsi"/>
          <w:sz w:val="22"/>
          <w:szCs w:val="22"/>
        </w:rPr>
        <w:t>Guía para el diseño de indicadores de gestión.</w:t>
      </w:r>
    </w:p>
    <w:p w14:paraId="1C069D4B" w14:textId="77777777" w:rsidR="000B4D8E" w:rsidRPr="00233097" w:rsidRDefault="000B4D8E" w:rsidP="00233097">
      <w:pPr>
        <w:pStyle w:val="Prrafodelista"/>
        <w:numPr>
          <w:ilvl w:val="0"/>
          <w:numId w:val="39"/>
        </w:numPr>
        <w:spacing w:line="360" w:lineRule="auto"/>
        <w:rPr>
          <w:rFonts w:asciiTheme="minorHAnsi" w:hAnsiTheme="minorHAnsi" w:cstheme="minorHAnsi"/>
          <w:color w:val="000000" w:themeColor="text1"/>
          <w:sz w:val="22"/>
          <w:szCs w:val="22"/>
        </w:rPr>
      </w:pPr>
      <w:r w:rsidRPr="00233097">
        <w:rPr>
          <w:rFonts w:asciiTheme="minorHAnsi" w:hAnsiTheme="minorHAnsi" w:cstheme="minorHAnsi"/>
          <w:color w:val="000000" w:themeColor="text1"/>
          <w:sz w:val="22"/>
          <w:szCs w:val="22"/>
        </w:rPr>
        <w:t xml:space="preserve">Guía para el diseño de la matriz de indicadores de resultados.  </w:t>
      </w:r>
    </w:p>
    <w:p w14:paraId="44CCF860" w14:textId="77777777" w:rsidR="00C1402B" w:rsidRPr="00233097" w:rsidRDefault="003E7E23" w:rsidP="00233097">
      <w:pPr>
        <w:pStyle w:val="Prrafodelista"/>
        <w:numPr>
          <w:ilvl w:val="0"/>
          <w:numId w:val="39"/>
        </w:numPr>
        <w:spacing w:line="360" w:lineRule="auto"/>
        <w:rPr>
          <w:rFonts w:asciiTheme="minorHAnsi" w:eastAsia="Calibri" w:hAnsiTheme="minorHAnsi" w:cstheme="minorHAnsi"/>
          <w:color w:val="000000" w:themeColor="text1"/>
          <w:sz w:val="22"/>
          <w:szCs w:val="22"/>
        </w:rPr>
      </w:pPr>
      <w:hyperlink r:id="rId18" w:history="1">
        <w:r w:rsidRPr="00233097">
          <w:rPr>
            <w:rStyle w:val="Hipervnculo"/>
            <w:rFonts w:asciiTheme="minorHAnsi" w:eastAsia="Calibri" w:hAnsiTheme="minorHAnsi" w:cstheme="minorHAnsi"/>
            <w:color w:val="000000" w:themeColor="text1"/>
            <w:sz w:val="22"/>
            <w:szCs w:val="22"/>
          </w:rPr>
          <w:t>https://media.transparencia.sinaloa.gob.mx/uploads/files/11721/Datos_abiertos/2024/Reporte%20de%20Entes/20.%20Secretar%C3%ADa%20de%20Seguridad%20P%C3%BAblica/03.%20Cap%C3%ADtulo%20de%20Gasto_Secretar%C3%ADa%20de%20Seguridad%20P%C3%BAblica.pdf</w:t>
        </w:r>
      </w:hyperlink>
    </w:p>
    <w:p w14:paraId="06614236" w14:textId="77777777" w:rsidR="003E7E23" w:rsidRPr="00233097" w:rsidRDefault="003E7E23" w:rsidP="00233097">
      <w:pPr>
        <w:pStyle w:val="Prrafodelista"/>
        <w:numPr>
          <w:ilvl w:val="0"/>
          <w:numId w:val="39"/>
        </w:numPr>
        <w:spacing w:line="360" w:lineRule="auto"/>
        <w:rPr>
          <w:rFonts w:asciiTheme="minorHAnsi" w:eastAsia="Calibri" w:hAnsiTheme="minorHAnsi" w:cstheme="minorHAnsi"/>
          <w:color w:val="000000" w:themeColor="text1"/>
          <w:sz w:val="22"/>
          <w:szCs w:val="22"/>
        </w:rPr>
      </w:pPr>
      <w:hyperlink r:id="rId19" w:history="1">
        <w:r w:rsidRPr="00233097">
          <w:rPr>
            <w:rStyle w:val="Hipervnculo"/>
            <w:rFonts w:asciiTheme="minorHAnsi" w:eastAsia="Calibri" w:hAnsiTheme="minorHAnsi" w:cstheme="minorHAnsi"/>
            <w:color w:val="000000" w:themeColor="text1"/>
            <w:sz w:val="22"/>
            <w:szCs w:val="22"/>
          </w:rPr>
          <w:t>https://documentosarmonizacioncontable.sinaloa.gob.mx/Archivos/Multimedia/2024_Cuarto_ADMINISTRACI%c3%93N%20CENTRALIZADA_Estado%20anal%c3%adtico%20del%20ejercicio%20del%20presupuesto%20de%20egresos%20(Clasif.%20Administrativa%20por%20Dependencia)%20%20-257734.pd</w:t>
        </w:r>
      </w:hyperlink>
    </w:p>
    <w:p w14:paraId="5C35C218" w14:textId="77777777" w:rsidR="00C1402B" w:rsidRPr="00233097" w:rsidRDefault="00212928" w:rsidP="00233097">
      <w:pPr>
        <w:pStyle w:val="Prrafodelista"/>
        <w:numPr>
          <w:ilvl w:val="0"/>
          <w:numId w:val="39"/>
        </w:numPr>
        <w:spacing w:line="360" w:lineRule="auto"/>
        <w:rPr>
          <w:rFonts w:asciiTheme="minorHAnsi" w:hAnsiTheme="minorHAnsi" w:cstheme="minorHAnsi"/>
          <w:color w:val="000000" w:themeColor="text1"/>
          <w:sz w:val="22"/>
          <w:szCs w:val="22"/>
        </w:rPr>
      </w:pPr>
      <w:hyperlink r:id="rId20" w:history="1">
        <w:r w:rsidRPr="00233097">
          <w:rPr>
            <w:rStyle w:val="Hipervnculo"/>
            <w:rFonts w:asciiTheme="minorHAnsi" w:hAnsiTheme="minorHAnsi" w:cstheme="minorHAnsi"/>
            <w:color w:val="000000" w:themeColor="text1"/>
            <w:sz w:val="22"/>
            <w:szCs w:val="22"/>
          </w:rPr>
          <w:t>https://media.transparencia.sinaloa.gob.mx/uploads/files/1/LIPE%202021%20PARTE%20II.pdf</w:t>
        </w:r>
      </w:hyperlink>
    </w:p>
    <w:p w14:paraId="15640091" w14:textId="77777777" w:rsidR="00C1402B" w:rsidRPr="00233097" w:rsidRDefault="00C1402B" w:rsidP="00233097">
      <w:pPr>
        <w:pStyle w:val="Prrafodelista"/>
        <w:numPr>
          <w:ilvl w:val="0"/>
          <w:numId w:val="39"/>
        </w:numPr>
        <w:spacing w:line="360" w:lineRule="auto"/>
        <w:rPr>
          <w:rFonts w:asciiTheme="minorHAnsi" w:hAnsiTheme="minorHAnsi" w:cstheme="minorHAnsi"/>
          <w:color w:val="000000" w:themeColor="text1"/>
          <w:sz w:val="22"/>
          <w:szCs w:val="22"/>
        </w:rPr>
      </w:pPr>
      <w:hyperlink r:id="rId21" w:history="1">
        <w:r w:rsidRPr="00233097">
          <w:rPr>
            <w:rStyle w:val="Hipervnculo"/>
            <w:rFonts w:asciiTheme="minorHAnsi" w:hAnsiTheme="minorHAnsi" w:cstheme="minorHAnsi"/>
            <w:color w:val="000000" w:themeColor="text1"/>
            <w:sz w:val="22"/>
            <w:szCs w:val="22"/>
          </w:rPr>
          <w:t>https://media.transparencia.sinaloa.gob.mx/uploads/files/2/POE-27-diciembre-2021-156-II-2.PDF</w:t>
        </w:r>
      </w:hyperlink>
    </w:p>
    <w:p w14:paraId="38767918" w14:textId="77777777" w:rsidR="00C1402B" w:rsidRPr="00233097" w:rsidRDefault="00C1402B" w:rsidP="00233097">
      <w:pPr>
        <w:pStyle w:val="Prrafodelista"/>
        <w:numPr>
          <w:ilvl w:val="0"/>
          <w:numId w:val="39"/>
        </w:numPr>
        <w:spacing w:line="360" w:lineRule="auto"/>
        <w:rPr>
          <w:rFonts w:asciiTheme="minorHAnsi" w:hAnsiTheme="minorHAnsi" w:cstheme="minorHAnsi"/>
          <w:color w:val="000000" w:themeColor="text1"/>
          <w:sz w:val="22"/>
          <w:szCs w:val="22"/>
        </w:rPr>
      </w:pPr>
      <w:hyperlink r:id="rId22" w:history="1">
        <w:r w:rsidRPr="00233097">
          <w:rPr>
            <w:rStyle w:val="Hipervnculo"/>
            <w:rFonts w:asciiTheme="minorHAnsi" w:hAnsiTheme="minorHAnsi" w:cstheme="minorHAnsi"/>
            <w:color w:val="000000" w:themeColor="text1"/>
            <w:sz w:val="22"/>
            <w:szCs w:val="22"/>
          </w:rPr>
          <w:t>https://media.transparencia.sinaloa.gob.mx/uploads/files/1/LIPE%202023%20PARTE%202.pdf</w:t>
        </w:r>
      </w:hyperlink>
    </w:p>
    <w:p w14:paraId="34104CF6" w14:textId="77777777" w:rsidR="00212928" w:rsidRPr="00233097" w:rsidRDefault="00C1402B" w:rsidP="00233097">
      <w:pPr>
        <w:pStyle w:val="Prrafodelista"/>
        <w:numPr>
          <w:ilvl w:val="0"/>
          <w:numId w:val="39"/>
        </w:numPr>
        <w:spacing w:line="360" w:lineRule="auto"/>
        <w:rPr>
          <w:rFonts w:asciiTheme="minorHAnsi" w:hAnsiTheme="minorHAnsi" w:cstheme="minorHAnsi"/>
          <w:color w:val="000000" w:themeColor="text1"/>
          <w:sz w:val="22"/>
          <w:szCs w:val="22"/>
        </w:rPr>
      </w:pPr>
      <w:hyperlink r:id="rId23" w:history="1">
        <w:r w:rsidRPr="00233097">
          <w:rPr>
            <w:rStyle w:val="Hipervnculo"/>
            <w:rFonts w:asciiTheme="minorHAnsi" w:hAnsiTheme="minorHAnsi" w:cstheme="minorHAnsi"/>
            <w:color w:val="000000" w:themeColor="text1"/>
            <w:sz w:val="22"/>
            <w:szCs w:val="22"/>
          </w:rPr>
          <w:t>https://media.transparencia.sinaloa.gob.mx/uploads/files/1/POE-27-diciembre-2023-156%20SS%20PT2-SAF.pdf</w:t>
        </w:r>
      </w:hyperlink>
    </w:p>
    <w:p w14:paraId="70653887" w14:textId="77777777" w:rsidR="00A95A01" w:rsidRDefault="00A95A01" w:rsidP="00212928">
      <w:pPr>
        <w:rPr>
          <w:rFonts w:ascii="Calibri" w:eastAsia="Calibri" w:hAnsi="Calibri" w:cs="Calibri"/>
          <w:sz w:val="22"/>
          <w:szCs w:val="22"/>
        </w:rPr>
      </w:pPr>
    </w:p>
    <w:p w14:paraId="763697F6" w14:textId="77777777" w:rsidR="00F46DD3" w:rsidRDefault="00F46DD3" w:rsidP="00212928">
      <w:pPr>
        <w:rPr>
          <w:rFonts w:ascii="Calibri" w:eastAsia="Calibri" w:hAnsi="Calibri" w:cs="Calibri"/>
          <w:sz w:val="22"/>
          <w:szCs w:val="22"/>
        </w:rPr>
      </w:pPr>
    </w:p>
    <w:p w14:paraId="2770C190" w14:textId="2D10BA8F" w:rsidR="00233097" w:rsidRDefault="00233097">
      <w:pPr>
        <w:rPr>
          <w:rFonts w:ascii="Calibri" w:eastAsia="Calibri" w:hAnsi="Calibri" w:cs="Calibri"/>
          <w:sz w:val="22"/>
          <w:szCs w:val="22"/>
        </w:rPr>
      </w:pPr>
      <w:r>
        <w:rPr>
          <w:rFonts w:ascii="Calibri" w:eastAsia="Calibri" w:hAnsi="Calibri" w:cs="Calibri"/>
          <w:sz w:val="22"/>
          <w:szCs w:val="22"/>
        </w:rPr>
        <w:br w:type="page"/>
      </w:r>
    </w:p>
    <w:p w14:paraId="2BBE7B45" w14:textId="77777777" w:rsidR="00A95A01" w:rsidRDefault="00FF6E83">
      <w:pPr>
        <w:rPr>
          <w:rFonts w:ascii="Calibri" w:eastAsia="Calibri" w:hAnsi="Calibri" w:cs="Calibri"/>
          <w:sz w:val="22"/>
          <w:szCs w:val="22"/>
        </w:rPr>
      </w:pPr>
      <w:r>
        <w:rPr>
          <w:rFonts w:ascii="Calibri" w:eastAsia="Calibri" w:hAnsi="Calibri" w:cs="Calibri"/>
          <w:noProof/>
          <w:sz w:val="22"/>
          <w:szCs w:val="22"/>
        </w:rPr>
        <w:lastRenderedPageBreak/>
        <mc:AlternateContent>
          <mc:Choice Requires="wps">
            <w:drawing>
              <wp:inline distT="0" distB="0" distL="0" distR="0" wp14:anchorId="4C19C5F6" wp14:editId="13CC4DE7">
                <wp:extent cx="5619750" cy="369525"/>
                <wp:effectExtent l="0" t="0" r="0" b="0"/>
                <wp:docPr id="1620669513" name="Rectángulo 1620669513"/>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417E05ED" w14:textId="77777777" w:rsidR="00DD04D3" w:rsidRPr="00F46DD3" w:rsidRDefault="00DD04D3" w:rsidP="00233097">
                            <w:pPr>
                              <w:pStyle w:val="Ttulo1"/>
                              <w:numPr>
                                <w:ilvl w:val="0"/>
                                <w:numId w:val="42"/>
                              </w:numPr>
                              <w:jc w:val="left"/>
                              <w:textDirection w:val="btLr"/>
                              <w:rPr>
                                <w:rFonts w:cs="Times New Roman"/>
                                <w:szCs w:val="22"/>
                              </w:rPr>
                            </w:pPr>
                            <w:bookmarkStart w:id="24" w:name="_Toc219973147"/>
                            <w:r w:rsidRPr="00F46DD3">
                              <w:rPr>
                                <w:rFonts w:cs="Times New Roman"/>
                                <w:szCs w:val="22"/>
                              </w:rPr>
                              <w:t>Formatos de Anexos</w:t>
                            </w:r>
                            <w:bookmarkEnd w:id="24"/>
                          </w:p>
                        </w:txbxContent>
                      </wps:txbx>
                      <wps:bodyPr spcFirstLastPara="1" wrap="square" lIns="91425" tIns="45700" rIns="91425" bIns="45700" anchor="ctr" anchorCtr="0">
                        <a:noAutofit/>
                      </wps:bodyPr>
                    </wps:wsp>
                  </a:graphicData>
                </a:graphic>
              </wp:inline>
            </w:drawing>
          </mc:Choice>
          <mc:Fallback>
            <w:pict>
              <v:rect w14:anchorId="4C19C5F6" id="Rectángulo 1620669513" o:spid="_x0000_s1038"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" fillcolor="white [3201]" stroked="f">
                <v:fill color2="#7f7f7f" angle="90" colors="0 white;12452f white;36045f #d8d8d8;51773f #a5a5a5;61604f #7f7f7f;1 #7f7f7f" focus="100%" type="gradient">
                  <o:fill v:ext="view" type="gradientUnscaled"/>
                </v:fill>
                <v:textbox inset="2.53958mm,1.2694mm,2.53958mm,1.2694mm">
                  <w:txbxContent>
                    <w:p w14:paraId="417E05ED" w14:textId="77777777" w:rsidR="00DD04D3" w:rsidRPr="00F46DD3" w:rsidRDefault="00DD04D3" w:rsidP="00233097">
                      <w:pPr>
                        <w:pStyle w:val="Ttulo1"/>
                        <w:numPr>
                          <w:ilvl w:val="0"/>
                          <w:numId w:val="42"/>
                        </w:numPr>
                        <w:jc w:val="left"/>
                        <w:textDirection w:val="btLr"/>
                        <w:rPr>
                          <w:rFonts w:cs="Times New Roman"/>
                          <w:szCs w:val="22"/>
                        </w:rPr>
                      </w:pPr>
                      <w:bookmarkStart w:id="25" w:name="_Toc219973147"/>
                      <w:r w:rsidRPr="00F46DD3">
                        <w:rPr>
                          <w:rFonts w:cs="Times New Roman"/>
                          <w:szCs w:val="22"/>
                        </w:rPr>
                        <w:t>Formatos de Anexos</w:t>
                      </w:r>
                      <w:bookmarkEnd w:id="25"/>
                    </w:p>
                  </w:txbxContent>
                </v:textbox>
                <w10:anchorlock/>
              </v:rect>
            </w:pict>
          </mc:Fallback>
        </mc:AlternateContent>
      </w:r>
    </w:p>
    <w:tbl>
      <w:tblPr>
        <w:tblStyle w:val="21"/>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56"/>
        <w:gridCol w:w="6076"/>
        <w:gridCol w:w="2196"/>
      </w:tblGrid>
      <w:tr w:rsidR="00A95A01" w14:paraId="240E4050" w14:textId="77777777" w:rsidTr="00F46DD3">
        <w:trPr>
          <w:trHeight w:val="474"/>
        </w:trPr>
        <w:tc>
          <w:tcPr>
            <w:tcW w:w="556" w:type="dxa"/>
            <w:shd w:val="clear" w:color="auto" w:fill="404040"/>
            <w:vAlign w:val="center"/>
          </w:tcPr>
          <w:p w14:paraId="458BC442" w14:textId="77777777" w:rsidR="00A95A01" w:rsidRDefault="00FF6E83">
            <w:pPr>
              <w:jc w:val="center"/>
              <w:rPr>
                <w:b/>
                <w:color w:val="FFFFFF"/>
                <w:sz w:val="22"/>
                <w:szCs w:val="22"/>
              </w:rPr>
            </w:pPr>
            <w:r>
              <w:rPr>
                <w:b/>
                <w:color w:val="FFFFFF"/>
                <w:sz w:val="22"/>
                <w:szCs w:val="22"/>
              </w:rPr>
              <w:t>No.</w:t>
            </w:r>
          </w:p>
        </w:tc>
        <w:tc>
          <w:tcPr>
            <w:tcW w:w="6076" w:type="dxa"/>
            <w:shd w:val="clear" w:color="auto" w:fill="404040"/>
            <w:vAlign w:val="center"/>
          </w:tcPr>
          <w:p w14:paraId="1DF4E8AD" w14:textId="77777777" w:rsidR="00A95A01" w:rsidRDefault="00FF6E83">
            <w:pPr>
              <w:jc w:val="center"/>
              <w:rPr>
                <w:b/>
                <w:color w:val="FFFFFF"/>
                <w:sz w:val="22"/>
                <w:szCs w:val="22"/>
              </w:rPr>
            </w:pPr>
            <w:r>
              <w:rPr>
                <w:b/>
                <w:color w:val="FFFFFF"/>
                <w:sz w:val="22"/>
                <w:szCs w:val="22"/>
              </w:rPr>
              <w:t>Anexo</w:t>
            </w:r>
          </w:p>
        </w:tc>
        <w:tc>
          <w:tcPr>
            <w:tcW w:w="2196" w:type="dxa"/>
            <w:tcBorders>
              <w:bottom w:val="single" w:sz="4" w:space="0" w:color="BFBFBF"/>
            </w:tcBorders>
            <w:shd w:val="clear" w:color="auto" w:fill="404040"/>
            <w:vAlign w:val="center"/>
          </w:tcPr>
          <w:p w14:paraId="578F0060" w14:textId="77777777" w:rsidR="00A95A01" w:rsidRDefault="00FD2BF5">
            <w:pPr>
              <w:jc w:val="center"/>
              <w:rPr>
                <w:b/>
                <w:color w:val="FFFFFF"/>
                <w:sz w:val="22"/>
                <w:szCs w:val="22"/>
              </w:rPr>
            </w:pPr>
            <w:r>
              <w:rPr>
                <w:b/>
                <w:color w:val="FFFFFF"/>
                <w:sz w:val="22"/>
                <w:szCs w:val="22"/>
              </w:rPr>
              <w:t>UR</w:t>
            </w:r>
          </w:p>
        </w:tc>
      </w:tr>
      <w:tr w:rsidR="00DD04D3" w14:paraId="22E9E2D0" w14:textId="77777777" w:rsidTr="00DD04D3">
        <w:trPr>
          <w:trHeight w:val="459"/>
        </w:trPr>
        <w:tc>
          <w:tcPr>
            <w:tcW w:w="556" w:type="dxa"/>
            <w:vAlign w:val="center"/>
          </w:tcPr>
          <w:p w14:paraId="51C603F2" w14:textId="77777777" w:rsidR="00DD04D3" w:rsidRDefault="00DD04D3" w:rsidP="00DD04D3">
            <w:pPr>
              <w:jc w:val="center"/>
              <w:rPr>
                <w:sz w:val="22"/>
                <w:szCs w:val="22"/>
              </w:rPr>
            </w:pPr>
            <w:r>
              <w:rPr>
                <w:sz w:val="22"/>
                <w:szCs w:val="22"/>
              </w:rPr>
              <w:t>1</w:t>
            </w:r>
          </w:p>
        </w:tc>
        <w:tc>
          <w:tcPr>
            <w:tcW w:w="6076" w:type="dxa"/>
            <w:vAlign w:val="center"/>
          </w:tcPr>
          <w:p w14:paraId="34922E4F" w14:textId="77777777" w:rsidR="00DD04D3" w:rsidRDefault="00DD04D3" w:rsidP="00DD04D3">
            <w:pPr>
              <w:jc w:val="left"/>
              <w:rPr>
                <w:sz w:val="22"/>
                <w:szCs w:val="22"/>
              </w:rPr>
            </w:pPr>
            <w:r>
              <w:rPr>
                <w:sz w:val="22"/>
                <w:szCs w:val="22"/>
              </w:rPr>
              <w:t>Alineación a objetivos de la planeación estatal</w:t>
            </w:r>
          </w:p>
        </w:tc>
        <w:tc>
          <w:tcPr>
            <w:tcW w:w="2196" w:type="dxa"/>
            <w:shd w:val="clear" w:color="auto" w:fill="FFFFFF" w:themeFill="background1"/>
          </w:tcPr>
          <w:p w14:paraId="67076CE8" w14:textId="77777777" w:rsidR="00DD04D3" w:rsidRPr="00DD04D3" w:rsidRDefault="00DD04D3" w:rsidP="00DD04D3">
            <w:pPr>
              <w:jc w:val="center"/>
              <w:rPr>
                <w:szCs w:val="18"/>
              </w:rPr>
            </w:pPr>
            <w:r w:rsidRPr="00DD04D3">
              <w:rPr>
                <w:szCs w:val="18"/>
              </w:rPr>
              <w:t>CI</w:t>
            </w:r>
          </w:p>
        </w:tc>
      </w:tr>
      <w:tr w:rsidR="00DD04D3" w14:paraId="744388CF" w14:textId="77777777" w:rsidTr="00DD04D3">
        <w:trPr>
          <w:trHeight w:val="459"/>
        </w:trPr>
        <w:tc>
          <w:tcPr>
            <w:tcW w:w="556" w:type="dxa"/>
            <w:vAlign w:val="center"/>
          </w:tcPr>
          <w:p w14:paraId="01AF19F0" w14:textId="77777777" w:rsidR="00DD04D3" w:rsidRDefault="00DD04D3" w:rsidP="00DD04D3">
            <w:pPr>
              <w:jc w:val="center"/>
              <w:rPr>
                <w:sz w:val="22"/>
                <w:szCs w:val="22"/>
              </w:rPr>
            </w:pPr>
            <w:r>
              <w:rPr>
                <w:sz w:val="22"/>
                <w:szCs w:val="22"/>
              </w:rPr>
              <w:t>2</w:t>
            </w:r>
          </w:p>
        </w:tc>
        <w:tc>
          <w:tcPr>
            <w:tcW w:w="6076" w:type="dxa"/>
            <w:vAlign w:val="center"/>
          </w:tcPr>
          <w:p w14:paraId="3582AD88" w14:textId="77777777" w:rsidR="00DD04D3" w:rsidRDefault="00DD04D3" w:rsidP="00DD04D3">
            <w:pPr>
              <w:jc w:val="left"/>
              <w:rPr>
                <w:sz w:val="22"/>
                <w:szCs w:val="22"/>
              </w:rPr>
            </w:pPr>
            <w:r>
              <w:rPr>
                <w:sz w:val="22"/>
                <w:szCs w:val="22"/>
              </w:rPr>
              <w:t>Alineación a los ODS</w:t>
            </w:r>
          </w:p>
        </w:tc>
        <w:tc>
          <w:tcPr>
            <w:tcW w:w="2196" w:type="dxa"/>
            <w:shd w:val="clear" w:color="auto" w:fill="FFFFFF" w:themeFill="background1"/>
          </w:tcPr>
          <w:p w14:paraId="71480DBA" w14:textId="77777777" w:rsidR="00DD04D3" w:rsidRPr="00DD04D3" w:rsidRDefault="00DD04D3" w:rsidP="00DD04D3">
            <w:pPr>
              <w:jc w:val="center"/>
              <w:rPr>
                <w:szCs w:val="18"/>
              </w:rPr>
            </w:pPr>
            <w:r w:rsidRPr="00DD04D3">
              <w:rPr>
                <w:szCs w:val="18"/>
              </w:rPr>
              <w:t>CI</w:t>
            </w:r>
          </w:p>
        </w:tc>
      </w:tr>
      <w:tr w:rsidR="00DD04D3" w14:paraId="3AC78B0C" w14:textId="77777777" w:rsidTr="00DD04D3">
        <w:trPr>
          <w:trHeight w:val="459"/>
        </w:trPr>
        <w:tc>
          <w:tcPr>
            <w:tcW w:w="556" w:type="dxa"/>
            <w:vAlign w:val="center"/>
          </w:tcPr>
          <w:p w14:paraId="5DE4714C" w14:textId="77777777" w:rsidR="00DD04D3" w:rsidRDefault="00DD04D3" w:rsidP="00DD04D3">
            <w:pPr>
              <w:jc w:val="center"/>
              <w:rPr>
                <w:sz w:val="22"/>
                <w:szCs w:val="22"/>
              </w:rPr>
            </w:pPr>
            <w:r>
              <w:rPr>
                <w:sz w:val="22"/>
                <w:szCs w:val="22"/>
              </w:rPr>
              <w:t>3</w:t>
            </w:r>
          </w:p>
        </w:tc>
        <w:tc>
          <w:tcPr>
            <w:tcW w:w="6076" w:type="dxa"/>
            <w:vAlign w:val="center"/>
          </w:tcPr>
          <w:p w14:paraId="1FDB5371" w14:textId="77777777" w:rsidR="00DD04D3" w:rsidRDefault="00DD04D3" w:rsidP="00DD04D3">
            <w:pPr>
              <w:jc w:val="left"/>
              <w:rPr>
                <w:sz w:val="22"/>
                <w:szCs w:val="22"/>
              </w:rPr>
            </w:pPr>
            <w:r>
              <w:rPr>
                <w:sz w:val="22"/>
                <w:szCs w:val="22"/>
              </w:rPr>
              <w:t>Procedimiento de actualización de población atendida</w:t>
            </w:r>
          </w:p>
        </w:tc>
        <w:tc>
          <w:tcPr>
            <w:tcW w:w="2196" w:type="dxa"/>
            <w:shd w:val="clear" w:color="auto" w:fill="FFFFFF" w:themeFill="background1"/>
          </w:tcPr>
          <w:p w14:paraId="3C1CDFEE" w14:textId="77777777" w:rsidR="00DD04D3" w:rsidRPr="00DD04D3" w:rsidRDefault="00DD04D3" w:rsidP="00DD04D3">
            <w:pPr>
              <w:jc w:val="center"/>
              <w:rPr>
                <w:szCs w:val="18"/>
              </w:rPr>
            </w:pPr>
            <w:r w:rsidRPr="00DD04D3">
              <w:rPr>
                <w:szCs w:val="18"/>
              </w:rPr>
              <w:t>CI</w:t>
            </w:r>
          </w:p>
        </w:tc>
      </w:tr>
      <w:tr w:rsidR="00DD04D3" w14:paraId="7833D002" w14:textId="77777777" w:rsidTr="00DD04D3">
        <w:trPr>
          <w:trHeight w:val="459"/>
        </w:trPr>
        <w:tc>
          <w:tcPr>
            <w:tcW w:w="556" w:type="dxa"/>
            <w:vAlign w:val="center"/>
          </w:tcPr>
          <w:p w14:paraId="142E202E" w14:textId="77777777" w:rsidR="00DD04D3" w:rsidRDefault="00DD04D3" w:rsidP="00DD04D3">
            <w:pPr>
              <w:jc w:val="center"/>
              <w:rPr>
                <w:sz w:val="22"/>
                <w:szCs w:val="22"/>
              </w:rPr>
            </w:pPr>
            <w:r>
              <w:rPr>
                <w:sz w:val="22"/>
                <w:szCs w:val="22"/>
              </w:rPr>
              <w:t>3.1</w:t>
            </w:r>
          </w:p>
        </w:tc>
        <w:tc>
          <w:tcPr>
            <w:tcW w:w="6076" w:type="dxa"/>
            <w:vAlign w:val="center"/>
          </w:tcPr>
          <w:p w14:paraId="48954FDD" w14:textId="77777777" w:rsidR="00DD04D3" w:rsidRDefault="00DD04D3" w:rsidP="00DD04D3">
            <w:pPr>
              <w:jc w:val="left"/>
              <w:rPr>
                <w:sz w:val="22"/>
                <w:szCs w:val="22"/>
              </w:rPr>
            </w:pPr>
            <w:r>
              <w:rPr>
                <w:sz w:val="22"/>
                <w:szCs w:val="22"/>
              </w:rPr>
              <w:t>Identificación de la Perspectiva de Género</w:t>
            </w:r>
          </w:p>
        </w:tc>
        <w:tc>
          <w:tcPr>
            <w:tcW w:w="2196" w:type="dxa"/>
            <w:shd w:val="clear" w:color="auto" w:fill="FFFFFF" w:themeFill="background1"/>
          </w:tcPr>
          <w:p w14:paraId="2325B23F" w14:textId="77777777" w:rsidR="00DD04D3" w:rsidRPr="00DD04D3" w:rsidRDefault="00DD04D3" w:rsidP="00DD04D3">
            <w:pPr>
              <w:jc w:val="center"/>
              <w:rPr>
                <w:szCs w:val="18"/>
              </w:rPr>
            </w:pPr>
            <w:r w:rsidRPr="00DD04D3">
              <w:rPr>
                <w:szCs w:val="18"/>
              </w:rPr>
              <w:t>CI</w:t>
            </w:r>
          </w:p>
        </w:tc>
      </w:tr>
      <w:tr w:rsidR="00DD04D3" w14:paraId="5E9C959C" w14:textId="77777777" w:rsidTr="00DD04D3">
        <w:trPr>
          <w:trHeight w:val="459"/>
        </w:trPr>
        <w:tc>
          <w:tcPr>
            <w:tcW w:w="556" w:type="dxa"/>
            <w:vAlign w:val="center"/>
          </w:tcPr>
          <w:p w14:paraId="76BFD49C" w14:textId="77777777" w:rsidR="00DD04D3" w:rsidRDefault="00DD04D3" w:rsidP="00DD04D3">
            <w:pPr>
              <w:jc w:val="center"/>
              <w:rPr>
                <w:sz w:val="22"/>
                <w:szCs w:val="22"/>
              </w:rPr>
            </w:pPr>
            <w:r>
              <w:rPr>
                <w:sz w:val="22"/>
                <w:szCs w:val="22"/>
              </w:rPr>
              <w:t>4</w:t>
            </w:r>
          </w:p>
        </w:tc>
        <w:tc>
          <w:tcPr>
            <w:tcW w:w="6076" w:type="dxa"/>
            <w:vAlign w:val="center"/>
          </w:tcPr>
          <w:p w14:paraId="384C567D" w14:textId="77777777" w:rsidR="00DD04D3" w:rsidRDefault="00DD04D3" w:rsidP="00DD04D3">
            <w:pPr>
              <w:jc w:val="left"/>
              <w:rPr>
                <w:sz w:val="22"/>
                <w:szCs w:val="22"/>
              </w:rPr>
            </w:pPr>
            <w:r>
              <w:rPr>
                <w:sz w:val="22"/>
                <w:szCs w:val="22"/>
              </w:rPr>
              <w:t>Instrumento de Seguimiento del Desempeño</w:t>
            </w:r>
          </w:p>
        </w:tc>
        <w:tc>
          <w:tcPr>
            <w:tcW w:w="2196" w:type="dxa"/>
            <w:shd w:val="clear" w:color="auto" w:fill="FFFFFF" w:themeFill="background1"/>
          </w:tcPr>
          <w:p w14:paraId="639ECFF3" w14:textId="77777777" w:rsidR="00DD04D3" w:rsidRPr="00DD04D3" w:rsidRDefault="00DD04D3" w:rsidP="00DD04D3">
            <w:pPr>
              <w:jc w:val="center"/>
              <w:rPr>
                <w:szCs w:val="18"/>
              </w:rPr>
            </w:pPr>
            <w:r w:rsidRPr="00DD04D3">
              <w:rPr>
                <w:szCs w:val="18"/>
              </w:rPr>
              <w:t>CI</w:t>
            </w:r>
          </w:p>
        </w:tc>
      </w:tr>
      <w:tr w:rsidR="00DD04D3" w14:paraId="1E750760" w14:textId="77777777" w:rsidTr="00DD04D3">
        <w:trPr>
          <w:trHeight w:val="459"/>
        </w:trPr>
        <w:tc>
          <w:tcPr>
            <w:tcW w:w="556" w:type="dxa"/>
            <w:vAlign w:val="center"/>
          </w:tcPr>
          <w:p w14:paraId="382476EF" w14:textId="77777777" w:rsidR="00DD04D3" w:rsidRDefault="00DD04D3" w:rsidP="00DD04D3">
            <w:pPr>
              <w:jc w:val="center"/>
              <w:rPr>
                <w:sz w:val="22"/>
                <w:szCs w:val="22"/>
              </w:rPr>
            </w:pPr>
            <w:r>
              <w:rPr>
                <w:sz w:val="22"/>
                <w:szCs w:val="22"/>
              </w:rPr>
              <w:t>5</w:t>
            </w:r>
          </w:p>
        </w:tc>
        <w:tc>
          <w:tcPr>
            <w:tcW w:w="6076" w:type="dxa"/>
            <w:vAlign w:val="center"/>
          </w:tcPr>
          <w:p w14:paraId="69F392ED" w14:textId="77777777" w:rsidR="00DD04D3" w:rsidRDefault="00DD04D3" w:rsidP="00DD04D3">
            <w:pPr>
              <w:jc w:val="left"/>
              <w:rPr>
                <w:sz w:val="22"/>
                <w:szCs w:val="22"/>
              </w:rPr>
            </w:pPr>
            <w:r>
              <w:rPr>
                <w:sz w:val="22"/>
                <w:szCs w:val="22"/>
              </w:rPr>
              <w:t>Complementariedades, similitudes y duplicidades</w:t>
            </w:r>
          </w:p>
        </w:tc>
        <w:tc>
          <w:tcPr>
            <w:tcW w:w="2196" w:type="dxa"/>
            <w:shd w:val="clear" w:color="auto" w:fill="FFFFFF" w:themeFill="background1"/>
          </w:tcPr>
          <w:p w14:paraId="405881B6" w14:textId="77777777" w:rsidR="00DD04D3" w:rsidRPr="00DD04D3" w:rsidRDefault="00DD04D3" w:rsidP="00DD04D3">
            <w:pPr>
              <w:jc w:val="center"/>
              <w:rPr>
                <w:szCs w:val="18"/>
              </w:rPr>
            </w:pPr>
            <w:r w:rsidRPr="00DD04D3">
              <w:rPr>
                <w:szCs w:val="18"/>
              </w:rPr>
              <w:t>CI</w:t>
            </w:r>
          </w:p>
        </w:tc>
      </w:tr>
      <w:tr w:rsidR="00DD04D3" w14:paraId="3A125603" w14:textId="77777777" w:rsidTr="00DD04D3">
        <w:trPr>
          <w:trHeight w:val="459"/>
        </w:trPr>
        <w:tc>
          <w:tcPr>
            <w:tcW w:w="556" w:type="dxa"/>
            <w:vAlign w:val="center"/>
          </w:tcPr>
          <w:p w14:paraId="0AA8A2B4" w14:textId="77777777" w:rsidR="00DD04D3" w:rsidRDefault="00DD04D3" w:rsidP="00DD04D3">
            <w:pPr>
              <w:jc w:val="center"/>
              <w:rPr>
                <w:sz w:val="22"/>
                <w:szCs w:val="22"/>
              </w:rPr>
            </w:pPr>
            <w:r>
              <w:rPr>
                <w:sz w:val="22"/>
                <w:szCs w:val="22"/>
              </w:rPr>
              <w:t>6</w:t>
            </w:r>
          </w:p>
        </w:tc>
        <w:tc>
          <w:tcPr>
            <w:tcW w:w="6076" w:type="dxa"/>
            <w:vAlign w:val="center"/>
          </w:tcPr>
          <w:p w14:paraId="0276890B" w14:textId="77777777" w:rsidR="00DD04D3" w:rsidRDefault="00DD04D3" w:rsidP="00DD04D3">
            <w:pPr>
              <w:jc w:val="left"/>
              <w:rPr>
                <w:sz w:val="22"/>
                <w:szCs w:val="22"/>
              </w:rPr>
            </w:pPr>
            <w:r>
              <w:rPr>
                <w:sz w:val="22"/>
                <w:szCs w:val="22"/>
              </w:rPr>
              <w:t>Avance en la implementación de los ASM</w:t>
            </w:r>
          </w:p>
        </w:tc>
        <w:tc>
          <w:tcPr>
            <w:tcW w:w="2196" w:type="dxa"/>
            <w:shd w:val="clear" w:color="auto" w:fill="FFFFFF" w:themeFill="background1"/>
          </w:tcPr>
          <w:p w14:paraId="18742093" w14:textId="77777777" w:rsidR="00DD04D3" w:rsidRPr="00DD04D3" w:rsidRDefault="00DD04D3" w:rsidP="00DD04D3">
            <w:pPr>
              <w:jc w:val="center"/>
              <w:rPr>
                <w:szCs w:val="18"/>
              </w:rPr>
            </w:pPr>
            <w:r w:rsidRPr="00DD04D3">
              <w:rPr>
                <w:szCs w:val="18"/>
              </w:rPr>
              <w:t>NA</w:t>
            </w:r>
          </w:p>
        </w:tc>
      </w:tr>
      <w:tr w:rsidR="00DD04D3" w14:paraId="16316687" w14:textId="77777777" w:rsidTr="00DD04D3">
        <w:trPr>
          <w:trHeight w:val="459"/>
        </w:trPr>
        <w:tc>
          <w:tcPr>
            <w:tcW w:w="556" w:type="dxa"/>
            <w:vAlign w:val="center"/>
          </w:tcPr>
          <w:p w14:paraId="6C7A7AD1" w14:textId="77777777" w:rsidR="00DD04D3" w:rsidRDefault="00DD04D3" w:rsidP="00DD04D3">
            <w:pPr>
              <w:jc w:val="center"/>
              <w:rPr>
                <w:sz w:val="22"/>
                <w:szCs w:val="22"/>
              </w:rPr>
            </w:pPr>
            <w:r>
              <w:rPr>
                <w:sz w:val="22"/>
                <w:szCs w:val="22"/>
              </w:rPr>
              <w:t>7</w:t>
            </w:r>
          </w:p>
        </w:tc>
        <w:tc>
          <w:tcPr>
            <w:tcW w:w="6076" w:type="dxa"/>
            <w:vAlign w:val="center"/>
          </w:tcPr>
          <w:p w14:paraId="31C699F0" w14:textId="77777777" w:rsidR="00DD04D3" w:rsidRDefault="00DD04D3" w:rsidP="00DD04D3">
            <w:pPr>
              <w:jc w:val="left"/>
              <w:rPr>
                <w:sz w:val="22"/>
                <w:szCs w:val="22"/>
              </w:rPr>
            </w:pPr>
            <w:r>
              <w:rPr>
                <w:sz w:val="22"/>
                <w:szCs w:val="22"/>
              </w:rPr>
              <w:t>Resultados de las acciones para atender los ASM</w:t>
            </w:r>
          </w:p>
        </w:tc>
        <w:tc>
          <w:tcPr>
            <w:tcW w:w="2196" w:type="dxa"/>
            <w:shd w:val="clear" w:color="auto" w:fill="FFFFFF" w:themeFill="background1"/>
          </w:tcPr>
          <w:p w14:paraId="2B0C6953" w14:textId="77777777" w:rsidR="00DD04D3" w:rsidRPr="00DD04D3" w:rsidRDefault="00DD04D3" w:rsidP="00DD04D3">
            <w:pPr>
              <w:jc w:val="center"/>
              <w:rPr>
                <w:szCs w:val="18"/>
              </w:rPr>
            </w:pPr>
            <w:r w:rsidRPr="00DD04D3">
              <w:rPr>
                <w:szCs w:val="18"/>
              </w:rPr>
              <w:t>CI</w:t>
            </w:r>
          </w:p>
        </w:tc>
      </w:tr>
      <w:tr w:rsidR="00DD04D3" w14:paraId="64191BC1" w14:textId="77777777" w:rsidTr="00DD04D3">
        <w:trPr>
          <w:trHeight w:val="459"/>
        </w:trPr>
        <w:tc>
          <w:tcPr>
            <w:tcW w:w="556" w:type="dxa"/>
            <w:vAlign w:val="center"/>
          </w:tcPr>
          <w:p w14:paraId="00370690" w14:textId="77777777" w:rsidR="00DD04D3" w:rsidRDefault="00DD04D3" w:rsidP="00DD04D3">
            <w:pPr>
              <w:jc w:val="center"/>
              <w:rPr>
                <w:sz w:val="22"/>
                <w:szCs w:val="22"/>
              </w:rPr>
            </w:pPr>
            <w:r>
              <w:rPr>
                <w:sz w:val="22"/>
                <w:szCs w:val="22"/>
              </w:rPr>
              <w:t>8</w:t>
            </w:r>
          </w:p>
        </w:tc>
        <w:tc>
          <w:tcPr>
            <w:tcW w:w="6076" w:type="dxa"/>
            <w:vAlign w:val="center"/>
          </w:tcPr>
          <w:p w14:paraId="5A037AA8" w14:textId="77777777" w:rsidR="00DD04D3" w:rsidRDefault="00DD04D3" w:rsidP="00DD04D3">
            <w:pPr>
              <w:jc w:val="left"/>
              <w:rPr>
                <w:sz w:val="22"/>
                <w:szCs w:val="22"/>
              </w:rPr>
            </w:pPr>
            <w:r>
              <w:rPr>
                <w:sz w:val="22"/>
                <w:szCs w:val="22"/>
              </w:rPr>
              <w:t>Análisis de los ASM no atendidos</w:t>
            </w:r>
          </w:p>
        </w:tc>
        <w:tc>
          <w:tcPr>
            <w:tcW w:w="2196" w:type="dxa"/>
            <w:shd w:val="clear" w:color="auto" w:fill="FFFFFF" w:themeFill="background1"/>
          </w:tcPr>
          <w:p w14:paraId="52856FA6" w14:textId="77777777" w:rsidR="00DD04D3" w:rsidRPr="00DD04D3" w:rsidRDefault="00DD04D3" w:rsidP="00DD04D3">
            <w:pPr>
              <w:jc w:val="center"/>
              <w:rPr>
                <w:szCs w:val="18"/>
              </w:rPr>
            </w:pPr>
            <w:r w:rsidRPr="00DD04D3">
              <w:rPr>
                <w:szCs w:val="18"/>
              </w:rPr>
              <w:t>NA</w:t>
            </w:r>
          </w:p>
        </w:tc>
      </w:tr>
      <w:tr w:rsidR="00DD04D3" w14:paraId="28B5F9F0" w14:textId="77777777" w:rsidTr="00DD04D3">
        <w:trPr>
          <w:trHeight w:val="459"/>
        </w:trPr>
        <w:tc>
          <w:tcPr>
            <w:tcW w:w="556" w:type="dxa"/>
            <w:vAlign w:val="center"/>
          </w:tcPr>
          <w:p w14:paraId="324A9CE5" w14:textId="77777777" w:rsidR="00DD04D3" w:rsidRDefault="00DD04D3" w:rsidP="00DD04D3">
            <w:pPr>
              <w:jc w:val="center"/>
              <w:rPr>
                <w:sz w:val="22"/>
                <w:szCs w:val="22"/>
              </w:rPr>
            </w:pPr>
            <w:r>
              <w:rPr>
                <w:sz w:val="22"/>
                <w:szCs w:val="22"/>
              </w:rPr>
              <w:t>9</w:t>
            </w:r>
          </w:p>
        </w:tc>
        <w:tc>
          <w:tcPr>
            <w:tcW w:w="6076" w:type="dxa"/>
            <w:vAlign w:val="center"/>
          </w:tcPr>
          <w:p w14:paraId="7371D89A" w14:textId="77777777" w:rsidR="00DD04D3" w:rsidRDefault="00DD04D3" w:rsidP="00DD04D3">
            <w:pPr>
              <w:jc w:val="left"/>
              <w:rPr>
                <w:sz w:val="22"/>
                <w:szCs w:val="22"/>
              </w:rPr>
            </w:pPr>
            <w:r>
              <w:rPr>
                <w:sz w:val="22"/>
                <w:szCs w:val="22"/>
              </w:rPr>
              <w:t>Estrategia de Cobertura</w:t>
            </w:r>
          </w:p>
        </w:tc>
        <w:tc>
          <w:tcPr>
            <w:tcW w:w="2196" w:type="dxa"/>
            <w:shd w:val="clear" w:color="auto" w:fill="FFFFFF" w:themeFill="background1"/>
          </w:tcPr>
          <w:p w14:paraId="718F7CDC" w14:textId="77777777" w:rsidR="00DD04D3" w:rsidRPr="00DD04D3" w:rsidRDefault="00DD04D3" w:rsidP="00DD04D3">
            <w:pPr>
              <w:jc w:val="center"/>
              <w:rPr>
                <w:szCs w:val="18"/>
              </w:rPr>
            </w:pPr>
            <w:r w:rsidRPr="00DD04D3">
              <w:rPr>
                <w:szCs w:val="18"/>
              </w:rPr>
              <w:t>CI</w:t>
            </w:r>
          </w:p>
        </w:tc>
      </w:tr>
      <w:tr w:rsidR="00DD04D3" w14:paraId="2A7072D8" w14:textId="77777777" w:rsidTr="00DD04D3">
        <w:trPr>
          <w:trHeight w:val="459"/>
        </w:trPr>
        <w:tc>
          <w:tcPr>
            <w:tcW w:w="556" w:type="dxa"/>
            <w:vAlign w:val="center"/>
          </w:tcPr>
          <w:p w14:paraId="684222F5" w14:textId="77777777" w:rsidR="00DD04D3" w:rsidRDefault="00DD04D3" w:rsidP="00DD04D3">
            <w:pPr>
              <w:jc w:val="center"/>
              <w:rPr>
                <w:sz w:val="22"/>
                <w:szCs w:val="22"/>
              </w:rPr>
            </w:pPr>
            <w:r>
              <w:rPr>
                <w:sz w:val="22"/>
                <w:szCs w:val="22"/>
              </w:rPr>
              <w:t>10</w:t>
            </w:r>
          </w:p>
        </w:tc>
        <w:tc>
          <w:tcPr>
            <w:tcW w:w="6076" w:type="dxa"/>
            <w:vAlign w:val="center"/>
          </w:tcPr>
          <w:p w14:paraId="4C4408BD" w14:textId="77777777" w:rsidR="00DD04D3" w:rsidRDefault="00DD04D3" w:rsidP="00DD04D3">
            <w:pPr>
              <w:jc w:val="left"/>
              <w:rPr>
                <w:sz w:val="22"/>
                <w:szCs w:val="22"/>
              </w:rPr>
            </w:pPr>
            <w:r>
              <w:rPr>
                <w:sz w:val="22"/>
                <w:szCs w:val="22"/>
              </w:rPr>
              <w:t>Diagramas de flujo de los procesos clave</w:t>
            </w:r>
          </w:p>
        </w:tc>
        <w:tc>
          <w:tcPr>
            <w:tcW w:w="2196" w:type="dxa"/>
            <w:shd w:val="clear" w:color="auto" w:fill="FFFFFF" w:themeFill="background1"/>
          </w:tcPr>
          <w:p w14:paraId="69101E8A" w14:textId="77777777" w:rsidR="00DD04D3" w:rsidRPr="00DD04D3" w:rsidRDefault="00DD04D3" w:rsidP="00DD04D3">
            <w:pPr>
              <w:jc w:val="center"/>
              <w:rPr>
                <w:szCs w:val="18"/>
              </w:rPr>
            </w:pPr>
            <w:r w:rsidRPr="00DD04D3">
              <w:rPr>
                <w:szCs w:val="18"/>
              </w:rPr>
              <w:t>CI</w:t>
            </w:r>
          </w:p>
        </w:tc>
      </w:tr>
      <w:tr w:rsidR="00DD04D3" w14:paraId="44D3F4F8" w14:textId="77777777" w:rsidTr="00DD04D3">
        <w:trPr>
          <w:trHeight w:val="459"/>
        </w:trPr>
        <w:tc>
          <w:tcPr>
            <w:tcW w:w="556" w:type="dxa"/>
            <w:vAlign w:val="center"/>
          </w:tcPr>
          <w:p w14:paraId="36F292B9" w14:textId="77777777" w:rsidR="00DD04D3" w:rsidRDefault="00DD04D3" w:rsidP="00DD04D3">
            <w:pPr>
              <w:jc w:val="center"/>
              <w:rPr>
                <w:sz w:val="22"/>
                <w:szCs w:val="22"/>
              </w:rPr>
            </w:pPr>
            <w:r>
              <w:rPr>
                <w:sz w:val="22"/>
                <w:szCs w:val="22"/>
              </w:rPr>
              <w:t>11</w:t>
            </w:r>
          </w:p>
        </w:tc>
        <w:tc>
          <w:tcPr>
            <w:tcW w:w="6076" w:type="dxa"/>
            <w:vAlign w:val="center"/>
          </w:tcPr>
          <w:p w14:paraId="12F39D46" w14:textId="77777777" w:rsidR="00DD04D3" w:rsidRDefault="00DD04D3" w:rsidP="00DD04D3">
            <w:pPr>
              <w:jc w:val="left"/>
              <w:rPr>
                <w:sz w:val="22"/>
                <w:szCs w:val="22"/>
              </w:rPr>
            </w:pPr>
            <w:r>
              <w:rPr>
                <w:sz w:val="22"/>
                <w:szCs w:val="22"/>
              </w:rPr>
              <w:t>Presupuesto</w:t>
            </w:r>
          </w:p>
        </w:tc>
        <w:tc>
          <w:tcPr>
            <w:tcW w:w="2196" w:type="dxa"/>
            <w:shd w:val="clear" w:color="auto" w:fill="FFFFFF" w:themeFill="background1"/>
          </w:tcPr>
          <w:p w14:paraId="26E546A5" w14:textId="77777777" w:rsidR="00DD04D3" w:rsidRPr="00DD04D3" w:rsidRDefault="00DD04D3" w:rsidP="00DD04D3">
            <w:pPr>
              <w:jc w:val="center"/>
              <w:rPr>
                <w:szCs w:val="18"/>
              </w:rPr>
            </w:pPr>
            <w:r w:rsidRPr="00DD04D3">
              <w:rPr>
                <w:szCs w:val="18"/>
              </w:rPr>
              <w:t>CI</w:t>
            </w:r>
          </w:p>
        </w:tc>
      </w:tr>
      <w:tr w:rsidR="00DD04D3" w14:paraId="0DB15EF6" w14:textId="77777777" w:rsidTr="00DD04D3">
        <w:trPr>
          <w:trHeight w:val="459"/>
        </w:trPr>
        <w:tc>
          <w:tcPr>
            <w:tcW w:w="556" w:type="dxa"/>
            <w:vAlign w:val="center"/>
          </w:tcPr>
          <w:p w14:paraId="12699D72" w14:textId="77777777" w:rsidR="00DD04D3" w:rsidRDefault="00DD04D3" w:rsidP="00DD04D3">
            <w:pPr>
              <w:jc w:val="center"/>
              <w:rPr>
                <w:sz w:val="22"/>
                <w:szCs w:val="22"/>
              </w:rPr>
            </w:pPr>
            <w:r>
              <w:rPr>
                <w:sz w:val="22"/>
                <w:szCs w:val="22"/>
              </w:rPr>
              <w:t>12</w:t>
            </w:r>
          </w:p>
        </w:tc>
        <w:tc>
          <w:tcPr>
            <w:tcW w:w="6076" w:type="dxa"/>
            <w:vAlign w:val="center"/>
          </w:tcPr>
          <w:p w14:paraId="78C9DF99" w14:textId="77777777" w:rsidR="00DD04D3" w:rsidRDefault="00DD04D3" w:rsidP="00DD04D3">
            <w:pPr>
              <w:jc w:val="left"/>
              <w:rPr>
                <w:sz w:val="22"/>
                <w:szCs w:val="22"/>
              </w:rPr>
            </w:pPr>
            <w:r>
              <w:rPr>
                <w:sz w:val="22"/>
                <w:szCs w:val="22"/>
              </w:rPr>
              <w:t>Instrumentos de medición del grado de satisfacción de la PA</w:t>
            </w:r>
          </w:p>
        </w:tc>
        <w:tc>
          <w:tcPr>
            <w:tcW w:w="2196" w:type="dxa"/>
            <w:shd w:val="clear" w:color="auto" w:fill="FFFFFF" w:themeFill="background1"/>
          </w:tcPr>
          <w:p w14:paraId="7393F1D5" w14:textId="77777777" w:rsidR="00DD04D3" w:rsidRPr="00DD04D3" w:rsidRDefault="00DD04D3" w:rsidP="00DD04D3">
            <w:pPr>
              <w:jc w:val="center"/>
              <w:rPr>
                <w:szCs w:val="18"/>
              </w:rPr>
            </w:pPr>
            <w:r w:rsidRPr="00DD04D3">
              <w:rPr>
                <w:szCs w:val="18"/>
              </w:rPr>
              <w:t>NR</w:t>
            </w:r>
          </w:p>
        </w:tc>
      </w:tr>
      <w:tr w:rsidR="00DD04D3" w14:paraId="33484B5A" w14:textId="77777777" w:rsidTr="00DD04D3">
        <w:trPr>
          <w:trHeight w:val="459"/>
        </w:trPr>
        <w:tc>
          <w:tcPr>
            <w:tcW w:w="556" w:type="dxa"/>
            <w:vAlign w:val="center"/>
          </w:tcPr>
          <w:p w14:paraId="6894AA1A" w14:textId="77777777" w:rsidR="00DD04D3" w:rsidRDefault="00DD04D3" w:rsidP="00DD04D3">
            <w:pPr>
              <w:jc w:val="center"/>
              <w:rPr>
                <w:sz w:val="22"/>
                <w:szCs w:val="22"/>
              </w:rPr>
            </w:pPr>
            <w:r>
              <w:rPr>
                <w:sz w:val="22"/>
                <w:szCs w:val="22"/>
              </w:rPr>
              <w:t>13</w:t>
            </w:r>
          </w:p>
        </w:tc>
        <w:tc>
          <w:tcPr>
            <w:tcW w:w="6076" w:type="dxa"/>
            <w:vAlign w:val="center"/>
          </w:tcPr>
          <w:p w14:paraId="2A4EA421" w14:textId="77777777" w:rsidR="00DD04D3" w:rsidRDefault="00DD04D3" w:rsidP="00DD04D3">
            <w:pPr>
              <w:jc w:val="left"/>
              <w:rPr>
                <w:sz w:val="22"/>
                <w:szCs w:val="22"/>
              </w:rPr>
            </w:pPr>
            <w:r>
              <w:rPr>
                <w:sz w:val="22"/>
                <w:szCs w:val="22"/>
              </w:rPr>
              <w:t>Avance de los Indicadores respecto de sus metas</w:t>
            </w:r>
          </w:p>
        </w:tc>
        <w:tc>
          <w:tcPr>
            <w:tcW w:w="2196" w:type="dxa"/>
            <w:shd w:val="clear" w:color="auto" w:fill="FFFFFF" w:themeFill="background1"/>
          </w:tcPr>
          <w:p w14:paraId="25FB430F" w14:textId="77777777" w:rsidR="00DD04D3" w:rsidRPr="00DD04D3" w:rsidRDefault="00DD04D3" w:rsidP="00DD04D3">
            <w:pPr>
              <w:jc w:val="center"/>
              <w:rPr>
                <w:szCs w:val="18"/>
              </w:rPr>
            </w:pPr>
            <w:r w:rsidRPr="00DD04D3">
              <w:rPr>
                <w:szCs w:val="18"/>
              </w:rPr>
              <w:t>CI</w:t>
            </w:r>
          </w:p>
        </w:tc>
      </w:tr>
      <w:tr w:rsidR="00DD04D3" w14:paraId="7E270045" w14:textId="77777777" w:rsidTr="00DD04D3">
        <w:trPr>
          <w:trHeight w:val="459"/>
        </w:trPr>
        <w:tc>
          <w:tcPr>
            <w:tcW w:w="556" w:type="dxa"/>
            <w:vAlign w:val="center"/>
          </w:tcPr>
          <w:p w14:paraId="777F784F" w14:textId="77777777" w:rsidR="00DD04D3" w:rsidRDefault="00DD04D3" w:rsidP="00DD04D3">
            <w:pPr>
              <w:jc w:val="center"/>
              <w:rPr>
                <w:sz w:val="22"/>
                <w:szCs w:val="22"/>
              </w:rPr>
            </w:pPr>
            <w:r>
              <w:rPr>
                <w:sz w:val="22"/>
                <w:szCs w:val="22"/>
              </w:rPr>
              <w:t>14</w:t>
            </w:r>
          </w:p>
        </w:tc>
        <w:tc>
          <w:tcPr>
            <w:tcW w:w="6076" w:type="dxa"/>
            <w:vAlign w:val="center"/>
          </w:tcPr>
          <w:p w14:paraId="70376CE0" w14:textId="77777777" w:rsidR="00DD04D3" w:rsidRDefault="00DD04D3" w:rsidP="00DD04D3">
            <w:pPr>
              <w:jc w:val="left"/>
              <w:rPr>
                <w:sz w:val="22"/>
                <w:szCs w:val="22"/>
              </w:rPr>
            </w:pPr>
            <w:r>
              <w:rPr>
                <w:sz w:val="22"/>
                <w:szCs w:val="22"/>
              </w:rPr>
              <w:t>Análisis FODA</w:t>
            </w:r>
          </w:p>
        </w:tc>
        <w:tc>
          <w:tcPr>
            <w:tcW w:w="2196" w:type="dxa"/>
            <w:shd w:val="clear" w:color="auto" w:fill="FFFFFF" w:themeFill="background1"/>
          </w:tcPr>
          <w:p w14:paraId="1958C916" w14:textId="77777777" w:rsidR="00DD04D3" w:rsidRPr="00DD04D3" w:rsidRDefault="00DD04D3" w:rsidP="00DD04D3">
            <w:pPr>
              <w:jc w:val="center"/>
              <w:rPr>
                <w:szCs w:val="18"/>
              </w:rPr>
            </w:pPr>
            <w:r w:rsidRPr="00DD04D3">
              <w:rPr>
                <w:szCs w:val="18"/>
              </w:rPr>
              <w:t>CI</w:t>
            </w:r>
          </w:p>
        </w:tc>
      </w:tr>
      <w:tr w:rsidR="00DD04D3" w14:paraId="4558F3C9" w14:textId="77777777" w:rsidTr="00DD04D3">
        <w:trPr>
          <w:trHeight w:val="459"/>
        </w:trPr>
        <w:tc>
          <w:tcPr>
            <w:tcW w:w="556" w:type="dxa"/>
            <w:vAlign w:val="center"/>
          </w:tcPr>
          <w:p w14:paraId="39424882" w14:textId="77777777" w:rsidR="00DD04D3" w:rsidRDefault="00DD04D3" w:rsidP="00DD04D3">
            <w:pPr>
              <w:jc w:val="center"/>
              <w:rPr>
                <w:sz w:val="22"/>
                <w:szCs w:val="22"/>
              </w:rPr>
            </w:pPr>
            <w:r>
              <w:rPr>
                <w:sz w:val="22"/>
                <w:szCs w:val="22"/>
              </w:rPr>
              <w:t>15</w:t>
            </w:r>
          </w:p>
        </w:tc>
        <w:tc>
          <w:tcPr>
            <w:tcW w:w="6076" w:type="dxa"/>
            <w:vAlign w:val="center"/>
          </w:tcPr>
          <w:p w14:paraId="3EE47D5E" w14:textId="77777777" w:rsidR="00DD04D3" w:rsidRDefault="00DD04D3" w:rsidP="00DD04D3">
            <w:pPr>
              <w:jc w:val="left"/>
              <w:rPr>
                <w:sz w:val="22"/>
                <w:szCs w:val="22"/>
              </w:rPr>
            </w:pPr>
            <w:r>
              <w:rPr>
                <w:sz w:val="22"/>
                <w:szCs w:val="22"/>
              </w:rPr>
              <w:t>Comparación con ECR anteriores</w:t>
            </w:r>
          </w:p>
        </w:tc>
        <w:tc>
          <w:tcPr>
            <w:tcW w:w="2196" w:type="dxa"/>
            <w:shd w:val="clear" w:color="auto" w:fill="FFFFFF" w:themeFill="background1"/>
          </w:tcPr>
          <w:p w14:paraId="5EAA4654" w14:textId="77777777" w:rsidR="00DD04D3" w:rsidRPr="00DD04D3" w:rsidRDefault="00DD04D3" w:rsidP="00DD04D3">
            <w:pPr>
              <w:jc w:val="center"/>
              <w:rPr>
                <w:szCs w:val="18"/>
              </w:rPr>
            </w:pPr>
            <w:r w:rsidRPr="00DD04D3">
              <w:rPr>
                <w:szCs w:val="18"/>
              </w:rPr>
              <w:t>NA</w:t>
            </w:r>
          </w:p>
        </w:tc>
      </w:tr>
      <w:tr w:rsidR="00DD04D3" w14:paraId="67E91AFC" w14:textId="77777777" w:rsidTr="00DD04D3">
        <w:trPr>
          <w:trHeight w:val="459"/>
        </w:trPr>
        <w:tc>
          <w:tcPr>
            <w:tcW w:w="556" w:type="dxa"/>
            <w:vAlign w:val="center"/>
          </w:tcPr>
          <w:p w14:paraId="008D35BF" w14:textId="77777777" w:rsidR="00DD04D3" w:rsidRDefault="00DD04D3" w:rsidP="00DD04D3">
            <w:pPr>
              <w:jc w:val="center"/>
              <w:rPr>
                <w:sz w:val="22"/>
                <w:szCs w:val="22"/>
              </w:rPr>
            </w:pPr>
            <w:r>
              <w:rPr>
                <w:sz w:val="22"/>
                <w:szCs w:val="22"/>
              </w:rPr>
              <w:t>16</w:t>
            </w:r>
          </w:p>
        </w:tc>
        <w:tc>
          <w:tcPr>
            <w:tcW w:w="6076" w:type="dxa"/>
            <w:vAlign w:val="center"/>
          </w:tcPr>
          <w:p w14:paraId="44539E0E" w14:textId="77777777" w:rsidR="00DD04D3" w:rsidRDefault="00DD04D3" w:rsidP="00DD04D3">
            <w:pPr>
              <w:jc w:val="left"/>
              <w:rPr>
                <w:sz w:val="22"/>
                <w:szCs w:val="22"/>
              </w:rPr>
            </w:pPr>
            <w:r>
              <w:rPr>
                <w:sz w:val="22"/>
                <w:szCs w:val="22"/>
              </w:rPr>
              <w:t>Valoración Final del Pp</w:t>
            </w:r>
          </w:p>
        </w:tc>
        <w:tc>
          <w:tcPr>
            <w:tcW w:w="2196" w:type="dxa"/>
            <w:shd w:val="clear" w:color="auto" w:fill="FFFFFF" w:themeFill="background1"/>
          </w:tcPr>
          <w:p w14:paraId="56E3455E" w14:textId="77777777" w:rsidR="00DD04D3" w:rsidRPr="00DD04D3" w:rsidRDefault="00DD04D3" w:rsidP="00DD04D3">
            <w:pPr>
              <w:jc w:val="center"/>
              <w:rPr>
                <w:szCs w:val="18"/>
              </w:rPr>
            </w:pPr>
            <w:r w:rsidRPr="00DD04D3">
              <w:rPr>
                <w:szCs w:val="18"/>
              </w:rPr>
              <w:t>CI</w:t>
            </w:r>
          </w:p>
        </w:tc>
      </w:tr>
      <w:tr w:rsidR="00DD04D3" w14:paraId="0717D54B" w14:textId="77777777" w:rsidTr="00DD04D3">
        <w:trPr>
          <w:trHeight w:val="459"/>
        </w:trPr>
        <w:tc>
          <w:tcPr>
            <w:tcW w:w="556" w:type="dxa"/>
            <w:vAlign w:val="center"/>
          </w:tcPr>
          <w:p w14:paraId="74BD2EB4" w14:textId="77777777" w:rsidR="00DD04D3" w:rsidRDefault="00DD04D3" w:rsidP="00DD04D3">
            <w:pPr>
              <w:jc w:val="center"/>
              <w:rPr>
                <w:sz w:val="22"/>
                <w:szCs w:val="22"/>
              </w:rPr>
            </w:pPr>
            <w:r>
              <w:rPr>
                <w:sz w:val="22"/>
                <w:szCs w:val="22"/>
              </w:rPr>
              <w:t>17</w:t>
            </w:r>
          </w:p>
        </w:tc>
        <w:tc>
          <w:tcPr>
            <w:tcW w:w="6076" w:type="dxa"/>
            <w:vAlign w:val="center"/>
          </w:tcPr>
          <w:p w14:paraId="18B5A495" w14:textId="77777777" w:rsidR="00DD04D3" w:rsidRDefault="00DD04D3" w:rsidP="00DD04D3">
            <w:pPr>
              <w:jc w:val="left"/>
              <w:rPr>
                <w:sz w:val="22"/>
                <w:szCs w:val="22"/>
              </w:rPr>
            </w:pPr>
            <w:r>
              <w:rPr>
                <w:sz w:val="22"/>
                <w:szCs w:val="22"/>
              </w:rPr>
              <w:t>Ficha Técnica con los datos generales de la evaluación</w:t>
            </w:r>
          </w:p>
        </w:tc>
        <w:tc>
          <w:tcPr>
            <w:tcW w:w="2196" w:type="dxa"/>
            <w:shd w:val="clear" w:color="auto" w:fill="FFFFFF" w:themeFill="background1"/>
          </w:tcPr>
          <w:p w14:paraId="0B779EE8" w14:textId="77777777" w:rsidR="00DD04D3" w:rsidRPr="00DD04D3" w:rsidRDefault="00DD04D3" w:rsidP="00DD04D3">
            <w:pPr>
              <w:jc w:val="center"/>
              <w:rPr>
                <w:szCs w:val="18"/>
              </w:rPr>
            </w:pPr>
            <w:r w:rsidRPr="00DD04D3">
              <w:rPr>
                <w:szCs w:val="18"/>
              </w:rPr>
              <w:t>CI</w:t>
            </w:r>
          </w:p>
        </w:tc>
      </w:tr>
      <w:tr w:rsidR="00DD04D3" w14:paraId="614A5762" w14:textId="77777777" w:rsidTr="00DD04D3">
        <w:trPr>
          <w:trHeight w:val="459"/>
        </w:trPr>
        <w:tc>
          <w:tcPr>
            <w:tcW w:w="556" w:type="dxa"/>
            <w:vAlign w:val="center"/>
          </w:tcPr>
          <w:p w14:paraId="385E5BC3" w14:textId="77777777" w:rsidR="00DD04D3" w:rsidRDefault="00DD04D3" w:rsidP="00DD04D3">
            <w:pPr>
              <w:jc w:val="center"/>
              <w:rPr>
                <w:sz w:val="22"/>
                <w:szCs w:val="22"/>
              </w:rPr>
            </w:pPr>
            <w:r>
              <w:rPr>
                <w:sz w:val="22"/>
                <w:szCs w:val="22"/>
              </w:rPr>
              <w:t>18</w:t>
            </w:r>
          </w:p>
        </w:tc>
        <w:tc>
          <w:tcPr>
            <w:tcW w:w="6076" w:type="dxa"/>
            <w:vAlign w:val="center"/>
          </w:tcPr>
          <w:p w14:paraId="16F3268D" w14:textId="77777777" w:rsidR="00DD04D3" w:rsidRDefault="00DD04D3" w:rsidP="00DD04D3">
            <w:pPr>
              <w:jc w:val="left"/>
              <w:rPr>
                <w:sz w:val="22"/>
                <w:szCs w:val="22"/>
              </w:rPr>
            </w:pPr>
            <w:r>
              <w:rPr>
                <w:sz w:val="22"/>
                <w:szCs w:val="22"/>
              </w:rPr>
              <w:t>Fuentes de información</w:t>
            </w:r>
          </w:p>
        </w:tc>
        <w:tc>
          <w:tcPr>
            <w:tcW w:w="2196" w:type="dxa"/>
            <w:shd w:val="clear" w:color="auto" w:fill="FFFFFF" w:themeFill="background1"/>
          </w:tcPr>
          <w:p w14:paraId="091AB97B" w14:textId="77777777" w:rsidR="00DD04D3" w:rsidRPr="00DD04D3" w:rsidRDefault="00DD04D3" w:rsidP="00DD04D3">
            <w:pPr>
              <w:jc w:val="center"/>
            </w:pPr>
            <w:r w:rsidRPr="00DD04D3">
              <w:t>CI</w:t>
            </w:r>
          </w:p>
        </w:tc>
      </w:tr>
    </w:tbl>
    <w:p w14:paraId="7C07312D" w14:textId="77777777" w:rsidR="00F46DD3" w:rsidRPr="00233097" w:rsidRDefault="00F46DD3" w:rsidP="00F46DD3">
      <w:pPr>
        <w:spacing w:line="276" w:lineRule="auto"/>
        <w:jc w:val="left"/>
        <w:rPr>
          <w:sz w:val="18"/>
          <w:szCs w:val="18"/>
          <w:lang w:val="es-ES"/>
        </w:rPr>
      </w:pPr>
      <w:r w:rsidRPr="00233097">
        <w:rPr>
          <w:sz w:val="18"/>
          <w:szCs w:val="18"/>
        </w:rPr>
        <w:t>CI. Con información; NR. No respondió; NA. No Aplica.</w:t>
      </w:r>
    </w:p>
    <w:p w14:paraId="3AF67EBD" w14:textId="77777777" w:rsidR="00A95A01" w:rsidRDefault="00A95A01">
      <w:pPr>
        <w:spacing w:line="276" w:lineRule="auto"/>
        <w:jc w:val="left"/>
        <w:rPr>
          <w:rFonts w:ascii="Calibri" w:eastAsia="Calibri" w:hAnsi="Calibri" w:cs="Calibri"/>
          <w:sz w:val="22"/>
          <w:szCs w:val="22"/>
        </w:rPr>
      </w:pPr>
    </w:p>
    <w:p w14:paraId="1D68E803" w14:textId="77777777" w:rsidR="00F46DD3" w:rsidRDefault="00F46DD3">
      <w:pPr>
        <w:spacing w:line="276" w:lineRule="auto"/>
        <w:jc w:val="left"/>
        <w:rPr>
          <w:rFonts w:ascii="Calibri" w:eastAsia="Calibri" w:hAnsi="Calibri" w:cs="Calibri"/>
          <w:sz w:val="22"/>
          <w:szCs w:val="22"/>
        </w:rPr>
      </w:pPr>
    </w:p>
    <w:p w14:paraId="5C997C47" w14:textId="77777777" w:rsidR="00F46DD3" w:rsidRDefault="00F46DD3">
      <w:pPr>
        <w:spacing w:line="276" w:lineRule="auto"/>
        <w:jc w:val="left"/>
        <w:rPr>
          <w:rFonts w:ascii="Calibri" w:eastAsia="Calibri" w:hAnsi="Calibri" w:cs="Calibri"/>
          <w:sz w:val="22"/>
          <w:szCs w:val="22"/>
        </w:rPr>
      </w:pPr>
    </w:p>
    <w:p w14:paraId="07418AAF" w14:textId="77777777" w:rsidR="00F46DD3" w:rsidRDefault="00F46DD3">
      <w:pPr>
        <w:spacing w:line="276" w:lineRule="auto"/>
        <w:jc w:val="left"/>
        <w:rPr>
          <w:rFonts w:ascii="Calibri" w:eastAsia="Calibri" w:hAnsi="Calibri" w:cs="Calibri"/>
          <w:sz w:val="22"/>
          <w:szCs w:val="22"/>
        </w:rPr>
      </w:pPr>
    </w:p>
    <w:tbl>
      <w:tblPr>
        <w:tblStyle w:val="20"/>
        <w:tblW w:w="8936" w:type="dxa"/>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9"/>
        <w:gridCol w:w="1492"/>
        <w:gridCol w:w="2268"/>
        <w:gridCol w:w="2052"/>
        <w:gridCol w:w="1417"/>
        <w:gridCol w:w="1418"/>
      </w:tblGrid>
      <w:tr w:rsidR="00A95A01" w14:paraId="4C9E018A" w14:textId="77777777" w:rsidTr="006A74F7">
        <w:trPr>
          <w:trHeight w:val="397"/>
        </w:trPr>
        <w:tc>
          <w:tcPr>
            <w:tcW w:w="8936" w:type="dxa"/>
            <w:gridSpan w:val="6"/>
            <w:shd w:val="clear" w:color="auto" w:fill="404040"/>
            <w:vAlign w:val="center"/>
          </w:tcPr>
          <w:p w14:paraId="78721BB6"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lastRenderedPageBreak/>
              <w:t>Anexo 1. Alineación a objetivos de la planeación estatal</w:t>
            </w:r>
          </w:p>
        </w:tc>
      </w:tr>
      <w:tr w:rsidR="00A95A01" w14:paraId="48156A90" w14:textId="77777777" w:rsidTr="00BD1CE3">
        <w:trPr>
          <w:trHeight w:val="424"/>
        </w:trPr>
        <w:tc>
          <w:tcPr>
            <w:tcW w:w="1781" w:type="dxa"/>
            <w:gridSpan w:val="2"/>
            <w:shd w:val="clear" w:color="auto" w:fill="D9D9D9"/>
            <w:vAlign w:val="center"/>
          </w:tcPr>
          <w:p w14:paraId="64ADDEAD" w14:textId="77777777" w:rsidR="00A95A01" w:rsidRDefault="00FF6E83">
            <w:pPr>
              <w:spacing w:after="0" w:line="240" w:lineRule="auto"/>
              <w:rPr>
                <w:rFonts w:ascii="Calibri" w:eastAsia="Calibri" w:hAnsi="Calibri" w:cs="Calibri"/>
                <w:b/>
                <w:sz w:val="22"/>
                <w:szCs w:val="22"/>
              </w:rPr>
            </w:pPr>
            <w:r>
              <w:rPr>
                <w:rFonts w:ascii="Calibri" w:eastAsia="Calibri" w:hAnsi="Calibri" w:cs="Calibri"/>
                <w:b/>
                <w:sz w:val="22"/>
                <w:szCs w:val="22"/>
              </w:rPr>
              <w:t>Clave y nombre del Pp:</w:t>
            </w:r>
          </w:p>
        </w:tc>
        <w:tc>
          <w:tcPr>
            <w:tcW w:w="7155" w:type="dxa"/>
            <w:gridSpan w:val="4"/>
            <w:vAlign w:val="center"/>
          </w:tcPr>
          <w:p w14:paraId="7D4480FD" w14:textId="77777777" w:rsidR="00A95A01" w:rsidRDefault="00FF6E83">
            <w:pPr>
              <w:tabs>
                <w:tab w:val="left" w:pos="4536"/>
              </w:tabs>
              <w:spacing w:after="0" w:line="240" w:lineRule="auto"/>
              <w:ind w:left="-278"/>
              <w:rPr>
                <w:rFonts w:ascii="Calibri" w:eastAsia="Calibri" w:hAnsi="Calibri" w:cs="Calibri"/>
                <w:smallCaps/>
                <w:sz w:val="22"/>
                <w:szCs w:val="22"/>
              </w:rPr>
            </w:pPr>
            <w:r>
              <w:rPr>
                <w:rFonts w:ascii="Calibri" w:eastAsia="Calibri" w:hAnsi="Calibri" w:cs="Calibri"/>
                <w:b/>
                <w:smallCaps/>
                <w:sz w:val="22"/>
                <w:szCs w:val="22"/>
                <w:highlight w:val="yellow"/>
              </w:rPr>
              <w:t xml:space="preserve">     </w:t>
            </w:r>
            <w:r w:rsidR="00FD5611">
              <w:rPr>
                <w:rFonts w:ascii="Calibri" w:eastAsia="Calibri" w:hAnsi="Calibri" w:cs="Calibri"/>
                <w:smallCaps/>
                <w:sz w:val="22"/>
                <w:szCs w:val="22"/>
              </w:rPr>
              <w:t>E079 Seguridad Pública</w:t>
            </w:r>
          </w:p>
        </w:tc>
      </w:tr>
      <w:tr w:rsidR="00A95A01" w14:paraId="4D764146" w14:textId="77777777" w:rsidTr="00BD1CE3">
        <w:trPr>
          <w:trHeight w:val="416"/>
        </w:trPr>
        <w:tc>
          <w:tcPr>
            <w:tcW w:w="1781" w:type="dxa"/>
            <w:gridSpan w:val="2"/>
            <w:shd w:val="clear" w:color="auto" w:fill="D9D9D9"/>
            <w:vAlign w:val="center"/>
          </w:tcPr>
          <w:p w14:paraId="78A5EB81" w14:textId="77777777" w:rsidR="00A95A01" w:rsidRDefault="00FF6E83">
            <w:pPr>
              <w:spacing w:after="0" w:line="240" w:lineRule="auto"/>
              <w:rPr>
                <w:rFonts w:ascii="Calibri" w:eastAsia="Calibri" w:hAnsi="Calibri" w:cs="Calibri"/>
                <w:b/>
                <w:sz w:val="22"/>
                <w:szCs w:val="22"/>
              </w:rPr>
            </w:pPr>
            <w:r>
              <w:rPr>
                <w:rFonts w:ascii="Calibri" w:eastAsia="Calibri" w:hAnsi="Calibri" w:cs="Calibri"/>
                <w:b/>
                <w:sz w:val="22"/>
                <w:szCs w:val="22"/>
              </w:rPr>
              <w:t>Objetivo central del Pp evaluado:</w:t>
            </w:r>
          </w:p>
        </w:tc>
        <w:tc>
          <w:tcPr>
            <w:tcW w:w="7155" w:type="dxa"/>
            <w:gridSpan w:val="4"/>
            <w:vAlign w:val="center"/>
          </w:tcPr>
          <w:p w14:paraId="1048A1DC" w14:textId="77777777" w:rsidR="00A95A01" w:rsidRDefault="00E55C81" w:rsidP="00984565">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Contribuir </w:t>
            </w:r>
            <w:r w:rsidR="00984565">
              <w:rPr>
                <w:rFonts w:ascii="Calibri" w:eastAsia="Calibri" w:hAnsi="Calibri" w:cs="Calibri"/>
                <w:color w:val="000000"/>
                <w:sz w:val="22"/>
                <w:szCs w:val="22"/>
              </w:rPr>
              <w:t>a la prevención, disminución del delito y la violencia mediante el fortalecimiento de las instituciones de seguridad pública, generando un ambiente de paz y seguridad en el estado de Sinaloa</w:t>
            </w:r>
            <w:r w:rsidR="00B30E68">
              <w:rPr>
                <w:rFonts w:ascii="Calibri" w:eastAsia="Calibri" w:hAnsi="Calibri" w:cs="Calibri"/>
                <w:color w:val="000000"/>
                <w:sz w:val="22"/>
                <w:szCs w:val="22"/>
              </w:rPr>
              <w:t>.</w:t>
            </w:r>
            <w:r w:rsidR="005A46D3">
              <w:rPr>
                <w:rFonts w:ascii="Calibri" w:eastAsia="Calibri" w:hAnsi="Calibri" w:cs="Calibri"/>
                <w:color w:val="000000"/>
                <w:sz w:val="22"/>
                <w:szCs w:val="22"/>
              </w:rPr>
              <w:t xml:space="preserve"> </w:t>
            </w:r>
            <w:r w:rsidR="00FF6E83">
              <w:rPr>
                <w:rFonts w:ascii="Calibri" w:eastAsia="Calibri" w:hAnsi="Calibri" w:cs="Calibri"/>
                <w:color w:val="000000"/>
                <w:sz w:val="22"/>
                <w:szCs w:val="22"/>
              </w:rPr>
              <w:t xml:space="preserve"> </w:t>
            </w:r>
          </w:p>
        </w:tc>
      </w:tr>
      <w:tr w:rsidR="00A95A01" w14:paraId="21170D7D" w14:textId="77777777" w:rsidTr="00BD1CE3">
        <w:trPr>
          <w:trHeight w:val="354"/>
        </w:trPr>
        <w:tc>
          <w:tcPr>
            <w:tcW w:w="289" w:type="dxa"/>
            <w:tcBorders>
              <w:right w:val="nil"/>
            </w:tcBorders>
            <w:shd w:val="clear" w:color="auto" w:fill="7F7F7F"/>
            <w:vAlign w:val="center"/>
          </w:tcPr>
          <w:p w14:paraId="4CB2F7CA" w14:textId="77777777" w:rsidR="00A95A01" w:rsidRDefault="00A95A01">
            <w:pPr>
              <w:spacing w:after="0" w:line="240" w:lineRule="auto"/>
              <w:jc w:val="left"/>
              <w:rPr>
                <w:rFonts w:ascii="Calibri" w:eastAsia="Calibri" w:hAnsi="Calibri" w:cs="Calibri"/>
                <w:b/>
                <w:color w:val="FFFFFF"/>
                <w:sz w:val="22"/>
                <w:szCs w:val="22"/>
              </w:rPr>
            </w:pPr>
          </w:p>
        </w:tc>
        <w:tc>
          <w:tcPr>
            <w:tcW w:w="3760" w:type="dxa"/>
            <w:gridSpan w:val="2"/>
            <w:tcBorders>
              <w:left w:val="nil"/>
              <w:right w:val="nil"/>
            </w:tcBorders>
            <w:shd w:val="clear" w:color="auto" w:fill="7F7F7F"/>
            <w:vAlign w:val="center"/>
          </w:tcPr>
          <w:p w14:paraId="08D8E6AA" w14:textId="77777777" w:rsidR="00A95A01" w:rsidRDefault="00FF6E83">
            <w:pPr>
              <w:spacing w:after="0" w:line="240" w:lineRule="auto"/>
              <w:jc w:val="left"/>
              <w:rPr>
                <w:rFonts w:ascii="Calibri" w:eastAsia="Calibri" w:hAnsi="Calibri" w:cs="Calibri"/>
                <w:b/>
                <w:color w:val="FFFFFF"/>
                <w:sz w:val="22"/>
                <w:szCs w:val="22"/>
              </w:rPr>
            </w:pPr>
            <w:r>
              <w:rPr>
                <w:rFonts w:ascii="Calibri" w:eastAsia="Calibri" w:hAnsi="Calibri" w:cs="Calibri"/>
                <w:b/>
                <w:color w:val="FFFFFF"/>
                <w:sz w:val="22"/>
                <w:szCs w:val="22"/>
              </w:rPr>
              <w:t>a) Valoración de la alineación establecida PED vigente</w:t>
            </w:r>
          </w:p>
        </w:tc>
        <w:tc>
          <w:tcPr>
            <w:tcW w:w="2052" w:type="dxa"/>
            <w:tcBorders>
              <w:left w:val="nil"/>
              <w:right w:val="nil"/>
            </w:tcBorders>
            <w:shd w:val="clear" w:color="auto" w:fill="7F7F7F"/>
            <w:vAlign w:val="center"/>
          </w:tcPr>
          <w:p w14:paraId="0415B8EA" w14:textId="77777777" w:rsidR="00A95A01" w:rsidRDefault="00A95A01">
            <w:pPr>
              <w:spacing w:after="0" w:line="240" w:lineRule="auto"/>
              <w:jc w:val="left"/>
              <w:rPr>
                <w:rFonts w:ascii="Calibri" w:eastAsia="Calibri" w:hAnsi="Calibri" w:cs="Calibri"/>
                <w:b/>
                <w:color w:val="FFFFFF"/>
                <w:sz w:val="22"/>
                <w:szCs w:val="22"/>
              </w:rPr>
            </w:pPr>
          </w:p>
        </w:tc>
        <w:tc>
          <w:tcPr>
            <w:tcW w:w="1417" w:type="dxa"/>
            <w:tcBorders>
              <w:left w:val="nil"/>
              <w:right w:val="nil"/>
            </w:tcBorders>
            <w:shd w:val="clear" w:color="auto" w:fill="7F7F7F"/>
            <w:vAlign w:val="center"/>
          </w:tcPr>
          <w:p w14:paraId="5063A27A" w14:textId="77777777" w:rsidR="00A95A01" w:rsidRDefault="00A95A01">
            <w:pPr>
              <w:spacing w:after="0" w:line="240" w:lineRule="auto"/>
              <w:jc w:val="left"/>
              <w:rPr>
                <w:rFonts w:ascii="Calibri" w:eastAsia="Calibri" w:hAnsi="Calibri" w:cs="Calibri"/>
                <w:b/>
                <w:color w:val="FFFFFF"/>
                <w:sz w:val="22"/>
                <w:szCs w:val="22"/>
              </w:rPr>
            </w:pPr>
          </w:p>
        </w:tc>
        <w:tc>
          <w:tcPr>
            <w:tcW w:w="1418" w:type="dxa"/>
            <w:tcBorders>
              <w:left w:val="nil"/>
            </w:tcBorders>
            <w:shd w:val="clear" w:color="auto" w:fill="7F7F7F"/>
            <w:vAlign w:val="center"/>
          </w:tcPr>
          <w:p w14:paraId="195D0860" w14:textId="77777777" w:rsidR="00A95A01" w:rsidRDefault="00A95A01">
            <w:pPr>
              <w:spacing w:after="0" w:line="240" w:lineRule="auto"/>
              <w:jc w:val="left"/>
              <w:rPr>
                <w:rFonts w:ascii="Calibri" w:eastAsia="Calibri" w:hAnsi="Calibri" w:cs="Calibri"/>
                <w:b/>
                <w:color w:val="FFFFFF"/>
                <w:sz w:val="22"/>
                <w:szCs w:val="22"/>
              </w:rPr>
            </w:pPr>
          </w:p>
        </w:tc>
      </w:tr>
      <w:tr w:rsidR="00A95A01" w14:paraId="10DC9E3D" w14:textId="77777777" w:rsidTr="00BD1CE3">
        <w:trPr>
          <w:trHeight w:val="487"/>
        </w:trPr>
        <w:tc>
          <w:tcPr>
            <w:tcW w:w="1781" w:type="dxa"/>
            <w:gridSpan w:val="2"/>
            <w:shd w:val="clear" w:color="auto" w:fill="D9D9D9"/>
            <w:vAlign w:val="center"/>
          </w:tcPr>
          <w:p w14:paraId="0C6D3A3F"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Programa derivado</w:t>
            </w:r>
          </w:p>
        </w:tc>
        <w:tc>
          <w:tcPr>
            <w:tcW w:w="2268" w:type="dxa"/>
            <w:shd w:val="clear" w:color="auto" w:fill="D9D9D9"/>
            <w:vAlign w:val="center"/>
          </w:tcPr>
          <w:p w14:paraId="55604173"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Objetivo prioritario</w:t>
            </w:r>
          </w:p>
        </w:tc>
        <w:tc>
          <w:tcPr>
            <w:tcW w:w="2052" w:type="dxa"/>
            <w:shd w:val="clear" w:color="auto" w:fill="D9D9D9"/>
            <w:vAlign w:val="center"/>
          </w:tcPr>
          <w:p w14:paraId="68BBCC51"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Estrategia prioritaria</w:t>
            </w:r>
          </w:p>
        </w:tc>
        <w:tc>
          <w:tcPr>
            <w:tcW w:w="1417" w:type="dxa"/>
            <w:shd w:val="clear" w:color="auto" w:fill="D9D9D9"/>
            <w:vAlign w:val="center"/>
          </w:tcPr>
          <w:p w14:paraId="079A1CB7"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Contribución del Pp</w:t>
            </w:r>
          </w:p>
        </w:tc>
        <w:tc>
          <w:tcPr>
            <w:tcW w:w="1418" w:type="dxa"/>
            <w:shd w:val="clear" w:color="auto" w:fill="D9D9D9"/>
            <w:vAlign w:val="center"/>
          </w:tcPr>
          <w:p w14:paraId="3E4C516D"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Valoración</w:t>
            </w:r>
          </w:p>
        </w:tc>
      </w:tr>
      <w:tr w:rsidR="00A95A01" w14:paraId="0868A045" w14:textId="77777777" w:rsidTr="00BD1CE3">
        <w:trPr>
          <w:trHeight w:val="1207"/>
        </w:trPr>
        <w:tc>
          <w:tcPr>
            <w:tcW w:w="1781" w:type="dxa"/>
            <w:gridSpan w:val="2"/>
            <w:vAlign w:val="center"/>
          </w:tcPr>
          <w:p w14:paraId="7AAF4341" w14:textId="77777777" w:rsidR="00A95A01" w:rsidRDefault="00FF6E83">
            <w:pPr>
              <w:spacing w:after="0" w:line="240" w:lineRule="auto"/>
              <w:rPr>
                <w:rFonts w:ascii="Calibri" w:eastAsia="Calibri" w:hAnsi="Calibri" w:cs="Calibri"/>
                <w:sz w:val="22"/>
                <w:szCs w:val="22"/>
              </w:rPr>
            </w:pPr>
            <w:r>
              <w:rPr>
                <w:rFonts w:ascii="Calibri" w:eastAsia="Calibri" w:hAnsi="Calibri" w:cs="Calibri"/>
                <w:sz w:val="22"/>
                <w:szCs w:val="22"/>
              </w:rPr>
              <w:t> Plan Estatal de Desarrollo 2022-2027</w:t>
            </w:r>
          </w:p>
          <w:p w14:paraId="30B3FE30" w14:textId="77777777" w:rsidR="00A95A01" w:rsidRDefault="00A95A01">
            <w:pPr>
              <w:spacing w:after="0" w:line="240" w:lineRule="auto"/>
              <w:rPr>
                <w:rFonts w:ascii="Calibri" w:eastAsia="Calibri" w:hAnsi="Calibri" w:cs="Calibri"/>
                <w:sz w:val="22"/>
                <w:szCs w:val="22"/>
              </w:rPr>
            </w:pPr>
          </w:p>
        </w:tc>
        <w:tc>
          <w:tcPr>
            <w:tcW w:w="2268" w:type="dxa"/>
            <w:vAlign w:val="center"/>
          </w:tcPr>
          <w:p w14:paraId="042B4EBC" w14:textId="77777777" w:rsidR="00A95A01" w:rsidRDefault="00FF6E83" w:rsidP="006E543B">
            <w:pPr>
              <w:spacing w:after="0" w:line="240" w:lineRule="auto"/>
              <w:jc w:val="left"/>
              <w:rPr>
                <w:rFonts w:ascii="Calibri" w:eastAsia="Calibri" w:hAnsi="Calibri" w:cs="Calibri"/>
                <w:sz w:val="22"/>
                <w:szCs w:val="22"/>
              </w:rPr>
            </w:pPr>
            <w:r>
              <w:rPr>
                <w:rFonts w:ascii="Calibri" w:eastAsia="Calibri" w:hAnsi="Calibri" w:cs="Calibri"/>
                <w:sz w:val="22"/>
                <w:szCs w:val="22"/>
              </w:rPr>
              <w:t> </w:t>
            </w:r>
            <w:r w:rsidR="006E543B">
              <w:rPr>
                <w:rFonts w:ascii="Calibri" w:eastAsia="Calibri" w:hAnsi="Calibri" w:cs="Calibri"/>
                <w:sz w:val="22"/>
                <w:szCs w:val="22"/>
              </w:rPr>
              <w:t xml:space="preserve">Avanzar en la construcción de la paz y seguridad para las y los sinaloenses </w:t>
            </w:r>
          </w:p>
        </w:tc>
        <w:tc>
          <w:tcPr>
            <w:tcW w:w="2052" w:type="dxa"/>
            <w:vAlign w:val="center"/>
          </w:tcPr>
          <w:p w14:paraId="0C7826DE" w14:textId="77777777" w:rsidR="00A95A01" w:rsidRDefault="00FF6E83" w:rsidP="006E543B">
            <w:pPr>
              <w:spacing w:after="0" w:line="240" w:lineRule="auto"/>
              <w:rPr>
                <w:rFonts w:ascii="Calibri" w:eastAsia="Calibri" w:hAnsi="Calibri" w:cs="Calibri"/>
                <w:sz w:val="22"/>
                <w:szCs w:val="22"/>
              </w:rPr>
            </w:pPr>
            <w:r>
              <w:rPr>
                <w:rFonts w:ascii="Calibri" w:eastAsia="Calibri" w:hAnsi="Calibri" w:cs="Calibri"/>
                <w:sz w:val="22"/>
                <w:szCs w:val="22"/>
              </w:rPr>
              <w:t> </w:t>
            </w:r>
            <w:r w:rsidR="006E543B">
              <w:rPr>
                <w:rFonts w:ascii="Calibri" w:eastAsia="Calibri" w:hAnsi="Calibri" w:cs="Calibri"/>
                <w:sz w:val="22"/>
                <w:szCs w:val="22"/>
              </w:rPr>
              <w:t xml:space="preserve">Combatir los delitos de mayor incidencia </w:t>
            </w:r>
            <w:r w:rsidR="000F6EA2">
              <w:rPr>
                <w:rFonts w:ascii="Calibri" w:eastAsia="Calibri" w:hAnsi="Calibri" w:cs="Calibri"/>
                <w:sz w:val="22"/>
                <w:szCs w:val="22"/>
              </w:rPr>
              <w:t>o de alto impacto en la entidad</w:t>
            </w:r>
          </w:p>
        </w:tc>
        <w:tc>
          <w:tcPr>
            <w:tcW w:w="1417" w:type="dxa"/>
            <w:tcBorders>
              <w:bottom w:val="single" w:sz="4" w:space="0" w:color="BFBFBF"/>
            </w:tcBorders>
            <w:vAlign w:val="center"/>
          </w:tcPr>
          <w:p w14:paraId="7877B856" w14:textId="77777777" w:rsidR="00A95A01" w:rsidRDefault="008B593F">
            <w:pPr>
              <w:spacing w:after="0" w:line="240" w:lineRule="auto"/>
              <w:rPr>
                <w:rFonts w:ascii="Calibri" w:eastAsia="Calibri" w:hAnsi="Calibri" w:cs="Calibri"/>
                <w:sz w:val="22"/>
                <w:szCs w:val="22"/>
              </w:rPr>
            </w:pPr>
            <w:r>
              <w:rPr>
                <w:rFonts w:ascii="Calibri" w:eastAsia="Calibri" w:hAnsi="Calibri" w:cs="Calibri"/>
                <w:sz w:val="22"/>
                <w:szCs w:val="22"/>
              </w:rPr>
              <w:t xml:space="preserve">Asignación de recurso </w:t>
            </w:r>
            <w:r w:rsidR="000F6EA2">
              <w:rPr>
                <w:rFonts w:ascii="Calibri" w:eastAsia="Calibri" w:hAnsi="Calibri" w:cs="Calibri"/>
                <w:sz w:val="22"/>
                <w:szCs w:val="22"/>
              </w:rPr>
              <w:t xml:space="preserve"> </w:t>
            </w:r>
            <w:r w:rsidR="00F253E8">
              <w:rPr>
                <w:rFonts w:ascii="Calibri" w:eastAsia="Calibri" w:hAnsi="Calibri" w:cs="Calibri"/>
                <w:sz w:val="22"/>
                <w:szCs w:val="22"/>
              </w:rPr>
              <w:t xml:space="preserve"> </w:t>
            </w:r>
          </w:p>
        </w:tc>
        <w:tc>
          <w:tcPr>
            <w:tcW w:w="1418" w:type="dxa"/>
            <w:vAlign w:val="center"/>
          </w:tcPr>
          <w:p w14:paraId="23E7A318" w14:textId="77777777" w:rsidR="00A95A01" w:rsidRDefault="00FF6E83" w:rsidP="00317F3A">
            <w:pPr>
              <w:spacing w:after="0" w:line="240" w:lineRule="auto"/>
              <w:rPr>
                <w:rFonts w:ascii="Calibri" w:eastAsia="Calibri" w:hAnsi="Calibri" w:cs="Calibri"/>
                <w:sz w:val="22"/>
                <w:szCs w:val="22"/>
              </w:rPr>
            </w:pPr>
            <w:r>
              <w:rPr>
                <w:rFonts w:ascii="Calibri" w:eastAsia="Calibri" w:hAnsi="Calibri" w:cs="Calibri"/>
                <w:sz w:val="22"/>
                <w:szCs w:val="22"/>
              </w:rPr>
              <w:t> </w:t>
            </w:r>
            <w:r w:rsidR="00BA26D6">
              <w:rPr>
                <w:rFonts w:ascii="Calibri" w:eastAsia="Calibri" w:hAnsi="Calibri" w:cs="Calibri"/>
                <w:sz w:val="22"/>
                <w:szCs w:val="22"/>
              </w:rPr>
              <w:t xml:space="preserve"> </w:t>
            </w:r>
            <w:r w:rsidR="00317F3A">
              <w:rPr>
                <w:rFonts w:ascii="Calibri" w:eastAsia="Calibri" w:hAnsi="Calibri" w:cs="Calibri"/>
                <w:sz w:val="22"/>
                <w:szCs w:val="22"/>
              </w:rPr>
              <w:t xml:space="preserve">Estratégico </w:t>
            </w:r>
          </w:p>
        </w:tc>
      </w:tr>
      <w:tr w:rsidR="00A95A01" w14:paraId="7F6F89FD" w14:textId="77777777" w:rsidTr="008E5026">
        <w:trPr>
          <w:trHeight w:val="354"/>
        </w:trPr>
        <w:tc>
          <w:tcPr>
            <w:tcW w:w="289" w:type="dxa"/>
            <w:tcBorders>
              <w:right w:val="nil"/>
            </w:tcBorders>
            <w:shd w:val="clear" w:color="auto" w:fill="7F7F7F"/>
            <w:vAlign w:val="center"/>
          </w:tcPr>
          <w:p w14:paraId="30D934A9" w14:textId="77777777" w:rsidR="00A95A01" w:rsidRDefault="00A95A01">
            <w:pPr>
              <w:spacing w:after="0" w:line="240" w:lineRule="auto"/>
              <w:jc w:val="left"/>
              <w:rPr>
                <w:rFonts w:ascii="Calibri" w:eastAsia="Calibri" w:hAnsi="Calibri" w:cs="Calibri"/>
                <w:b/>
                <w:color w:val="FFFFFF"/>
                <w:sz w:val="22"/>
                <w:szCs w:val="22"/>
              </w:rPr>
            </w:pPr>
          </w:p>
        </w:tc>
        <w:tc>
          <w:tcPr>
            <w:tcW w:w="5812" w:type="dxa"/>
            <w:gridSpan w:val="3"/>
            <w:tcBorders>
              <w:left w:val="nil"/>
              <w:right w:val="nil"/>
            </w:tcBorders>
            <w:shd w:val="clear" w:color="auto" w:fill="7F7F7F"/>
            <w:vAlign w:val="center"/>
          </w:tcPr>
          <w:p w14:paraId="17C5F6B6" w14:textId="77777777" w:rsidR="00A95A01" w:rsidRDefault="00FF6E83">
            <w:pPr>
              <w:spacing w:after="0" w:line="240" w:lineRule="auto"/>
              <w:jc w:val="left"/>
              <w:rPr>
                <w:rFonts w:ascii="Calibri" w:eastAsia="Calibri" w:hAnsi="Calibri" w:cs="Calibri"/>
                <w:b/>
                <w:color w:val="FFFFFF"/>
                <w:sz w:val="22"/>
                <w:szCs w:val="22"/>
              </w:rPr>
            </w:pPr>
            <w:r>
              <w:rPr>
                <w:rFonts w:ascii="Calibri" w:eastAsia="Calibri" w:hAnsi="Calibri" w:cs="Calibri"/>
                <w:b/>
                <w:color w:val="FFFFFF"/>
                <w:sz w:val="22"/>
                <w:szCs w:val="22"/>
              </w:rPr>
              <w:t>b) Propuesta de alineación a programas sectoriales o institucionales</w:t>
            </w:r>
          </w:p>
        </w:tc>
        <w:tc>
          <w:tcPr>
            <w:tcW w:w="1417" w:type="dxa"/>
            <w:tcBorders>
              <w:left w:val="nil"/>
              <w:right w:val="nil"/>
            </w:tcBorders>
            <w:shd w:val="clear" w:color="auto" w:fill="7F7F7F"/>
            <w:vAlign w:val="center"/>
          </w:tcPr>
          <w:p w14:paraId="20966A41" w14:textId="77777777" w:rsidR="00A95A01" w:rsidRDefault="00A95A01">
            <w:pPr>
              <w:spacing w:after="0" w:line="240" w:lineRule="auto"/>
              <w:jc w:val="left"/>
              <w:rPr>
                <w:rFonts w:ascii="Calibri" w:eastAsia="Calibri" w:hAnsi="Calibri" w:cs="Calibri"/>
                <w:b/>
                <w:color w:val="FFFFFF"/>
                <w:sz w:val="22"/>
                <w:szCs w:val="22"/>
              </w:rPr>
            </w:pPr>
          </w:p>
        </w:tc>
        <w:tc>
          <w:tcPr>
            <w:tcW w:w="1418" w:type="dxa"/>
            <w:tcBorders>
              <w:left w:val="nil"/>
            </w:tcBorders>
            <w:shd w:val="clear" w:color="auto" w:fill="7F7F7F"/>
            <w:vAlign w:val="center"/>
          </w:tcPr>
          <w:p w14:paraId="4576F3B0" w14:textId="77777777" w:rsidR="00A95A01" w:rsidRDefault="00A95A01">
            <w:pPr>
              <w:spacing w:after="0" w:line="240" w:lineRule="auto"/>
              <w:jc w:val="left"/>
              <w:rPr>
                <w:rFonts w:ascii="Calibri" w:eastAsia="Calibri" w:hAnsi="Calibri" w:cs="Calibri"/>
                <w:b/>
                <w:color w:val="FFFFFF"/>
                <w:sz w:val="22"/>
                <w:szCs w:val="22"/>
              </w:rPr>
            </w:pPr>
          </w:p>
        </w:tc>
      </w:tr>
      <w:tr w:rsidR="00A95A01" w14:paraId="5EA0C63F" w14:textId="77777777" w:rsidTr="00BD1CE3">
        <w:trPr>
          <w:trHeight w:val="487"/>
        </w:trPr>
        <w:tc>
          <w:tcPr>
            <w:tcW w:w="1781" w:type="dxa"/>
            <w:gridSpan w:val="2"/>
            <w:shd w:val="clear" w:color="auto" w:fill="D9D9D9"/>
            <w:vAlign w:val="center"/>
          </w:tcPr>
          <w:p w14:paraId="750DB40E"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Programa derivado</w:t>
            </w:r>
          </w:p>
        </w:tc>
        <w:tc>
          <w:tcPr>
            <w:tcW w:w="2268" w:type="dxa"/>
            <w:shd w:val="clear" w:color="auto" w:fill="D9D9D9"/>
            <w:vAlign w:val="center"/>
          </w:tcPr>
          <w:p w14:paraId="29C174C0"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Objetivo prioritario</w:t>
            </w:r>
          </w:p>
        </w:tc>
        <w:tc>
          <w:tcPr>
            <w:tcW w:w="2052" w:type="dxa"/>
            <w:shd w:val="clear" w:color="auto" w:fill="D9D9D9"/>
            <w:vAlign w:val="center"/>
          </w:tcPr>
          <w:p w14:paraId="7DA8A05F"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Estrategia prioritaria</w:t>
            </w:r>
          </w:p>
        </w:tc>
        <w:tc>
          <w:tcPr>
            <w:tcW w:w="1417" w:type="dxa"/>
            <w:shd w:val="clear" w:color="auto" w:fill="D9D9D9"/>
            <w:vAlign w:val="center"/>
          </w:tcPr>
          <w:p w14:paraId="491D464F"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Contribución del Pp</w:t>
            </w:r>
          </w:p>
        </w:tc>
        <w:tc>
          <w:tcPr>
            <w:tcW w:w="1418" w:type="dxa"/>
            <w:shd w:val="clear" w:color="auto" w:fill="D9D9D9"/>
            <w:vAlign w:val="center"/>
          </w:tcPr>
          <w:p w14:paraId="031F30D3"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Valoración</w:t>
            </w:r>
          </w:p>
        </w:tc>
      </w:tr>
      <w:tr w:rsidR="00A95A01" w14:paraId="0C214C92" w14:textId="77777777" w:rsidTr="00BD1CE3">
        <w:trPr>
          <w:trHeight w:val="1122"/>
        </w:trPr>
        <w:tc>
          <w:tcPr>
            <w:tcW w:w="1781" w:type="dxa"/>
            <w:gridSpan w:val="2"/>
            <w:vAlign w:val="center"/>
          </w:tcPr>
          <w:p w14:paraId="58E2568C" w14:textId="77777777" w:rsidR="00A95A01" w:rsidRDefault="00FF6E83">
            <w:pPr>
              <w:spacing w:after="0" w:line="240" w:lineRule="auto"/>
              <w:rPr>
                <w:rFonts w:ascii="Calibri" w:eastAsia="Calibri" w:hAnsi="Calibri" w:cs="Calibri"/>
                <w:sz w:val="22"/>
                <w:szCs w:val="22"/>
              </w:rPr>
            </w:pPr>
            <w:r>
              <w:rPr>
                <w:rFonts w:ascii="Calibri" w:eastAsia="Calibri" w:hAnsi="Calibri" w:cs="Calibri"/>
                <w:sz w:val="22"/>
                <w:szCs w:val="22"/>
              </w:rPr>
              <w:t>Plan Estatal de Desarrollo 2022-2027</w:t>
            </w:r>
          </w:p>
          <w:p w14:paraId="7E1F2CC5" w14:textId="77777777" w:rsidR="00A95A01" w:rsidRDefault="00FF6E83">
            <w:pPr>
              <w:spacing w:after="0" w:line="240" w:lineRule="auto"/>
              <w:rPr>
                <w:rFonts w:ascii="Calibri" w:eastAsia="Calibri" w:hAnsi="Calibri" w:cs="Calibri"/>
                <w:sz w:val="22"/>
                <w:szCs w:val="22"/>
              </w:rPr>
            </w:pPr>
            <w:r>
              <w:rPr>
                <w:rFonts w:ascii="Calibri" w:eastAsia="Calibri" w:hAnsi="Calibri" w:cs="Calibri"/>
                <w:sz w:val="22"/>
                <w:szCs w:val="22"/>
              </w:rPr>
              <w:t>Programa Sectorial de Seguridad Pública 2022-2027</w:t>
            </w:r>
          </w:p>
        </w:tc>
        <w:tc>
          <w:tcPr>
            <w:tcW w:w="2268" w:type="dxa"/>
            <w:vAlign w:val="center"/>
          </w:tcPr>
          <w:p w14:paraId="0D0581B2" w14:textId="77777777" w:rsidR="00A95A01" w:rsidRDefault="00FF6E83">
            <w:pPr>
              <w:spacing w:after="0" w:line="240" w:lineRule="auto"/>
              <w:rPr>
                <w:rFonts w:ascii="Calibri" w:eastAsia="Calibri" w:hAnsi="Calibri" w:cs="Calibri"/>
                <w:sz w:val="22"/>
                <w:szCs w:val="22"/>
              </w:rPr>
            </w:pPr>
            <w:r>
              <w:rPr>
                <w:rFonts w:ascii="Calibri" w:eastAsia="Calibri" w:hAnsi="Calibri" w:cs="Calibri"/>
                <w:sz w:val="22"/>
                <w:szCs w:val="22"/>
              </w:rPr>
              <w:t> </w:t>
            </w:r>
            <w:r w:rsidR="00075B76">
              <w:rPr>
                <w:rFonts w:ascii="Calibri" w:eastAsia="Calibri" w:hAnsi="Calibri" w:cs="Calibri"/>
                <w:sz w:val="22"/>
                <w:szCs w:val="22"/>
              </w:rPr>
              <w:t>Avanzar en la construcción de la paz y seguridad para las y los sinaloenses</w:t>
            </w:r>
          </w:p>
        </w:tc>
        <w:tc>
          <w:tcPr>
            <w:tcW w:w="2052" w:type="dxa"/>
            <w:vAlign w:val="center"/>
          </w:tcPr>
          <w:p w14:paraId="274D5485" w14:textId="77777777" w:rsidR="00A95A01" w:rsidRDefault="00FF6E83">
            <w:pPr>
              <w:spacing w:after="0" w:line="240" w:lineRule="auto"/>
              <w:rPr>
                <w:rFonts w:ascii="Calibri" w:eastAsia="Calibri" w:hAnsi="Calibri" w:cs="Calibri"/>
                <w:sz w:val="22"/>
                <w:szCs w:val="22"/>
              </w:rPr>
            </w:pPr>
            <w:r>
              <w:rPr>
                <w:rFonts w:ascii="Calibri" w:eastAsia="Calibri" w:hAnsi="Calibri" w:cs="Calibri"/>
                <w:sz w:val="22"/>
                <w:szCs w:val="22"/>
              </w:rPr>
              <w:t> </w:t>
            </w:r>
            <w:r w:rsidR="00075B76" w:rsidRPr="00075B76">
              <w:rPr>
                <w:rFonts w:ascii="Calibri" w:eastAsia="Calibri" w:hAnsi="Calibri" w:cs="Calibri"/>
                <w:sz w:val="22"/>
                <w:szCs w:val="22"/>
              </w:rPr>
              <w:t>Combatir los delitos de mayor incidencia o de alto impacto en la entidad</w:t>
            </w:r>
          </w:p>
        </w:tc>
        <w:tc>
          <w:tcPr>
            <w:tcW w:w="1417" w:type="dxa"/>
            <w:vAlign w:val="center"/>
          </w:tcPr>
          <w:p w14:paraId="5CB03766" w14:textId="77777777" w:rsidR="00A95A01" w:rsidRDefault="00FF6E83">
            <w:pPr>
              <w:spacing w:after="0" w:line="240" w:lineRule="auto"/>
              <w:rPr>
                <w:rFonts w:ascii="Calibri" w:eastAsia="Calibri" w:hAnsi="Calibri" w:cs="Calibri"/>
                <w:sz w:val="22"/>
                <w:szCs w:val="22"/>
              </w:rPr>
            </w:pPr>
            <w:r>
              <w:rPr>
                <w:rFonts w:ascii="Calibri" w:eastAsia="Calibri" w:hAnsi="Calibri" w:cs="Calibri"/>
                <w:sz w:val="22"/>
                <w:szCs w:val="22"/>
              </w:rPr>
              <w:t> </w:t>
            </w:r>
            <w:r w:rsidR="008B593F">
              <w:rPr>
                <w:rFonts w:ascii="Calibri" w:eastAsia="Calibri" w:hAnsi="Calibri" w:cs="Calibri"/>
                <w:sz w:val="22"/>
                <w:szCs w:val="22"/>
              </w:rPr>
              <w:t xml:space="preserve">Asignación de recurso   </w:t>
            </w:r>
          </w:p>
        </w:tc>
        <w:tc>
          <w:tcPr>
            <w:tcW w:w="1418" w:type="dxa"/>
            <w:vAlign w:val="center"/>
          </w:tcPr>
          <w:p w14:paraId="6F4A3006" w14:textId="77777777" w:rsidR="00A95A01" w:rsidRDefault="00FF6E83">
            <w:pPr>
              <w:spacing w:after="0" w:line="240" w:lineRule="auto"/>
              <w:rPr>
                <w:rFonts w:ascii="Calibri" w:eastAsia="Calibri" w:hAnsi="Calibri" w:cs="Calibri"/>
                <w:sz w:val="22"/>
                <w:szCs w:val="22"/>
              </w:rPr>
            </w:pPr>
            <w:r>
              <w:rPr>
                <w:rFonts w:ascii="Calibri" w:eastAsia="Calibri" w:hAnsi="Calibri" w:cs="Calibri"/>
                <w:sz w:val="22"/>
                <w:szCs w:val="22"/>
              </w:rPr>
              <w:t> </w:t>
            </w:r>
            <w:r w:rsidR="008B593F">
              <w:rPr>
                <w:rFonts w:ascii="Calibri" w:eastAsia="Calibri" w:hAnsi="Calibri" w:cs="Calibri"/>
                <w:sz w:val="22"/>
                <w:szCs w:val="22"/>
              </w:rPr>
              <w:t>Estratégico</w:t>
            </w:r>
          </w:p>
        </w:tc>
      </w:tr>
    </w:tbl>
    <w:p w14:paraId="74833036" w14:textId="77777777" w:rsidR="00A95A01" w:rsidRDefault="00A95A01">
      <w:pPr>
        <w:spacing w:line="276" w:lineRule="auto"/>
        <w:jc w:val="left"/>
        <w:rPr>
          <w:rFonts w:ascii="Calibri" w:eastAsia="Calibri" w:hAnsi="Calibri" w:cs="Calibri"/>
          <w:sz w:val="22"/>
          <w:szCs w:val="22"/>
        </w:rPr>
      </w:pPr>
    </w:p>
    <w:tbl>
      <w:tblPr>
        <w:tblStyle w:val="19"/>
        <w:tblW w:w="9401" w:type="dxa"/>
        <w:tblInd w:w="-10" w:type="dxa"/>
        <w:tblLayout w:type="fixed"/>
        <w:tblLook w:val="0400" w:firstRow="0" w:lastRow="0" w:firstColumn="0" w:lastColumn="0" w:noHBand="0" w:noVBand="1"/>
      </w:tblPr>
      <w:tblGrid>
        <w:gridCol w:w="190"/>
        <w:gridCol w:w="388"/>
        <w:gridCol w:w="509"/>
        <w:gridCol w:w="82"/>
        <w:gridCol w:w="314"/>
        <w:gridCol w:w="278"/>
        <w:gridCol w:w="121"/>
        <w:gridCol w:w="195"/>
        <w:gridCol w:w="195"/>
        <w:gridCol w:w="41"/>
        <w:gridCol w:w="154"/>
        <w:gridCol w:w="246"/>
        <w:gridCol w:w="142"/>
        <w:gridCol w:w="103"/>
        <w:gridCol w:w="441"/>
        <w:gridCol w:w="172"/>
        <w:gridCol w:w="370"/>
        <w:gridCol w:w="544"/>
        <w:gridCol w:w="542"/>
        <w:gridCol w:w="542"/>
        <w:gridCol w:w="105"/>
        <w:gridCol w:w="373"/>
        <w:gridCol w:w="64"/>
        <w:gridCol w:w="209"/>
        <w:gridCol w:w="226"/>
        <w:gridCol w:w="107"/>
        <w:gridCol w:w="542"/>
        <w:gridCol w:w="379"/>
        <w:gridCol w:w="84"/>
        <w:gridCol w:w="79"/>
        <w:gridCol w:w="110"/>
        <w:gridCol w:w="273"/>
        <w:gridCol w:w="159"/>
        <w:gridCol w:w="114"/>
        <w:gridCol w:w="293"/>
        <w:gridCol w:w="132"/>
        <w:gridCol w:w="8"/>
        <w:gridCol w:w="195"/>
        <w:gridCol w:w="140"/>
        <w:gridCol w:w="240"/>
      </w:tblGrid>
      <w:tr w:rsidR="00A95A01" w14:paraId="3909711A" w14:textId="77777777" w:rsidTr="00170904">
        <w:trPr>
          <w:trHeight w:val="397"/>
        </w:trPr>
        <w:tc>
          <w:tcPr>
            <w:tcW w:w="9401" w:type="dxa"/>
            <w:gridSpan w:val="40"/>
            <w:tcBorders>
              <w:top w:val="single" w:sz="4" w:space="0" w:color="BFBFBF"/>
              <w:left w:val="single" w:sz="4" w:space="0" w:color="BFBFBF"/>
              <w:bottom w:val="single" w:sz="4" w:space="0" w:color="BFBFBF"/>
              <w:right w:val="single" w:sz="4" w:space="0" w:color="BFBFBF"/>
            </w:tcBorders>
            <w:shd w:val="clear" w:color="auto" w:fill="404040"/>
            <w:vAlign w:val="center"/>
          </w:tcPr>
          <w:p w14:paraId="67DD8A24"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Anexo 2. Alineación a los ODS </w:t>
            </w:r>
          </w:p>
        </w:tc>
      </w:tr>
      <w:tr w:rsidR="00A95A01" w14:paraId="2F39B66E" w14:textId="77777777" w:rsidTr="00170904">
        <w:trPr>
          <w:trHeight w:val="359"/>
        </w:trPr>
        <w:tc>
          <w:tcPr>
            <w:tcW w:w="1882"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3A44CD1C" w14:textId="77777777" w:rsidR="00A95A01" w:rsidRDefault="00FF6E83">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Nombre del Pp:</w:t>
            </w:r>
          </w:p>
        </w:tc>
        <w:tc>
          <w:tcPr>
            <w:tcW w:w="3792" w:type="dxa"/>
            <w:gridSpan w:val="14"/>
            <w:tcBorders>
              <w:top w:val="single" w:sz="4" w:space="0" w:color="BFBFBF"/>
              <w:left w:val="single" w:sz="4" w:space="0" w:color="BFBFBF"/>
              <w:bottom w:val="single" w:sz="4" w:space="0" w:color="BFBFBF"/>
              <w:right w:val="single" w:sz="4" w:space="0" w:color="BFBFBF"/>
            </w:tcBorders>
            <w:vAlign w:val="center"/>
          </w:tcPr>
          <w:p w14:paraId="7C7D7CC4" w14:textId="77777777" w:rsidR="00A95A01" w:rsidRDefault="000B31D5" w:rsidP="006C05EE">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Seguridad Pública </w:t>
            </w:r>
            <w:r w:rsidR="00FF6E83">
              <w:rPr>
                <w:rFonts w:ascii="Calibri" w:eastAsia="Calibri" w:hAnsi="Calibri" w:cs="Calibri"/>
                <w:color w:val="000000"/>
                <w:sz w:val="22"/>
                <w:szCs w:val="22"/>
              </w:rPr>
              <w:t> </w:t>
            </w:r>
          </w:p>
        </w:tc>
        <w:tc>
          <w:tcPr>
            <w:tcW w:w="1984" w:type="dxa"/>
            <w:gridSpan w:val="8"/>
            <w:tcBorders>
              <w:top w:val="single" w:sz="4" w:space="0" w:color="BFBFBF"/>
              <w:left w:val="single" w:sz="4" w:space="0" w:color="BFBFBF"/>
              <w:bottom w:val="single" w:sz="4" w:space="0" w:color="BFBFBF"/>
              <w:right w:val="single" w:sz="4" w:space="0" w:color="BFBFBF"/>
            </w:tcBorders>
            <w:shd w:val="clear" w:color="auto" w:fill="D9D9D9"/>
            <w:vAlign w:val="center"/>
          </w:tcPr>
          <w:p w14:paraId="752863FC"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Modalidad y clave:</w:t>
            </w:r>
          </w:p>
        </w:tc>
        <w:tc>
          <w:tcPr>
            <w:tcW w:w="1743" w:type="dxa"/>
            <w:gridSpan w:val="11"/>
            <w:tcBorders>
              <w:top w:val="single" w:sz="4" w:space="0" w:color="BFBFBF"/>
              <w:left w:val="single" w:sz="4" w:space="0" w:color="BFBFBF"/>
              <w:bottom w:val="single" w:sz="4" w:space="0" w:color="BFBFBF"/>
              <w:right w:val="single" w:sz="4" w:space="0" w:color="BFBFBF"/>
            </w:tcBorders>
            <w:vAlign w:val="center"/>
          </w:tcPr>
          <w:p w14:paraId="2990B342" w14:textId="77777777" w:rsidR="00A95A01" w:rsidRDefault="00E53233" w:rsidP="000B31D5">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E0</w:t>
            </w:r>
            <w:r w:rsidR="000B31D5">
              <w:rPr>
                <w:rFonts w:ascii="Calibri" w:eastAsia="Calibri" w:hAnsi="Calibri" w:cs="Calibri"/>
                <w:color w:val="000000"/>
                <w:sz w:val="22"/>
                <w:szCs w:val="22"/>
              </w:rPr>
              <w:t>79</w:t>
            </w:r>
            <w:r w:rsidR="00FF6E83">
              <w:rPr>
                <w:rFonts w:ascii="Calibri" w:eastAsia="Calibri" w:hAnsi="Calibri" w:cs="Calibri"/>
                <w:color w:val="000000"/>
                <w:sz w:val="22"/>
                <w:szCs w:val="22"/>
              </w:rPr>
              <w:t> </w:t>
            </w:r>
          </w:p>
        </w:tc>
      </w:tr>
      <w:tr w:rsidR="00A95A01" w14:paraId="6F1834C0" w14:textId="77777777" w:rsidTr="00170904">
        <w:trPr>
          <w:trHeight w:val="613"/>
        </w:trPr>
        <w:tc>
          <w:tcPr>
            <w:tcW w:w="1882"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5418706D" w14:textId="77777777" w:rsidR="00A95A01" w:rsidRDefault="00FF6E83">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Objetivo central del Pp evaluado:</w:t>
            </w:r>
          </w:p>
        </w:tc>
        <w:tc>
          <w:tcPr>
            <w:tcW w:w="7519" w:type="dxa"/>
            <w:gridSpan w:val="33"/>
            <w:tcBorders>
              <w:top w:val="single" w:sz="4" w:space="0" w:color="BFBFBF"/>
              <w:left w:val="single" w:sz="4" w:space="0" w:color="BFBFBF"/>
              <w:bottom w:val="single" w:sz="4" w:space="0" w:color="BFBFBF"/>
              <w:right w:val="single" w:sz="4" w:space="0" w:color="BFBFBF"/>
            </w:tcBorders>
            <w:vAlign w:val="center"/>
          </w:tcPr>
          <w:p w14:paraId="489DF6F7" w14:textId="77777777" w:rsidR="00A95A01" w:rsidRDefault="000B31D5" w:rsidP="006C05EE">
            <w:pPr>
              <w:spacing w:after="0" w:line="240" w:lineRule="auto"/>
              <w:rPr>
                <w:rFonts w:ascii="Calibri" w:eastAsia="Calibri" w:hAnsi="Calibri" w:cs="Calibri"/>
                <w:color w:val="000000"/>
                <w:sz w:val="22"/>
                <w:szCs w:val="22"/>
              </w:rPr>
            </w:pPr>
            <w:r w:rsidRPr="000B31D5">
              <w:rPr>
                <w:rFonts w:ascii="Calibri" w:eastAsia="Calibri" w:hAnsi="Calibri" w:cs="Calibri"/>
                <w:color w:val="000000"/>
                <w:sz w:val="22"/>
                <w:szCs w:val="22"/>
              </w:rPr>
              <w:t xml:space="preserve">Contribuir a la prevención, disminución del delito y la violencia mediante el fortalecimiento de las instituciones de seguridad pública, generando un ambiente de paz y seguridad en el estado de Sinaloa.  </w:t>
            </w:r>
          </w:p>
        </w:tc>
      </w:tr>
      <w:tr w:rsidR="00A95A01" w14:paraId="0CBC7889" w14:textId="77777777" w:rsidTr="00170904">
        <w:trPr>
          <w:trHeight w:val="359"/>
        </w:trPr>
        <w:tc>
          <w:tcPr>
            <w:tcW w:w="9401" w:type="dxa"/>
            <w:gridSpan w:val="40"/>
            <w:tcBorders>
              <w:top w:val="single" w:sz="4" w:space="0" w:color="BFBFBF"/>
              <w:left w:val="single" w:sz="4" w:space="0" w:color="BFBFBF"/>
              <w:bottom w:val="single" w:sz="4" w:space="0" w:color="BFBFBF"/>
              <w:right w:val="single" w:sz="4" w:space="0" w:color="BFBFBF"/>
            </w:tcBorders>
            <w:shd w:val="clear" w:color="auto" w:fill="7F7F7F"/>
            <w:vAlign w:val="center"/>
          </w:tcPr>
          <w:p w14:paraId="0EAC8D7C"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Vinculación establecida por el Pp</w:t>
            </w:r>
          </w:p>
        </w:tc>
      </w:tr>
      <w:tr w:rsidR="00A95A01" w14:paraId="3622E94A" w14:textId="77777777" w:rsidTr="00170904">
        <w:trPr>
          <w:trHeight w:val="314"/>
        </w:trPr>
        <w:tc>
          <w:tcPr>
            <w:tcW w:w="190" w:type="dxa"/>
            <w:tcBorders>
              <w:top w:val="nil"/>
              <w:left w:val="single" w:sz="4" w:space="0" w:color="BFBFBF"/>
              <w:bottom w:val="nil"/>
              <w:right w:val="nil"/>
            </w:tcBorders>
            <w:vAlign w:val="center"/>
          </w:tcPr>
          <w:p w14:paraId="3568D2D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8636" w:type="dxa"/>
            <w:gridSpan w:val="36"/>
            <w:tcBorders>
              <w:top w:val="nil"/>
              <w:left w:val="nil"/>
              <w:bottom w:val="nil"/>
              <w:right w:val="nil"/>
            </w:tcBorders>
            <w:vAlign w:val="center"/>
          </w:tcPr>
          <w:p w14:paraId="116E8A35" w14:textId="77777777" w:rsidR="00A95A01" w:rsidRDefault="00FF6E83">
            <w:pPr>
              <w:spacing w:after="0" w:line="240" w:lineRule="auto"/>
              <w:rPr>
                <w:rFonts w:ascii="Calibri" w:eastAsia="Calibri" w:hAnsi="Calibri" w:cs="Calibri"/>
                <w:i/>
                <w:color w:val="000000"/>
                <w:sz w:val="22"/>
                <w:szCs w:val="22"/>
              </w:rPr>
            </w:pPr>
            <w:r>
              <w:rPr>
                <w:rFonts w:ascii="Calibri" w:eastAsia="Calibri" w:hAnsi="Calibri" w:cs="Calibri"/>
                <w:i/>
                <w:color w:val="000000"/>
                <w:sz w:val="22"/>
                <w:szCs w:val="22"/>
              </w:rPr>
              <w:t>Marcar con una "X" el/los ODS con los que se vincula el objetivo del Pp:</w:t>
            </w:r>
          </w:p>
        </w:tc>
        <w:tc>
          <w:tcPr>
            <w:tcW w:w="335" w:type="dxa"/>
            <w:gridSpan w:val="2"/>
            <w:tcBorders>
              <w:top w:val="nil"/>
              <w:left w:val="nil"/>
              <w:bottom w:val="nil"/>
              <w:right w:val="nil"/>
            </w:tcBorders>
            <w:vAlign w:val="center"/>
          </w:tcPr>
          <w:p w14:paraId="58B8DAE2" w14:textId="77777777" w:rsidR="00A95A01" w:rsidRDefault="00A95A01">
            <w:pPr>
              <w:spacing w:after="0" w:line="240" w:lineRule="auto"/>
              <w:rPr>
                <w:rFonts w:ascii="Calibri" w:eastAsia="Calibri" w:hAnsi="Calibri" w:cs="Calibri"/>
                <w:i/>
                <w:color w:val="000000"/>
                <w:sz w:val="22"/>
                <w:szCs w:val="22"/>
              </w:rPr>
            </w:pPr>
          </w:p>
        </w:tc>
        <w:tc>
          <w:tcPr>
            <w:tcW w:w="240" w:type="dxa"/>
            <w:tcBorders>
              <w:top w:val="nil"/>
              <w:left w:val="nil"/>
              <w:bottom w:val="nil"/>
              <w:right w:val="single" w:sz="4" w:space="0" w:color="BFBFBF"/>
            </w:tcBorders>
            <w:vAlign w:val="center"/>
          </w:tcPr>
          <w:p w14:paraId="46B202D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6486D4F7" w14:textId="77777777" w:rsidTr="00170904">
        <w:trPr>
          <w:trHeight w:val="254"/>
        </w:trPr>
        <w:tc>
          <w:tcPr>
            <w:tcW w:w="190" w:type="dxa"/>
            <w:tcBorders>
              <w:top w:val="nil"/>
              <w:left w:val="single" w:sz="4" w:space="0" w:color="BFBFBF"/>
              <w:right w:val="nil"/>
            </w:tcBorders>
            <w:vAlign w:val="center"/>
          </w:tcPr>
          <w:p w14:paraId="745C7BC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897" w:type="dxa"/>
            <w:gridSpan w:val="2"/>
            <w:tcBorders>
              <w:top w:val="nil"/>
              <w:left w:val="nil"/>
              <w:right w:val="nil"/>
            </w:tcBorders>
            <w:vAlign w:val="bottom"/>
          </w:tcPr>
          <w:p w14:paraId="1B0618A1" w14:textId="77777777" w:rsidR="00A95A01" w:rsidRDefault="00A95A01">
            <w:pPr>
              <w:spacing w:after="0" w:line="240" w:lineRule="auto"/>
              <w:rPr>
                <w:rFonts w:ascii="Calibri" w:eastAsia="Calibri" w:hAnsi="Calibri" w:cs="Calibri"/>
                <w:color w:val="000000"/>
                <w:sz w:val="22"/>
                <w:szCs w:val="22"/>
              </w:rPr>
            </w:pPr>
          </w:p>
          <w:tbl>
            <w:tblPr>
              <w:tblStyle w:val="18"/>
              <w:tblW w:w="348" w:type="dxa"/>
              <w:tblInd w:w="0" w:type="dxa"/>
              <w:tblLayout w:type="fixed"/>
              <w:tblLook w:val="0400" w:firstRow="0" w:lastRow="0" w:firstColumn="0" w:lastColumn="0" w:noHBand="0" w:noVBand="1"/>
            </w:tblPr>
            <w:tblGrid>
              <w:gridCol w:w="348"/>
            </w:tblGrid>
            <w:tr w:rsidR="00A95A01" w14:paraId="0F4B4A0F" w14:textId="77777777">
              <w:trPr>
                <w:trHeight w:val="254"/>
              </w:trPr>
              <w:tc>
                <w:tcPr>
                  <w:tcW w:w="348" w:type="dxa"/>
                  <w:tcBorders>
                    <w:top w:val="nil"/>
                    <w:left w:val="nil"/>
                    <w:bottom w:val="nil"/>
                    <w:right w:val="nil"/>
                  </w:tcBorders>
                  <w:vAlign w:val="center"/>
                </w:tcPr>
                <w:p w14:paraId="53EB91F5" w14:textId="77777777" w:rsidR="00A95A01" w:rsidRDefault="00A95A01">
                  <w:pPr>
                    <w:spacing w:after="0" w:line="240" w:lineRule="auto"/>
                    <w:rPr>
                      <w:rFonts w:ascii="Calibri" w:eastAsia="Calibri" w:hAnsi="Calibri" w:cs="Calibri"/>
                      <w:color w:val="000000"/>
                      <w:sz w:val="22"/>
                      <w:szCs w:val="22"/>
                    </w:rPr>
                  </w:pPr>
                </w:p>
              </w:tc>
            </w:tr>
          </w:tbl>
          <w:p w14:paraId="5664E40F" w14:textId="77777777" w:rsidR="00A95A01" w:rsidRDefault="00A95A01">
            <w:pPr>
              <w:spacing w:after="0" w:line="240" w:lineRule="auto"/>
              <w:rPr>
                <w:rFonts w:ascii="Calibri" w:eastAsia="Calibri" w:hAnsi="Calibri" w:cs="Calibri"/>
                <w:color w:val="000000"/>
                <w:sz w:val="22"/>
                <w:szCs w:val="22"/>
              </w:rPr>
            </w:pPr>
          </w:p>
        </w:tc>
        <w:tc>
          <w:tcPr>
            <w:tcW w:w="396" w:type="dxa"/>
            <w:gridSpan w:val="2"/>
            <w:tcBorders>
              <w:top w:val="nil"/>
              <w:left w:val="nil"/>
              <w:right w:val="nil"/>
            </w:tcBorders>
            <w:vAlign w:val="center"/>
          </w:tcPr>
          <w:p w14:paraId="778DFFA5" w14:textId="77777777" w:rsidR="00A95A01" w:rsidRDefault="00A95A01">
            <w:pPr>
              <w:spacing w:after="0" w:line="240" w:lineRule="auto"/>
              <w:rPr>
                <w:rFonts w:ascii="Calibri" w:eastAsia="Calibri" w:hAnsi="Calibri" w:cs="Calibri"/>
                <w:sz w:val="22"/>
                <w:szCs w:val="22"/>
              </w:rPr>
            </w:pPr>
          </w:p>
        </w:tc>
        <w:tc>
          <w:tcPr>
            <w:tcW w:w="399" w:type="dxa"/>
            <w:gridSpan w:val="2"/>
            <w:tcBorders>
              <w:top w:val="nil"/>
              <w:left w:val="nil"/>
              <w:right w:val="nil"/>
            </w:tcBorders>
            <w:vAlign w:val="center"/>
          </w:tcPr>
          <w:p w14:paraId="1D9541DF" w14:textId="77777777" w:rsidR="00A95A01" w:rsidRDefault="00A95A01">
            <w:pPr>
              <w:spacing w:after="0" w:line="240" w:lineRule="auto"/>
              <w:rPr>
                <w:rFonts w:ascii="Calibri" w:eastAsia="Calibri" w:hAnsi="Calibri" w:cs="Calibri"/>
                <w:sz w:val="22"/>
                <w:szCs w:val="22"/>
              </w:rPr>
            </w:pPr>
          </w:p>
        </w:tc>
        <w:tc>
          <w:tcPr>
            <w:tcW w:w="195" w:type="dxa"/>
            <w:tcBorders>
              <w:top w:val="nil"/>
              <w:left w:val="nil"/>
              <w:right w:val="nil"/>
            </w:tcBorders>
            <w:vAlign w:val="center"/>
          </w:tcPr>
          <w:p w14:paraId="020CD544" w14:textId="77777777" w:rsidR="00A95A01" w:rsidRDefault="00A95A01">
            <w:pPr>
              <w:spacing w:after="0" w:line="240" w:lineRule="auto"/>
              <w:rPr>
                <w:rFonts w:ascii="Calibri" w:eastAsia="Calibri" w:hAnsi="Calibri" w:cs="Calibri"/>
                <w:sz w:val="22"/>
                <w:szCs w:val="22"/>
              </w:rPr>
            </w:pPr>
          </w:p>
        </w:tc>
        <w:tc>
          <w:tcPr>
            <w:tcW w:w="195" w:type="dxa"/>
            <w:tcBorders>
              <w:top w:val="nil"/>
              <w:left w:val="nil"/>
              <w:right w:val="nil"/>
            </w:tcBorders>
            <w:vAlign w:val="center"/>
          </w:tcPr>
          <w:p w14:paraId="415E4F98" w14:textId="77777777" w:rsidR="00A95A01" w:rsidRDefault="00A95A01">
            <w:pPr>
              <w:spacing w:after="0" w:line="240" w:lineRule="auto"/>
              <w:rPr>
                <w:rFonts w:ascii="Calibri" w:eastAsia="Calibri" w:hAnsi="Calibri" w:cs="Calibri"/>
                <w:sz w:val="22"/>
                <w:szCs w:val="22"/>
              </w:rPr>
            </w:pPr>
          </w:p>
        </w:tc>
        <w:tc>
          <w:tcPr>
            <w:tcW w:w="195" w:type="dxa"/>
            <w:gridSpan w:val="2"/>
            <w:tcBorders>
              <w:top w:val="nil"/>
              <w:left w:val="nil"/>
              <w:right w:val="nil"/>
            </w:tcBorders>
            <w:vAlign w:val="center"/>
          </w:tcPr>
          <w:p w14:paraId="5A205568" w14:textId="77777777" w:rsidR="00A95A01" w:rsidRDefault="00A95A01">
            <w:pPr>
              <w:spacing w:after="0" w:line="240" w:lineRule="auto"/>
              <w:rPr>
                <w:rFonts w:ascii="Calibri" w:eastAsia="Calibri" w:hAnsi="Calibri" w:cs="Calibri"/>
                <w:sz w:val="22"/>
                <w:szCs w:val="22"/>
              </w:rPr>
            </w:pPr>
          </w:p>
        </w:tc>
        <w:tc>
          <w:tcPr>
            <w:tcW w:w="246" w:type="dxa"/>
            <w:tcBorders>
              <w:top w:val="nil"/>
              <w:left w:val="nil"/>
              <w:right w:val="nil"/>
            </w:tcBorders>
            <w:vAlign w:val="center"/>
          </w:tcPr>
          <w:p w14:paraId="257969CC" w14:textId="77777777" w:rsidR="00A95A01" w:rsidRDefault="00A95A01">
            <w:pPr>
              <w:spacing w:after="0" w:line="240" w:lineRule="auto"/>
              <w:rPr>
                <w:rFonts w:ascii="Calibri" w:eastAsia="Calibri" w:hAnsi="Calibri" w:cs="Calibri"/>
                <w:sz w:val="22"/>
                <w:szCs w:val="22"/>
              </w:rPr>
            </w:pPr>
          </w:p>
        </w:tc>
        <w:tc>
          <w:tcPr>
            <w:tcW w:w="245" w:type="dxa"/>
            <w:gridSpan w:val="2"/>
            <w:tcBorders>
              <w:top w:val="nil"/>
              <w:left w:val="nil"/>
              <w:right w:val="nil"/>
            </w:tcBorders>
            <w:vAlign w:val="center"/>
          </w:tcPr>
          <w:p w14:paraId="3DDC89FB" w14:textId="77777777" w:rsidR="00A95A01" w:rsidRDefault="00A95A01">
            <w:pPr>
              <w:spacing w:after="0" w:line="240" w:lineRule="auto"/>
              <w:rPr>
                <w:rFonts w:ascii="Calibri" w:eastAsia="Calibri" w:hAnsi="Calibri" w:cs="Calibri"/>
                <w:sz w:val="22"/>
                <w:szCs w:val="22"/>
              </w:rPr>
            </w:pPr>
          </w:p>
        </w:tc>
        <w:tc>
          <w:tcPr>
            <w:tcW w:w="613" w:type="dxa"/>
            <w:gridSpan w:val="2"/>
            <w:tcBorders>
              <w:top w:val="nil"/>
              <w:left w:val="nil"/>
              <w:right w:val="nil"/>
            </w:tcBorders>
            <w:vAlign w:val="center"/>
          </w:tcPr>
          <w:p w14:paraId="50A637FA" w14:textId="77777777" w:rsidR="00A95A01" w:rsidRDefault="00A95A01">
            <w:pPr>
              <w:spacing w:after="0" w:line="240" w:lineRule="auto"/>
              <w:rPr>
                <w:rFonts w:ascii="Calibri" w:eastAsia="Calibri" w:hAnsi="Calibri" w:cs="Calibri"/>
                <w:sz w:val="22"/>
                <w:szCs w:val="22"/>
              </w:rPr>
            </w:pPr>
          </w:p>
        </w:tc>
        <w:tc>
          <w:tcPr>
            <w:tcW w:w="2476" w:type="dxa"/>
            <w:gridSpan w:val="6"/>
            <w:tcBorders>
              <w:top w:val="nil"/>
              <w:left w:val="nil"/>
              <w:right w:val="nil"/>
            </w:tcBorders>
            <w:vAlign w:val="center"/>
          </w:tcPr>
          <w:p w14:paraId="13BE4AD7" w14:textId="77777777" w:rsidR="00A95A01" w:rsidRDefault="00FF6E83">
            <w:pPr>
              <w:spacing w:after="0" w:line="240" w:lineRule="auto"/>
              <w:rPr>
                <w:rFonts w:ascii="Calibri" w:eastAsia="Calibri" w:hAnsi="Calibri" w:cs="Calibri"/>
                <w:sz w:val="22"/>
                <w:szCs w:val="22"/>
              </w:rPr>
            </w:pPr>
            <w:r>
              <w:rPr>
                <w:noProof/>
              </w:rPr>
              <w:drawing>
                <wp:anchor distT="0" distB="0" distL="114300" distR="114300" simplePos="0" relativeHeight="251660800" behindDoc="0" locked="0" layoutInCell="1" hidden="0" allowOverlap="1" wp14:anchorId="1FD56119" wp14:editId="57FACF2D">
                  <wp:simplePos x="0" y="0"/>
                  <wp:positionH relativeFrom="column">
                    <wp:posOffset>-2208529</wp:posOffset>
                  </wp:positionH>
                  <wp:positionV relativeFrom="paragraph">
                    <wp:posOffset>22860</wp:posOffset>
                  </wp:positionV>
                  <wp:extent cx="5875655" cy="371475"/>
                  <wp:effectExtent l="0" t="0" r="0" b="0"/>
                  <wp:wrapNone/>
                  <wp:docPr id="16206695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l="5869" t="57905" r="7109" b="33271"/>
                          <a:stretch>
                            <a:fillRect/>
                          </a:stretch>
                        </pic:blipFill>
                        <pic:spPr>
                          <a:xfrm>
                            <a:off x="0" y="0"/>
                            <a:ext cx="5875655" cy="371475"/>
                          </a:xfrm>
                          <a:prstGeom prst="rect">
                            <a:avLst/>
                          </a:prstGeom>
                          <a:ln/>
                        </pic:spPr>
                      </pic:pic>
                    </a:graphicData>
                  </a:graphic>
                </wp:anchor>
              </w:drawing>
            </w:r>
          </w:p>
        </w:tc>
        <w:tc>
          <w:tcPr>
            <w:tcW w:w="273" w:type="dxa"/>
            <w:gridSpan w:val="2"/>
            <w:tcBorders>
              <w:top w:val="nil"/>
              <w:left w:val="nil"/>
              <w:right w:val="nil"/>
            </w:tcBorders>
            <w:vAlign w:val="center"/>
          </w:tcPr>
          <w:p w14:paraId="0649C57E" w14:textId="77777777" w:rsidR="00A95A01" w:rsidRDefault="00A95A01">
            <w:pPr>
              <w:spacing w:after="0" w:line="240" w:lineRule="auto"/>
              <w:rPr>
                <w:rFonts w:ascii="Calibri" w:eastAsia="Calibri" w:hAnsi="Calibri" w:cs="Calibri"/>
                <w:sz w:val="22"/>
                <w:szCs w:val="22"/>
              </w:rPr>
            </w:pPr>
          </w:p>
        </w:tc>
        <w:tc>
          <w:tcPr>
            <w:tcW w:w="1254" w:type="dxa"/>
            <w:gridSpan w:val="4"/>
            <w:tcBorders>
              <w:top w:val="nil"/>
              <w:left w:val="nil"/>
              <w:right w:val="nil"/>
            </w:tcBorders>
            <w:vAlign w:val="center"/>
          </w:tcPr>
          <w:p w14:paraId="572A2CC4" w14:textId="77777777" w:rsidR="00A95A01" w:rsidRDefault="00A95A01">
            <w:pPr>
              <w:spacing w:after="0" w:line="240" w:lineRule="auto"/>
              <w:rPr>
                <w:rFonts w:ascii="Calibri" w:eastAsia="Calibri" w:hAnsi="Calibri" w:cs="Calibri"/>
                <w:sz w:val="22"/>
                <w:szCs w:val="22"/>
              </w:rPr>
            </w:pPr>
          </w:p>
        </w:tc>
        <w:tc>
          <w:tcPr>
            <w:tcW w:w="273" w:type="dxa"/>
            <w:gridSpan w:val="3"/>
            <w:tcBorders>
              <w:top w:val="nil"/>
              <w:left w:val="nil"/>
              <w:right w:val="nil"/>
            </w:tcBorders>
            <w:vAlign w:val="center"/>
          </w:tcPr>
          <w:p w14:paraId="08044BAD" w14:textId="77777777" w:rsidR="00A95A01" w:rsidRDefault="00A95A01">
            <w:pPr>
              <w:spacing w:after="0" w:line="240" w:lineRule="auto"/>
              <w:rPr>
                <w:rFonts w:ascii="Calibri" w:eastAsia="Calibri" w:hAnsi="Calibri" w:cs="Calibri"/>
                <w:sz w:val="22"/>
                <w:szCs w:val="22"/>
              </w:rPr>
            </w:pPr>
          </w:p>
        </w:tc>
        <w:tc>
          <w:tcPr>
            <w:tcW w:w="273" w:type="dxa"/>
            <w:tcBorders>
              <w:top w:val="nil"/>
              <w:left w:val="nil"/>
              <w:right w:val="nil"/>
            </w:tcBorders>
            <w:vAlign w:val="center"/>
          </w:tcPr>
          <w:p w14:paraId="27D7D19D" w14:textId="77777777" w:rsidR="00A95A01" w:rsidRDefault="00A95A01">
            <w:pPr>
              <w:spacing w:after="0" w:line="240" w:lineRule="auto"/>
              <w:rPr>
                <w:rFonts w:ascii="Calibri" w:eastAsia="Calibri" w:hAnsi="Calibri" w:cs="Calibri"/>
                <w:sz w:val="22"/>
                <w:szCs w:val="22"/>
              </w:rPr>
            </w:pPr>
          </w:p>
        </w:tc>
        <w:tc>
          <w:tcPr>
            <w:tcW w:w="273" w:type="dxa"/>
            <w:gridSpan w:val="2"/>
            <w:tcBorders>
              <w:top w:val="nil"/>
              <w:left w:val="nil"/>
              <w:right w:val="nil"/>
            </w:tcBorders>
            <w:vAlign w:val="center"/>
          </w:tcPr>
          <w:p w14:paraId="1D913C7E" w14:textId="77777777" w:rsidR="00A95A01" w:rsidRDefault="00A95A01">
            <w:pPr>
              <w:spacing w:after="0" w:line="240" w:lineRule="auto"/>
              <w:rPr>
                <w:rFonts w:ascii="Calibri" w:eastAsia="Calibri" w:hAnsi="Calibri" w:cs="Calibri"/>
                <w:sz w:val="22"/>
                <w:szCs w:val="22"/>
              </w:rPr>
            </w:pPr>
          </w:p>
        </w:tc>
        <w:tc>
          <w:tcPr>
            <w:tcW w:w="293" w:type="dxa"/>
            <w:tcBorders>
              <w:top w:val="nil"/>
              <w:left w:val="nil"/>
              <w:right w:val="nil"/>
            </w:tcBorders>
            <w:vAlign w:val="center"/>
          </w:tcPr>
          <w:p w14:paraId="67CA7A0C" w14:textId="77777777" w:rsidR="00A95A01" w:rsidRDefault="00A95A01">
            <w:pPr>
              <w:spacing w:after="0" w:line="240" w:lineRule="auto"/>
              <w:rPr>
                <w:rFonts w:ascii="Calibri" w:eastAsia="Calibri" w:hAnsi="Calibri" w:cs="Calibri"/>
                <w:sz w:val="22"/>
                <w:szCs w:val="22"/>
              </w:rPr>
            </w:pPr>
          </w:p>
        </w:tc>
        <w:tc>
          <w:tcPr>
            <w:tcW w:w="335" w:type="dxa"/>
            <w:gridSpan w:val="3"/>
            <w:tcBorders>
              <w:top w:val="nil"/>
              <w:left w:val="nil"/>
              <w:right w:val="nil"/>
            </w:tcBorders>
            <w:vAlign w:val="center"/>
          </w:tcPr>
          <w:p w14:paraId="5DB91B1D" w14:textId="77777777" w:rsidR="00A95A01" w:rsidRDefault="00A95A01">
            <w:pPr>
              <w:spacing w:after="0" w:line="240" w:lineRule="auto"/>
              <w:rPr>
                <w:rFonts w:ascii="Calibri" w:eastAsia="Calibri" w:hAnsi="Calibri" w:cs="Calibri"/>
                <w:sz w:val="22"/>
                <w:szCs w:val="22"/>
              </w:rPr>
            </w:pPr>
          </w:p>
        </w:tc>
        <w:tc>
          <w:tcPr>
            <w:tcW w:w="380" w:type="dxa"/>
            <w:gridSpan w:val="2"/>
            <w:tcBorders>
              <w:top w:val="nil"/>
              <w:left w:val="nil"/>
              <w:right w:val="single" w:sz="4" w:space="0" w:color="BFBFBF"/>
            </w:tcBorders>
            <w:vAlign w:val="center"/>
          </w:tcPr>
          <w:p w14:paraId="215211E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6BAC179C" w14:textId="77777777" w:rsidTr="00170904">
        <w:trPr>
          <w:trHeight w:val="364"/>
        </w:trPr>
        <w:tc>
          <w:tcPr>
            <w:tcW w:w="578" w:type="dxa"/>
            <w:gridSpan w:val="2"/>
            <w:tcBorders>
              <w:top w:val="nil"/>
              <w:left w:val="single" w:sz="4" w:space="0" w:color="BFBFBF"/>
              <w:bottom w:val="single" w:sz="4" w:space="0" w:color="7F7F7F"/>
              <w:right w:val="single" w:sz="4" w:space="0" w:color="BFBFBF"/>
            </w:tcBorders>
            <w:vAlign w:val="center"/>
          </w:tcPr>
          <w:p w14:paraId="23A4EB16"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591" w:type="dxa"/>
            <w:gridSpan w:val="2"/>
            <w:tcBorders>
              <w:top w:val="single" w:sz="4" w:space="0" w:color="BFBFBF"/>
              <w:left w:val="single" w:sz="4" w:space="0" w:color="BFBFBF"/>
              <w:bottom w:val="single" w:sz="4" w:space="0" w:color="BFBFBF"/>
              <w:right w:val="single" w:sz="4" w:space="0" w:color="BFBFBF"/>
            </w:tcBorders>
            <w:vAlign w:val="center"/>
          </w:tcPr>
          <w:p w14:paraId="08DB7F4A" w14:textId="77777777" w:rsidR="00A95A01" w:rsidRDefault="00A95A01">
            <w:pPr>
              <w:spacing w:after="0" w:line="240" w:lineRule="auto"/>
              <w:rPr>
                <w:rFonts w:ascii="Calibri" w:eastAsia="Calibri" w:hAnsi="Calibri" w:cs="Calibri"/>
                <w:color w:val="000000"/>
                <w:sz w:val="22"/>
                <w:szCs w:val="22"/>
              </w:rPr>
            </w:pPr>
          </w:p>
        </w:tc>
        <w:tc>
          <w:tcPr>
            <w:tcW w:w="592" w:type="dxa"/>
            <w:gridSpan w:val="2"/>
            <w:tcBorders>
              <w:top w:val="single" w:sz="4" w:space="0" w:color="BFBFBF"/>
              <w:left w:val="single" w:sz="4" w:space="0" w:color="BFBFBF"/>
              <w:bottom w:val="single" w:sz="4" w:space="0" w:color="BFBFBF"/>
              <w:right w:val="single" w:sz="4" w:space="0" w:color="BFBFBF"/>
            </w:tcBorders>
            <w:vAlign w:val="center"/>
          </w:tcPr>
          <w:p w14:paraId="67AEFA9E" w14:textId="77777777" w:rsidR="00A95A01" w:rsidRDefault="00A95A01">
            <w:pPr>
              <w:spacing w:after="0" w:line="240" w:lineRule="auto"/>
              <w:rPr>
                <w:rFonts w:ascii="Calibri" w:eastAsia="Calibri" w:hAnsi="Calibri" w:cs="Calibri"/>
                <w:color w:val="000000"/>
                <w:sz w:val="22"/>
                <w:szCs w:val="22"/>
              </w:rPr>
            </w:pPr>
          </w:p>
        </w:tc>
        <w:tc>
          <w:tcPr>
            <w:tcW w:w="552" w:type="dxa"/>
            <w:gridSpan w:val="4"/>
            <w:tcBorders>
              <w:top w:val="single" w:sz="4" w:space="0" w:color="BFBFBF"/>
              <w:left w:val="single" w:sz="4" w:space="0" w:color="BFBFBF"/>
              <w:bottom w:val="single" w:sz="4" w:space="0" w:color="BFBFBF"/>
              <w:right w:val="single" w:sz="4" w:space="0" w:color="BFBFBF"/>
            </w:tcBorders>
            <w:vAlign w:val="center"/>
          </w:tcPr>
          <w:p w14:paraId="3ED17D34"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05BD0CC2" w14:textId="77777777" w:rsidR="00A95A01" w:rsidRDefault="003F2CC5">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44" w:type="dxa"/>
            <w:gridSpan w:val="2"/>
            <w:tcBorders>
              <w:top w:val="single" w:sz="4" w:space="0" w:color="BFBFBF"/>
              <w:left w:val="single" w:sz="4" w:space="0" w:color="BFBFBF"/>
              <w:bottom w:val="single" w:sz="4" w:space="0" w:color="BFBFBF"/>
              <w:right w:val="single" w:sz="4" w:space="0" w:color="BFBFBF"/>
            </w:tcBorders>
            <w:vAlign w:val="center"/>
          </w:tcPr>
          <w:p w14:paraId="409F3249" w14:textId="77777777" w:rsidR="00A95A01" w:rsidRDefault="00A95A01">
            <w:pPr>
              <w:spacing w:after="0" w:line="240" w:lineRule="auto"/>
              <w:rPr>
                <w:rFonts w:ascii="Calibri" w:eastAsia="Calibri" w:hAnsi="Calibri" w:cs="Calibri"/>
                <w:color w:val="000000"/>
                <w:sz w:val="22"/>
                <w:szCs w:val="22"/>
              </w:rPr>
            </w:pPr>
          </w:p>
        </w:tc>
        <w:tc>
          <w:tcPr>
            <w:tcW w:w="542" w:type="dxa"/>
            <w:gridSpan w:val="2"/>
            <w:tcBorders>
              <w:top w:val="single" w:sz="4" w:space="0" w:color="BFBFBF"/>
              <w:left w:val="single" w:sz="4" w:space="0" w:color="BFBFBF"/>
              <w:bottom w:val="single" w:sz="4" w:space="0" w:color="BFBFBF"/>
              <w:right w:val="single" w:sz="4" w:space="0" w:color="BFBFBF"/>
            </w:tcBorders>
            <w:vAlign w:val="center"/>
          </w:tcPr>
          <w:p w14:paraId="3659031F" w14:textId="77777777" w:rsidR="00A95A01" w:rsidRDefault="00A95A01">
            <w:pPr>
              <w:spacing w:after="0" w:line="240" w:lineRule="auto"/>
              <w:rPr>
                <w:rFonts w:ascii="Calibri" w:eastAsia="Calibri" w:hAnsi="Calibri" w:cs="Calibri"/>
                <w:color w:val="000000"/>
                <w:sz w:val="22"/>
                <w:szCs w:val="22"/>
              </w:rPr>
            </w:pPr>
          </w:p>
        </w:tc>
        <w:tc>
          <w:tcPr>
            <w:tcW w:w="544" w:type="dxa"/>
            <w:tcBorders>
              <w:top w:val="single" w:sz="4" w:space="0" w:color="BFBFBF"/>
              <w:left w:val="single" w:sz="4" w:space="0" w:color="BFBFBF"/>
              <w:bottom w:val="single" w:sz="4" w:space="0" w:color="BFBFBF"/>
              <w:right w:val="single" w:sz="4" w:space="0" w:color="BFBFBF"/>
            </w:tcBorders>
            <w:vAlign w:val="center"/>
          </w:tcPr>
          <w:p w14:paraId="0FD9859F" w14:textId="77777777" w:rsidR="00A95A01" w:rsidRDefault="00A95A01">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26E7D192" w14:textId="77777777" w:rsidR="00A95A01" w:rsidRDefault="00A95A01">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265F9958"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3C8A8D80"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2A633ABF" w14:textId="77777777" w:rsidR="00A95A01" w:rsidRDefault="00A95A01">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3BD183A9"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6FB4AECD"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01A2E876" w14:textId="77777777" w:rsidR="00A95A01" w:rsidRDefault="00A95A01">
            <w:pPr>
              <w:spacing w:after="0" w:line="240" w:lineRule="auto"/>
              <w:rPr>
                <w:rFonts w:ascii="Calibri" w:eastAsia="Calibri" w:hAnsi="Calibri" w:cs="Calibri"/>
                <w:color w:val="000000"/>
                <w:sz w:val="22"/>
                <w:szCs w:val="22"/>
              </w:rPr>
            </w:pPr>
          </w:p>
        </w:tc>
        <w:tc>
          <w:tcPr>
            <w:tcW w:w="539" w:type="dxa"/>
            <w:gridSpan w:val="3"/>
            <w:tcBorders>
              <w:top w:val="single" w:sz="4" w:space="0" w:color="BFBFBF"/>
              <w:left w:val="single" w:sz="4" w:space="0" w:color="BFBFBF"/>
              <w:bottom w:val="single" w:sz="4" w:space="0" w:color="BFBFBF"/>
              <w:right w:val="single" w:sz="4" w:space="0" w:color="BFBFBF"/>
            </w:tcBorders>
            <w:vAlign w:val="center"/>
          </w:tcPr>
          <w:p w14:paraId="61BC9F40" w14:textId="77777777" w:rsidR="00A95A01" w:rsidRDefault="00655B7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83" w:type="dxa"/>
            <w:gridSpan w:val="4"/>
            <w:tcBorders>
              <w:top w:val="single" w:sz="4" w:space="0" w:color="BFBFBF"/>
              <w:left w:val="single" w:sz="4" w:space="0" w:color="BFBFBF"/>
              <w:bottom w:val="single" w:sz="4" w:space="0" w:color="BFBFBF"/>
              <w:right w:val="single" w:sz="4" w:space="0" w:color="BFBFBF"/>
            </w:tcBorders>
            <w:vAlign w:val="center"/>
          </w:tcPr>
          <w:p w14:paraId="1C3656C9" w14:textId="77777777" w:rsidR="00A95A01" w:rsidRDefault="00A95A01">
            <w:pPr>
              <w:spacing w:after="0" w:line="240" w:lineRule="auto"/>
              <w:rPr>
                <w:rFonts w:ascii="Calibri" w:eastAsia="Calibri" w:hAnsi="Calibri" w:cs="Calibri"/>
                <w:color w:val="000000"/>
                <w:sz w:val="22"/>
                <w:szCs w:val="22"/>
              </w:rPr>
            </w:pPr>
          </w:p>
        </w:tc>
      </w:tr>
      <w:tr w:rsidR="00A95A01" w14:paraId="3E55A2E5" w14:textId="77777777" w:rsidTr="00170904">
        <w:trPr>
          <w:trHeight w:val="434"/>
        </w:trPr>
        <w:tc>
          <w:tcPr>
            <w:tcW w:w="1882"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4412BD86"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ODS</w:t>
            </w:r>
          </w:p>
        </w:tc>
        <w:tc>
          <w:tcPr>
            <w:tcW w:w="2059" w:type="dxa"/>
            <w:gridSpan w:val="10"/>
            <w:tcBorders>
              <w:top w:val="single" w:sz="4" w:space="0" w:color="BFBFBF"/>
              <w:left w:val="single" w:sz="4" w:space="0" w:color="BFBFBF"/>
              <w:bottom w:val="single" w:sz="4" w:space="0" w:color="BFBFBF"/>
              <w:right w:val="single" w:sz="4" w:space="0" w:color="BFBFBF"/>
            </w:tcBorders>
            <w:shd w:val="clear" w:color="auto" w:fill="D9D9D9"/>
            <w:vAlign w:val="center"/>
          </w:tcPr>
          <w:p w14:paraId="1DFD8F47"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Meta</w:t>
            </w:r>
          </w:p>
        </w:tc>
        <w:tc>
          <w:tcPr>
            <w:tcW w:w="2605" w:type="dxa"/>
            <w:gridSpan w:val="8"/>
            <w:tcBorders>
              <w:top w:val="single" w:sz="4" w:space="0" w:color="BFBFBF"/>
              <w:left w:val="single" w:sz="4" w:space="0" w:color="BFBFBF"/>
              <w:bottom w:val="single" w:sz="4" w:space="0" w:color="BFBFBF"/>
              <w:right w:val="single" w:sz="4" w:space="0" w:color="BFBFBF"/>
            </w:tcBorders>
            <w:shd w:val="clear" w:color="auto" w:fill="D9D9D9"/>
            <w:vAlign w:val="center"/>
          </w:tcPr>
          <w:p w14:paraId="236E6937"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Vinculación</w:t>
            </w:r>
          </w:p>
        </w:tc>
        <w:tc>
          <w:tcPr>
            <w:tcW w:w="2855" w:type="dxa"/>
            <w:gridSpan w:val="15"/>
            <w:tcBorders>
              <w:top w:val="single" w:sz="4" w:space="0" w:color="BFBFBF"/>
              <w:left w:val="single" w:sz="4" w:space="0" w:color="BFBFBF"/>
              <w:bottom w:val="single" w:sz="4" w:space="0" w:color="BFBFBF"/>
              <w:right w:val="single" w:sz="4" w:space="0" w:color="BFBFBF"/>
            </w:tcBorders>
            <w:shd w:val="clear" w:color="auto" w:fill="D9D9D9"/>
            <w:vAlign w:val="center"/>
          </w:tcPr>
          <w:p w14:paraId="5DC73553"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Valoración de la vinculación (instancia evaluadora)</w:t>
            </w:r>
          </w:p>
        </w:tc>
      </w:tr>
      <w:tr w:rsidR="00A95A01" w14:paraId="7BDA28A5" w14:textId="77777777" w:rsidTr="00170904">
        <w:trPr>
          <w:trHeight w:val="406"/>
        </w:trPr>
        <w:tc>
          <w:tcPr>
            <w:tcW w:w="190" w:type="dxa"/>
            <w:tcBorders>
              <w:top w:val="nil"/>
              <w:left w:val="single" w:sz="4" w:space="0" w:color="BFBFBF"/>
              <w:right w:val="nil"/>
            </w:tcBorders>
            <w:vAlign w:val="center"/>
          </w:tcPr>
          <w:p w14:paraId="7656FAB0"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897" w:type="dxa"/>
            <w:gridSpan w:val="2"/>
            <w:tcBorders>
              <w:top w:val="nil"/>
              <w:left w:val="nil"/>
              <w:right w:val="nil"/>
            </w:tcBorders>
            <w:vAlign w:val="bottom"/>
          </w:tcPr>
          <w:p w14:paraId="01DC276E" w14:textId="77777777" w:rsidR="00A95A01" w:rsidRDefault="00A95A01">
            <w:pPr>
              <w:spacing w:after="0" w:line="240" w:lineRule="auto"/>
              <w:rPr>
                <w:rFonts w:ascii="Calibri" w:eastAsia="Calibri" w:hAnsi="Calibri" w:cs="Calibri"/>
                <w:color w:val="000000"/>
                <w:sz w:val="22"/>
                <w:szCs w:val="22"/>
              </w:rPr>
            </w:pPr>
          </w:p>
          <w:tbl>
            <w:tblPr>
              <w:tblStyle w:val="17"/>
              <w:tblW w:w="348" w:type="dxa"/>
              <w:tblInd w:w="0" w:type="dxa"/>
              <w:tblLayout w:type="fixed"/>
              <w:tblLook w:val="0400" w:firstRow="0" w:lastRow="0" w:firstColumn="0" w:lastColumn="0" w:noHBand="0" w:noVBand="1"/>
            </w:tblPr>
            <w:tblGrid>
              <w:gridCol w:w="348"/>
            </w:tblGrid>
            <w:tr w:rsidR="00A95A01" w14:paraId="604358C6" w14:textId="77777777">
              <w:trPr>
                <w:trHeight w:val="254"/>
              </w:trPr>
              <w:tc>
                <w:tcPr>
                  <w:tcW w:w="348" w:type="dxa"/>
                  <w:tcBorders>
                    <w:top w:val="nil"/>
                    <w:left w:val="nil"/>
                    <w:bottom w:val="nil"/>
                    <w:right w:val="nil"/>
                  </w:tcBorders>
                  <w:vAlign w:val="center"/>
                </w:tcPr>
                <w:p w14:paraId="75E1533E" w14:textId="77777777" w:rsidR="00A95A01" w:rsidRDefault="00A95A01">
                  <w:pPr>
                    <w:spacing w:after="0" w:line="240" w:lineRule="auto"/>
                    <w:rPr>
                      <w:rFonts w:ascii="Calibri" w:eastAsia="Calibri" w:hAnsi="Calibri" w:cs="Calibri"/>
                      <w:color w:val="000000"/>
                      <w:sz w:val="22"/>
                      <w:szCs w:val="22"/>
                    </w:rPr>
                  </w:pPr>
                </w:p>
              </w:tc>
            </w:tr>
          </w:tbl>
          <w:p w14:paraId="12B1A063" w14:textId="77777777" w:rsidR="00A95A01" w:rsidRDefault="00A95A01">
            <w:pPr>
              <w:spacing w:after="0" w:line="240" w:lineRule="auto"/>
              <w:rPr>
                <w:rFonts w:ascii="Calibri" w:eastAsia="Calibri" w:hAnsi="Calibri" w:cs="Calibri"/>
                <w:color w:val="000000"/>
                <w:sz w:val="22"/>
                <w:szCs w:val="22"/>
              </w:rPr>
            </w:pPr>
          </w:p>
        </w:tc>
        <w:tc>
          <w:tcPr>
            <w:tcW w:w="396" w:type="dxa"/>
            <w:gridSpan w:val="2"/>
            <w:tcBorders>
              <w:top w:val="nil"/>
              <w:left w:val="nil"/>
              <w:right w:val="nil"/>
            </w:tcBorders>
            <w:vAlign w:val="center"/>
          </w:tcPr>
          <w:p w14:paraId="4362C47D" w14:textId="77777777" w:rsidR="00A95A01" w:rsidRDefault="00A95A01">
            <w:pPr>
              <w:spacing w:after="0" w:line="240" w:lineRule="auto"/>
              <w:rPr>
                <w:rFonts w:ascii="Calibri" w:eastAsia="Calibri" w:hAnsi="Calibri" w:cs="Calibri"/>
                <w:sz w:val="22"/>
                <w:szCs w:val="22"/>
              </w:rPr>
            </w:pPr>
          </w:p>
        </w:tc>
        <w:tc>
          <w:tcPr>
            <w:tcW w:w="399" w:type="dxa"/>
            <w:gridSpan w:val="2"/>
            <w:tcBorders>
              <w:top w:val="nil"/>
              <w:left w:val="nil"/>
              <w:right w:val="nil"/>
            </w:tcBorders>
            <w:vAlign w:val="center"/>
          </w:tcPr>
          <w:p w14:paraId="3F18D709" w14:textId="77777777" w:rsidR="00A95A01" w:rsidRDefault="00A95A01">
            <w:pPr>
              <w:spacing w:after="0" w:line="240" w:lineRule="auto"/>
              <w:rPr>
                <w:rFonts w:ascii="Calibri" w:eastAsia="Calibri" w:hAnsi="Calibri" w:cs="Calibri"/>
                <w:sz w:val="22"/>
                <w:szCs w:val="22"/>
              </w:rPr>
            </w:pPr>
          </w:p>
        </w:tc>
        <w:tc>
          <w:tcPr>
            <w:tcW w:w="195" w:type="dxa"/>
            <w:tcBorders>
              <w:top w:val="nil"/>
              <w:left w:val="nil"/>
              <w:right w:val="nil"/>
            </w:tcBorders>
            <w:vAlign w:val="center"/>
          </w:tcPr>
          <w:p w14:paraId="36FE5620" w14:textId="77777777" w:rsidR="00A95A01" w:rsidRDefault="00A95A01">
            <w:pPr>
              <w:spacing w:after="0" w:line="240" w:lineRule="auto"/>
              <w:rPr>
                <w:rFonts w:ascii="Calibri" w:eastAsia="Calibri" w:hAnsi="Calibri" w:cs="Calibri"/>
                <w:sz w:val="22"/>
                <w:szCs w:val="22"/>
              </w:rPr>
            </w:pPr>
          </w:p>
        </w:tc>
        <w:tc>
          <w:tcPr>
            <w:tcW w:w="195" w:type="dxa"/>
            <w:tcBorders>
              <w:top w:val="nil"/>
              <w:left w:val="nil"/>
              <w:right w:val="nil"/>
            </w:tcBorders>
            <w:vAlign w:val="center"/>
          </w:tcPr>
          <w:p w14:paraId="563AEC01" w14:textId="77777777" w:rsidR="00A95A01" w:rsidRDefault="00A95A01">
            <w:pPr>
              <w:spacing w:after="0" w:line="240" w:lineRule="auto"/>
              <w:rPr>
                <w:rFonts w:ascii="Calibri" w:eastAsia="Calibri" w:hAnsi="Calibri" w:cs="Calibri"/>
                <w:sz w:val="22"/>
                <w:szCs w:val="22"/>
              </w:rPr>
            </w:pPr>
          </w:p>
        </w:tc>
        <w:tc>
          <w:tcPr>
            <w:tcW w:w="195" w:type="dxa"/>
            <w:gridSpan w:val="2"/>
            <w:tcBorders>
              <w:top w:val="nil"/>
              <w:left w:val="nil"/>
              <w:right w:val="nil"/>
            </w:tcBorders>
            <w:vAlign w:val="center"/>
          </w:tcPr>
          <w:p w14:paraId="2D7CCF29" w14:textId="77777777" w:rsidR="00A95A01" w:rsidRDefault="00A95A01">
            <w:pPr>
              <w:spacing w:after="0" w:line="240" w:lineRule="auto"/>
              <w:rPr>
                <w:rFonts w:ascii="Calibri" w:eastAsia="Calibri" w:hAnsi="Calibri" w:cs="Calibri"/>
                <w:sz w:val="22"/>
                <w:szCs w:val="22"/>
              </w:rPr>
            </w:pPr>
          </w:p>
        </w:tc>
        <w:tc>
          <w:tcPr>
            <w:tcW w:w="246" w:type="dxa"/>
            <w:tcBorders>
              <w:top w:val="nil"/>
              <w:left w:val="nil"/>
              <w:right w:val="nil"/>
            </w:tcBorders>
            <w:vAlign w:val="center"/>
          </w:tcPr>
          <w:p w14:paraId="282427D8" w14:textId="77777777" w:rsidR="00A95A01" w:rsidRDefault="00A95A01">
            <w:pPr>
              <w:spacing w:after="0" w:line="240" w:lineRule="auto"/>
              <w:rPr>
                <w:rFonts w:ascii="Calibri" w:eastAsia="Calibri" w:hAnsi="Calibri" w:cs="Calibri"/>
                <w:sz w:val="22"/>
                <w:szCs w:val="22"/>
              </w:rPr>
            </w:pPr>
          </w:p>
        </w:tc>
        <w:tc>
          <w:tcPr>
            <w:tcW w:w="245" w:type="dxa"/>
            <w:gridSpan w:val="2"/>
            <w:tcBorders>
              <w:top w:val="nil"/>
              <w:left w:val="nil"/>
              <w:right w:val="nil"/>
            </w:tcBorders>
            <w:vAlign w:val="center"/>
          </w:tcPr>
          <w:p w14:paraId="0E195C0B" w14:textId="77777777" w:rsidR="00A95A01" w:rsidRDefault="00A95A01">
            <w:pPr>
              <w:spacing w:after="0" w:line="240" w:lineRule="auto"/>
              <w:rPr>
                <w:rFonts w:ascii="Calibri" w:eastAsia="Calibri" w:hAnsi="Calibri" w:cs="Calibri"/>
                <w:sz w:val="22"/>
                <w:szCs w:val="22"/>
              </w:rPr>
            </w:pPr>
          </w:p>
        </w:tc>
        <w:tc>
          <w:tcPr>
            <w:tcW w:w="613" w:type="dxa"/>
            <w:gridSpan w:val="2"/>
            <w:tcBorders>
              <w:top w:val="nil"/>
              <w:left w:val="nil"/>
              <w:right w:val="nil"/>
            </w:tcBorders>
            <w:vAlign w:val="center"/>
          </w:tcPr>
          <w:p w14:paraId="7DECCBEA" w14:textId="77777777" w:rsidR="00A95A01" w:rsidRDefault="00A95A01">
            <w:pPr>
              <w:spacing w:after="0" w:line="240" w:lineRule="auto"/>
              <w:rPr>
                <w:rFonts w:ascii="Calibri" w:eastAsia="Calibri" w:hAnsi="Calibri" w:cs="Calibri"/>
                <w:sz w:val="22"/>
                <w:szCs w:val="22"/>
              </w:rPr>
            </w:pPr>
          </w:p>
        </w:tc>
        <w:tc>
          <w:tcPr>
            <w:tcW w:w="2476" w:type="dxa"/>
            <w:gridSpan w:val="6"/>
            <w:tcBorders>
              <w:top w:val="nil"/>
              <w:left w:val="nil"/>
              <w:right w:val="nil"/>
            </w:tcBorders>
            <w:vAlign w:val="center"/>
          </w:tcPr>
          <w:p w14:paraId="0057B983" w14:textId="77777777" w:rsidR="00A95A01" w:rsidRDefault="00FF6E83">
            <w:pPr>
              <w:spacing w:after="0" w:line="240" w:lineRule="auto"/>
              <w:rPr>
                <w:rFonts w:ascii="Calibri" w:eastAsia="Calibri" w:hAnsi="Calibri" w:cs="Calibri"/>
                <w:sz w:val="22"/>
                <w:szCs w:val="22"/>
              </w:rPr>
            </w:pPr>
            <w:r>
              <w:rPr>
                <w:noProof/>
              </w:rPr>
              <w:drawing>
                <wp:anchor distT="0" distB="0" distL="114300" distR="114300" simplePos="0" relativeHeight="251662848" behindDoc="0" locked="0" layoutInCell="1" hidden="0" allowOverlap="1" wp14:anchorId="4BEADC0C" wp14:editId="0C088504">
                  <wp:simplePos x="0" y="0"/>
                  <wp:positionH relativeFrom="column">
                    <wp:posOffset>-2228849</wp:posOffset>
                  </wp:positionH>
                  <wp:positionV relativeFrom="paragraph">
                    <wp:posOffset>1270</wp:posOffset>
                  </wp:positionV>
                  <wp:extent cx="5875655" cy="371475"/>
                  <wp:effectExtent l="0" t="0" r="0" b="0"/>
                  <wp:wrapNone/>
                  <wp:docPr id="16206695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l="5869" t="57905" r="7109" b="33271"/>
                          <a:stretch>
                            <a:fillRect/>
                          </a:stretch>
                        </pic:blipFill>
                        <pic:spPr>
                          <a:xfrm>
                            <a:off x="0" y="0"/>
                            <a:ext cx="5875655" cy="371475"/>
                          </a:xfrm>
                          <a:prstGeom prst="rect">
                            <a:avLst/>
                          </a:prstGeom>
                          <a:ln/>
                        </pic:spPr>
                      </pic:pic>
                    </a:graphicData>
                  </a:graphic>
                </wp:anchor>
              </w:drawing>
            </w:r>
          </w:p>
        </w:tc>
        <w:tc>
          <w:tcPr>
            <w:tcW w:w="273" w:type="dxa"/>
            <w:gridSpan w:val="2"/>
            <w:tcBorders>
              <w:top w:val="nil"/>
              <w:left w:val="nil"/>
              <w:right w:val="nil"/>
            </w:tcBorders>
            <w:vAlign w:val="center"/>
          </w:tcPr>
          <w:p w14:paraId="4074807A" w14:textId="77777777" w:rsidR="00A95A01" w:rsidRDefault="00A95A01">
            <w:pPr>
              <w:spacing w:after="0" w:line="240" w:lineRule="auto"/>
              <w:rPr>
                <w:rFonts w:ascii="Calibri" w:eastAsia="Calibri" w:hAnsi="Calibri" w:cs="Calibri"/>
                <w:sz w:val="22"/>
                <w:szCs w:val="22"/>
              </w:rPr>
            </w:pPr>
          </w:p>
        </w:tc>
        <w:tc>
          <w:tcPr>
            <w:tcW w:w="1254" w:type="dxa"/>
            <w:gridSpan w:val="4"/>
            <w:tcBorders>
              <w:top w:val="nil"/>
              <w:left w:val="nil"/>
              <w:right w:val="nil"/>
            </w:tcBorders>
            <w:vAlign w:val="center"/>
          </w:tcPr>
          <w:p w14:paraId="50719067" w14:textId="77777777" w:rsidR="00A95A01" w:rsidRDefault="00A95A01">
            <w:pPr>
              <w:spacing w:after="0" w:line="240" w:lineRule="auto"/>
              <w:rPr>
                <w:rFonts w:ascii="Calibri" w:eastAsia="Calibri" w:hAnsi="Calibri" w:cs="Calibri"/>
                <w:sz w:val="22"/>
                <w:szCs w:val="22"/>
              </w:rPr>
            </w:pPr>
          </w:p>
        </w:tc>
        <w:tc>
          <w:tcPr>
            <w:tcW w:w="273" w:type="dxa"/>
            <w:gridSpan w:val="3"/>
            <w:tcBorders>
              <w:top w:val="nil"/>
              <w:left w:val="nil"/>
              <w:right w:val="nil"/>
            </w:tcBorders>
            <w:vAlign w:val="center"/>
          </w:tcPr>
          <w:p w14:paraId="2FBD9D9B" w14:textId="77777777" w:rsidR="00A95A01" w:rsidRDefault="00A95A01">
            <w:pPr>
              <w:spacing w:after="0" w:line="240" w:lineRule="auto"/>
              <w:rPr>
                <w:rFonts w:ascii="Calibri" w:eastAsia="Calibri" w:hAnsi="Calibri" w:cs="Calibri"/>
                <w:sz w:val="22"/>
                <w:szCs w:val="22"/>
              </w:rPr>
            </w:pPr>
          </w:p>
        </w:tc>
        <w:tc>
          <w:tcPr>
            <w:tcW w:w="273" w:type="dxa"/>
            <w:tcBorders>
              <w:top w:val="nil"/>
              <w:left w:val="nil"/>
              <w:right w:val="nil"/>
            </w:tcBorders>
            <w:vAlign w:val="center"/>
          </w:tcPr>
          <w:p w14:paraId="18540326" w14:textId="77777777" w:rsidR="00A95A01" w:rsidRDefault="00A95A01">
            <w:pPr>
              <w:spacing w:after="0" w:line="240" w:lineRule="auto"/>
              <w:rPr>
                <w:rFonts w:ascii="Calibri" w:eastAsia="Calibri" w:hAnsi="Calibri" w:cs="Calibri"/>
                <w:sz w:val="22"/>
                <w:szCs w:val="22"/>
              </w:rPr>
            </w:pPr>
          </w:p>
        </w:tc>
        <w:tc>
          <w:tcPr>
            <w:tcW w:w="273" w:type="dxa"/>
            <w:gridSpan w:val="2"/>
            <w:tcBorders>
              <w:top w:val="nil"/>
              <w:left w:val="nil"/>
              <w:right w:val="nil"/>
            </w:tcBorders>
            <w:vAlign w:val="center"/>
          </w:tcPr>
          <w:p w14:paraId="6A09995A" w14:textId="77777777" w:rsidR="00A95A01" w:rsidRDefault="00A95A01">
            <w:pPr>
              <w:spacing w:after="0" w:line="240" w:lineRule="auto"/>
              <w:rPr>
                <w:rFonts w:ascii="Calibri" w:eastAsia="Calibri" w:hAnsi="Calibri" w:cs="Calibri"/>
                <w:sz w:val="22"/>
                <w:szCs w:val="22"/>
              </w:rPr>
            </w:pPr>
          </w:p>
        </w:tc>
        <w:tc>
          <w:tcPr>
            <w:tcW w:w="293" w:type="dxa"/>
            <w:tcBorders>
              <w:top w:val="nil"/>
              <w:left w:val="nil"/>
              <w:right w:val="nil"/>
            </w:tcBorders>
            <w:vAlign w:val="center"/>
          </w:tcPr>
          <w:p w14:paraId="0D4CF5A7" w14:textId="77777777" w:rsidR="00A95A01" w:rsidRDefault="00A95A01">
            <w:pPr>
              <w:spacing w:after="0" w:line="240" w:lineRule="auto"/>
              <w:rPr>
                <w:rFonts w:ascii="Calibri" w:eastAsia="Calibri" w:hAnsi="Calibri" w:cs="Calibri"/>
                <w:sz w:val="22"/>
                <w:szCs w:val="22"/>
              </w:rPr>
            </w:pPr>
          </w:p>
        </w:tc>
        <w:tc>
          <w:tcPr>
            <w:tcW w:w="335" w:type="dxa"/>
            <w:gridSpan w:val="3"/>
            <w:tcBorders>
              <w:top w:val="nil"/>
              <w:left w:val="nil"/>
              <w:right w:val="nil"/>
            </w:tcBorders>
            <w:vAlign w:val="center"/>
          </w:tcPr>
          <w:p w14:paraId="5C78C6FB" w14:textId="77777777" w:rsidR="00A95A01" w:rsidRDefault="00A95A01">
            <w:pPr>
              <w:spacing w:after="0" w:line="240" w:lineRule="auto"/>
              <w:rPr>
                <w:rFonts w:ascii="Calibri" w:eastAsia="Calibri" w:hAnsi="Calibri" w:cs="Calibri"/>
                <w:sz w:val="22"/>
                <w:szCs w:val="22"/>
              </w:rPr>
            </w:pPr>
          </w:p>
        </w:tc>
        <w:tc>
          <w:tcPr>
            <w:tcW w:w="380" w:type="dxa"/>
            <w:gridSpan w:val="2"/>
            <w:tcBorders>
              <w:top w:val="nil"/>
              <w:left w:val="nil"/>
              <w:right w:val="single" w:sz="4" w:space="0" w:color="BFBFBF"/>
            </w:tcBorders>
            <w:vAlign w:val="center"/>
          </w:tcPr>
          <w:p w14:paraId="207677A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0031E55E" w14:textId="77777777" w:rsidTr="00170904">
        <w:trPr>
          <w:trHeight w:val="378"/>
        </w:trPr>
        <w:tc>
          <w:tcPr>
            <w:tcW w:w="578" w:type="dxa"/>
            <w:gridSpan w:val="2"/>
            <w:tcBorders>
              <w:top w:val="nil"/>
              <w:left w:val="single" w:sz="4" w:space="0" w:color="BFBFBF"/>
              <w:right w:val="single" w:sz="4" w:space="0" w:color="BFBFBF"/>
            </w:tcBorders>
            <w:vAlign w:val="center"/>
          </w:tcPr>
          <w:p w14:paraId="7B564B5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591" w:type="dxa"/>
            <w:gridSpan w:val="2"/>
            <w:tcBorders>
              <w:top w:val="single" w:sz="4" w:space="0" w:color="BFBFBF"/>
              <w:left w:val="single" w:sz="4" w:space="0" w:color="BFBFBF"/>
              <w:bottom w:val="single" w:sz="4" w:space="0" w:color="BFBFBF"/>
              <w:right w:val="single" w:sz="4" w:space="0" w:color="BFBFBF"/>
            </w:tcBorders>
            <w:vAlign w:val="center"/>
          </w:tcPr>
          <w:p w14:paraId="3895E75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592" w:type="dxa"/>
            <w:gridSpan w:val="2"/>
            <w:tcBorders>
              <w:top w:val="single" w:sz="4" w:space="0" w:color="BFBFBF"/>
              <w:left w:val="single" w:sz="4" w:space="0" w:color="BFBFBF"/>
              <w:bottom w:val="single" w:sz="4" w:space="0" w:color="BFBFBF"/>
              <w:right w:val="single" w:sz="4" w:space="0" w:color="BFBFBF"/>
            </w:tcBorders>
            <w:vAlign w:val="center"/>
          </w:tcPr>
          <w:p w14:paraId="69D96D4A" w14:textId="77777777" w:rsidR="00A95A01" w:rsidRDefault="00A95A01">
            <w:pPr>
              <w:spacing w:after="0" w:line="240" w:lineRule="auto"/>
              <w:rPr>
                <w:rFonts w:ascii="Calibri" w:eastAsia="Calibri" w:hAnsi="Calibri" w:cs="Calibri"/>
                <w:color w:val="000000"/>
                <w:sz w:val="22"/>
                <w:szCs w:val="22"/>
              </w:rPr>
            </w:pPr>
          </w:p>
        </w:tc>
        <w:tc>
          <w:tcPr>
            <w:tcW w:w="552" w:type="dxa"/>
            <w:gridSpan w:val="4"/>
            <w:tcBorders>
              <w:top w:val="single" w:sz="4" w:space="0" w:color="BFBFBF"/>
              <w:left w:val="single" w:sz="4" w:space="0" w:color="BFBFBF"/>
              <w:bottom w:val="single" w:sz="4" w:space="0" w:color="BFBFBF"/>
              <w:right w:val="single" w:sz="4" w:space="0" w:color="BFBFBF"/>
            </w:tcBorders>
            <w:vAlign w:val="center"/>
          </w:tcPr>
          <w:p w14:paraId="5542AAEA"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79A3B696" w14:textId="77777777" w:rsidR="00A95A01" w:rsidRDefault="00C40B9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44" w:type="dxa"/>
            <w:gridSpan w:val="2"/>
            <w:tcBorders>
              <w:top w:val="single" w:sz="4" w:space="0" w:color="BFBFBF"/>
              <w:left w:val="single" w:sz="4" w:space="0" w:color="BFBFBF"/>
              <w:bottom w:val="single" w:sz="4" w:space="0" w:color="BFBFBF"/>
              <w:right w:val="single" w:sz="4" w:space="0" w:color="BFBFBF"/>
            </w:tcBorders>
            <w:vAlign w:val="center"/>
          </w:tcPr>
          <w:p w14:paraId="18A081B2" w14:textId="77777777" w:rsidR="00A95A01" w:rsidRDefault="00A95A01">
            <w:pPr>
              <w:spacing w:after="0" w:line="240" w:lineRule="auto"/>
              <w:rPr>
                <w:rFonts w:ascii="Calibri" w:eastAsia="Calibri" w:hAnsi="Calibri" w:cs="Calibri"/>
                <w:color w:val="000000"/>
                <w:sz w:val="22"/>
                <w:szCs w:val="22"/>
              </w:rPr>
            </w:pPr>
          </w:p>
        </w:tc>
        <w:tc>
          <w:tcPr>
            <w:tcW w:w="542" w:type="dxa"/>
            <w:gridSpan w:val="2"/>
            <w:tcBorders>
              <w:top w:val="single" w:sz="4" w:space="0" w:color="BFBFBF"/>
              <w:left w:val="single" w:sz="4" w:space="0" w:color="BFBFBF"/>
              <w:bottom w:val="single" w:sz="4" w:space="0" w:color="BFBFBF"/>
              <w:right w:val="single" w:sz="4" w:space="0" w:color="BFBFBF"/>
            </w:tcBorders>
            <w:vAlign w:val="center"/>
          </w:tcPr>
          <w:p w14:paraId="609C3E0A" w14:textId="77777777" w:rsidR="00A95A01" w:rsidRDefault="00A95A01">
            <w:pPr>
              <w:spacing w:after="0" w:line="240" w:lineRule="auto"/>
              <w:rPr>
                <w:rFonts w:ascii="Calibri" w:eastAsia="Calibri" w:hAnsi="Calibri" w:cs="Calibri"/>
                <w:color w:val="000000"/>
                <w:sz w:val="22"/>
                <w:szCs w:val="22"/>
              </w:rPr>
            </w:pPr>
          </w:p>
        </w:tc>
        <w:tc>
          <w:tcPr>
            <w:tcW w:w="544" w:type="dxa"/>
            <w:tcBorders>
              <w:top w:val="single" w:sz="4" w:space="0" w:color="BFBFBF"/>
              <w:left w:val="single" w:sz="4" w:space="0" w:color="BFBFBF"/>
              <w:bottom w:val="single" w:sz="4" w:space="0" w:color="BFBFBF"/>
              <w:right w:val="single" w:sz="4" w:space="0" w:color="BFBFBF"/>
            </w:tcBorders>
            <w:vAlign w:val="center"/>
          </w:tcPr>
          <w:p w14:paraId="6504DE32" w14:textId="77777777" w:rsidR="00A95A01" w:rsidRDefault="00C40B9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42" w:type="dxa"/>
            <w:tcBorders>
              <w:top w:val="single" w:sz="4" w:space="0" w:color="BFBFBF"/>
              <w:left w:val="single" w:sz="4" w:space="0" w:color="BFBFBF"/>
              <w:bottom w:val="single" w:sz="4" w:space="0" w:color="BFBFBF"/>
              <w:right w:val="single" w:sz="4" w:space="0" w:color="BFBFBF"/>
            </w:tcBorders>
            <w:vAlign w:val="center"/>
          </w:tcPr>
          <w:p w14:paraId="06CD18D5" w14:textId="77777777" w:rsidR="00A95A01" w:rsidRDefault="00A95A01">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053E4FBE" w14:textId="77777777" w:rsidR="00A95A01" w:rsidRDefault="00C40B9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4285CD84" w14:textId="77777777" w:rsidR="00A95A01" w:rsidRDefault="00C40B9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222A2236" w14:textId="77777777" w:rsidR="00A95A01" w:rsidRDefault="00A95A01">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456F429D"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585B686F" w14:textId="77777777" w:rsidR="00A95A01" w:rsidRDefault="00A95A01">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45C25DA4" w14:textId="77777777" w:rsidR="00A95A01" w:rsidRDefault="00A95A01">
            <w:pPr>
              <w:spacing w:after="0" w:line="240" w:lineRule="auto"/>
              <w:rPr>
                <w:rFonts w:ascii="Calibri" w:eastAsia="Calibri" w:hAnsi="Calibri" w:cs="Calibri"/>
                <w:color w:val="000000"/>
                <w:sz w:val="22"/>
                <w:szCs w:val="22"/>
              </w:rPr>
            </w:pPr>
          </w:p>
        </w:tc>
        <w:tc>
          <w:tcPr>
            <w:tcW w:w="547" w:type="dxa"/>
            <w:gridSpan w:val="4"/>
            <w:tcBorders>
              <w:top w:val="single" w:sz="4" w:space="0" w:color="BFBFBF"/>
              <w:left w:val="single" w:sz="4" w:space="0" w:color="BFBFBF"/>
              <w:bottom w:val="single" w:sz="4" w:space="0" w:color="BFBFBF"/>
              <w:right w:val="single" w:sz="4" w:space="0" w:color="BFBFBF"/>
            </w:tcBorders>
            <w:vAlign w:val="center"/>
          </w:tcPr>
          <w:p w14:paraId="4C8F24F5" w14:textId="77777777" w:rsidR="00A95A01" w:rsidRDefault="00C40B99">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75" w:type="dxa"/>
            <w:gridSpan w:val="3"/>
            <w:tcBorders>
              <w:top w:val="single" w:sz="4" w:space="0" w:color="BFBFBF"/>
              <w:left w:val="single" w:sz="4" w:space="0" w:color="BFBFBF"/>
              <w:bottom w:val="single" w:sz="4" w:space="0" w:color="BFBFBF"/>
              <w:right w:val="single" w:sz="4" w:space="0" w:color="BFBFBF"/>
            </w:tcBorders>
            <w:vAlign w:val="center"/>
          </w:tcPr>
          <w:p w14:paraId="2A89B6AD" w14:textId="77777777" w:rsidR="00A95A01" w:rsidRDefault="00A95A01">
            <w:pPr>
              <w:spacing w:after="0" w:line="240" w:lineRule="auto"/>
              <w:rPr>
                <w:rFonts w:ascii="Calibri" w:eastAsia="Calibri" w:hAnsi="Calibri" w:cs="Calibri"/>
                <w:color w:val="000000"/>
                <w:sz w:val="22"/>
                <w:szCs w:val="22"/>
              </w:rPr>
            </w:pPr>
          </w:p>
        </w:tc>
      </w:tr>
    </w:tbl>
    <w:p w14:paraId="1538E473" w14:textId="77777777" w:rsidR="00A95A01" w:rsidRDefault="00A95A01">
      <w:pPr>
        <w:spacing w:line="276" w:lineRule="auto"/>
        <w:jc w:val="left"/>
        <w:rPr>
          <w:rFonts w:ascii="Calibri" w:eastAsia="Calibri" w:hAnsi="Calibri" w:cs="Calibri"/>
          <w:sz w:val="22"/>
          <w:szCs w:val="22"/>
        </w:rPr>
      </w:pPr>
    </w:p>
    <w:tbl>
      <w:tblPr>
        <w:tblStyle w:val="16"/>
        <w:tblW w:w="9429" w:type="dxa"/>
        <w:tblInd w:w="-3" w:type="dxa"/>
        <w:tblLayout w:type="fixed"/>
        <w:tblLook w:val="0400" w:firstRow="0" w:lastRow="0" w:firstColumn="0" w:lastColumn="0" w:noHBand="0" w:noVBand="1"/>
      </w:tblPr>
      <w:tblGrid>
        <w:gridCol w:w="179"/>
        <w:gridCol w:w="669"/>
        <w:gridCol w:w="567"/>
        <w:gridCol w:w="415"/>
        <w:gridCol w:w="377"/>
        <w:gridCol w:w="418"/>
        <w:gridCol w:w="199"/>
        <w:gridCol w:w="188"/>
        <w:gridCol w:w="11"/>
        <w:gridCol w:w="188"/>
        <w:gridCol w:w="11"/>
        <w:gridCol w:w="422"/>
        <w:gridCol w:w="23"/>
        <w:gridCol w:w="2133"/>
        <w:gridCol w:w="11"/>
        <w:gridCol w:w="415"/>
        <w:gridCol w:w="130"/>
        <w:gridCol w:w="11"/>
        <w:gridCol w:w="415"/>
        <w:gridCol w:w="69"/>
        <w:gridCol w:w="11"/>
        <w:gridCol w:w="175"/>
        <w:gridCol w:w="11"/>
        <w:gridCol w:w="229"/>
        <w:gridCol w:w="186"/>
        <w:gridCol w:w="29"/>
        <w:gridCol w:w="160"/>
        <w:gridCol w:w="160"/>
        <w:gridCol w:w="483"/>
        <w:gridCol w:w="96"/>
        <w:gridCol w:w="11"/>
        <w:gridCol w:w="318"/>
        <w:gridCol w:w="142"/>
        <w:gridCol w:w="18"/>
        <w:gridCol w:w="289"/>
        <w:gridCol w:w="11"/>
        <w:gridCol w:w="196"/>
        <w:gridCol w:w="11"/>
        <w:gridCol w:w="42"/>
      </w:tblGrid>
      <w:tr w:rsidR="00A95A01" w14:paraId="2C8F133B" w14:textId="77777777" w:rsidTr="00233097">
        <w:trPr>
          <w:gridAfter w:val="2"/>
          <w:wAfter w:w="53" w:type="dxa"/>
          <w:trHeight w:val="397"/>
          <w:tblHeader/>
        </w:trPr>
        <w:tc>
          <w:tcPr>
            <w:tcW w:w="9376" w:type="dxa"/>
            <w:gridSpan w:val="37"/>
            <w:tcBorders>
              <w:top w:val="single" w:sz="4" w:space="0" w:color="BFBFBF"/>
              <w:left w:val="single" w:sz="4" w:space="0" w:color="BFBFBF"/>
              <w:bottom w:val="single" w:sz="4" w:space="0" w:color="BFBFBF"/>
              <w:right w:val="single" w:sz="4" w:space="0" w:color="BFBFBF"/>
            </w:tcBorders>
            <w:shd w:val="clear" w:color="auto" w:fill="404040"/>
            <w:vAlign w:val="center"/>
          </w:tcPr>
          <w:p w14:paraId="42A0C414"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lastRenderedPageBreak/>
              <w:t>Anexo 3. Procedimiento de actualización de la población atendida</w:t>
            </w:r>
          </w:p>
        </w:tc>
      </w:tr>
      <w:tr w:rsidR="00A95A01" w14:paraId="73F4CE99" w14:textId="77777777" w:rsidTr="00DD04D3">
        <w:trPr>
          <w:gridAfter w:val="2"/>
          <w:wAfter w:w="53" w:type="dxa"/>
          <w:trHeight w:val="294"/>
        </w:trPr>
        <w:tc>
          <w:tcPr>
            <w:tcW w:w="9376" w:type="dxa"/>
            <w:gridSpan w:val="37"/>
            <w:tcBorders>
              <w:top w:val="single" w:sz="4" w:space="0" w:color="BFBFBF"/>
              <w:left w:val="single" w:sz="4" w:space="0" w:color="BFBFBF"/>
              <w:bottom w:val="single" w:sz="4" w:space="0" w:color="BFBFBF"/>
              <w:right w:val="single" w:sz="4" w:space="0" w:color="BFBFBF"/>
            </w:tcBorders>
            <w:shd w:val="clear" w:color="auto" w:fill="7F7F7F"/>
            <w:vAlign w:val="center"/>
          </w:tcPr>
          <w:p w14:paraId="07E193EE"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Procedimiento documentado</w:t>
            </w:r>
          </w:p>
        </w:tc>
      </w:tr>
      <w:tr w:rsidR="00A95A01" w14:paraId="0F17DE52" w14:textId="77777777" w:rsidTr="00DD04D3">
        <w:trPr>
          <w:gridAfter w:val="2"/>
          <w:wAfter w:w="53" w:type="dxa"/>
          <w:trHeight w:val="483"/>
        </w:trPr>
        <w:tc>
          <w:tcPr>
            <w:tcW w:w="179" w:type="dxa"/>
            <w:tcBorders>
              <w:top w:val="single" w:sz="4" w:space="0" w:color="BFBFBF"/>
              <w:left w:val="single" w:sz="4" w:space="0" w:color="BFBFBF"/>
              <w:bottom w:val="nil"/>
              <w:right w:val="nil"/>
            </w:tcBorders>
            <w:vAlign w:val="center"/>
          </w:tcPr>
          <w:p w14:paraId="11A6CC2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9197" w:type="dxa"/>
            <w:gridSpan w:val="36"/>
            <w:tcBorders>
              <w:top w:val="single" w:sz="4" w:space="0" w:color="BFBFBF"/>
              <w:left w:val="nil"/>
              <w:bottom w:val="nil"/>
              <w:right w:val="single" w:sz="4" w:space="0" w:color="BFBFBF"/>
            </w:tcBorders>
            <w:vAlign w:val="center"/>
          </w:tcPr>
          <w:p w14:paraId="46F3B948"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1. ¿El programa cuenta con un procedimiento documentado y normado para la integración, actualización y depuración de la población atendida?</w:t>
            </w:r>
          </w:p>
        </w:tc>
      </w:tr>
      <w:tr w:rsidR="00A95A01" w14:paraId="29724D8B" w14:textId="77777777" w:rsidTr="00DD04D3">
        <w:trPr>
          <w:gridAfter w:val="1"/>
          <w:wAfter w:w="42" w:type="dxa"/>
          <w:trHeight w:val="271"/>
        </w:trPr>
        <w:tc>
          <w:tcPr>
            <w:tcW w:w="179" w:type="dxa"/>
            <w:tcBorders>
              <w:top w:val="nil"/>
              <w:left w:val="single" w:sz="4" w:space="0" w:color="BFBFBF"/>
              <w:bottom w:val="nil"/>
              <w:right w:val="nil"/>
            </w:tcBorders>
            <w:vAlign w:val="center"/>
          </w:tcPr>
          <w:p w14:paraId="21B8972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418A8E53"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7B82EEF9" w14:textId="77777777" w:rsidR="00A95A01" w:rsidRDefault="00A95A01">
            <w:pPr>
              <w:spacing w:after="0" w:line="240" w:lineRule="auto"/>
              <w:rPr>
                <w:rFonts w:ascii="Calibri" w:eastAsia="Calibri" w:hAnsi="Calibri" w:cs="Calibri"/>
                <w:sz w:val="22"/>
                <w:szCs w:val="22"/>
              </w:rPr>
            </w:pPr>
          </w:p>
        </w:tc>
        <w:tc>
          <w:tcPr>
            <w:tcW w:w="415" w:type="dxa"/>
            <w:tcBorders>
              <w:top w:val="nil"/>
              <w:left w:val="nil"/>
              <w:bottom w:val="nil"/>
              <w:right w:val="nil"/>
            </w:tcBorders>
            <w:vAlign w:val="center"/>
          </w:tcPr>
          <w:p w14:paraId="6916CB14" w14:textId="77777777" w:rsidR="00A95A01" w:rsidRDefault="00A95A01">
            <w:pPr>
              <w:spacing w:after="0" w:line="240" w:lineRule="auto"/>
              <w:rPr>
                <w:rFonts w:ascii="Calibri" w:eastAsia="Calibri" w:hAnsi="Calibri" w:cs="Calibri"/>
                <w:sz w:val="22"/>
                <w:szCs w:val="22"/>
              </w:rPr>
            </w:pPr>
          </w:p>
        </w:tc>
        <w:tc>
          <w:tcPr>
            <w:tcW w:w="377" w:type="dxa"/>
            <w:tcBorders>
              <w:top w:val="nil"/>
              <w:left w:val="nil"/>
              <w:bottom w:val="nil"/>
              <w:right w:val="nil"/>
            </w:tcBorders>
            <w:vAlign w:val="center"/>
          </w:tcPr>
          <w:p w14:paraId="2A79AB96"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18B873DC"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774174A4"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2524C0D9"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0E0715AF" w14:textId="77777777" w:rsidR="00A95A01" w:rsidRDefault="00A95A01">
            <w:pPr>
              <w:spacing w:after="0" w:line="240" w:lineRule="auto"/>
              <w:rPr>
                <w:rFonts w:ascii="Calibri" w:eastAsia="Calibri" w:hAnsi="Calibri" w:cs="Calibri"/>
                <w:sz w:val="22"/>
                <w:szCs w:val="22"/>
              </w:rPr>
            </w:pPr>
          </w:p>
        </w:tc>
        <w:tc>
          <w:tcPr>
            <w:tcW w:w="2589" w:type="dxa"/>
            <w:gridSpan w:val="4"/>
            <w:tcBorders>
              <w:top w:val="nil"/>
              <w:left w:val="nil"/>
              <w:bottom w:val="nil"/>
              <w:right w:val="nil"/>
            </w:tcBorders>
            <w:vAlign w:val="center"/>
          </w:tcPr>
          <w:p w14:paraId="40D78DAD" w14:textId="77777777" w:rsidR="00A95A01" w:rsidRPr="000C4974" w:rsidRDefault="00A95A01">
            <w:pPr>
              <w:spacing w:after="0" w:line="240" w:lineRule="auto"/>
              <w:rPr>
                <w:rFonts w:ascii="Calibri" w:eastAsia="Calibri" w:hAnsi="Calibri" w:cs="Calibri"/>
                <w:b/>
                <w:sz w:val="22"/>
                <w:szCs w:val="22"/>
              </w:rPr>
            </w:pPr>
          </w:p>
        </w:tc>
        <w:tc>
          <w:tcPr>
            <w:tcW w:w="556" w:type="dxa"/>
            <w:gridSpan w:val="3"/>
            <w:tcBorders>
              <w:top w:val="nil"/>
              <w:left w:val="nil"/>
              <w:bottom w:val="nil"/>
              <w:right w:val="nil"/>
            </w:tcBorders>
            <w:vAlign w:val="center"/>
          </w:tcPr>
          <w:p w14:paraId="2862FB0B" w14:textId="77777777" w:rsidR="00A95A01" w:rsidRDefault="00A95A01">
            <w:pPr>
              <w:spacing w:after="0" w:line="240" w:lineRule="auto"/>
              <w:rPr>
                <w:rFonts w:ascii="Calibri" w:eastAsia="Calibri" w:hAnsi="Calibri" w:cs="Calibri"/>
                <w:sz w:val="22"/>
                <w:szCs w:val="22"/>
              </w:rPr>
            </w:pPr>
          </w:p>
        </w:tc>
        <w:tc>
          <w:tcPr>
            <w:tcW w:w="2813" w:type="dxa"/>
            <w:gridSpan w:val="18"/>
            <w:tcBorders>
              <w:top w:val="nil"/>
              <w:left w:val="nil"/>
              <w:bottom w:val="nil"/>
              <w:right w:val="nil"/>
            </w:tcBorders>
            <w:vAlign w:val="center"/>
          </w:tcPr>
          <w:p w14:paraId="78459CA0" w14:textId="77777777" w:rsidR="00A95A01" w:rsidRDefault="00FF6E83">
            <w:pPr>
              <w:spacing w:after="0" w:line="240" w:lineRule="auto"/>
              <w:jc w:val="center"/>
              <w:rPr>
                <w:rFonts w:ascii="Calibri" w:eastAsia="Calibri" w:hAnsi="Calibri" w:cs="Calibri"/>
                <w:i/>
                <w:color w:val="000000"/>
                <w:sz w:val="22"/>
                <w:szCs w:val="22"/>
              </w:rPr>
            </w:pPr>
            <w:r>
              <w:rPr>
                <w:rFonts w:ascii="Calibri" w:eastAsia="Calibri" w:hAnsi="Calibri" w:cs="Calibri"/>
                <w:i/>
                <w:color w:val="000000"/>
                <w:sz w:val="22"/>
                <w:szCs w:val="22"/>
              </w:rPr>
              <w:t>Indicar el nombre del documento</w:t>
            </w:r>
          </w:p>
        </w:tc>
        <w:tc>
          <w:tcPr>
            <w:tcW w:w="207" w:type="dxa"/>
            <w:gridSpan w:val="2"/>
            <w:tcBorders>
              <w:top w:val="nil"/>
              <w:left w:val="nil"/>
              <w:bottom w:val="nil"/>
              <w:right w:val="single" w:sz="4" w:space="0" w:color="BFBFBF"/>
            </w:tcBorders>
            <w:vAlign w:val="center"/>
          </w:tcPr>
          <w:p w14:paraId="219698D8"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1B515599" w14:textId="77777777" w:rsidTr="00DD04D3">
        <w:trPr>
          <w:gridAfter w:val="2"/>
          <w:wAfter w:w="53" w:type="dxa"/>
          <w:trHeight w:val="280"/>
        </w:trPr>
        <w:tc>
          <w:tcPr>
            <w:tcW w:w="179" w:type="dxa"/>
            <w:tcBorders>
              <w:top w:val="nil"/>
              <w:left w:val="single" w:sz="4" w:space="0" w:color="BFBFBF"/>
              <w:bottom w:val="nil"/>
              <w:right w:val="nil"/>
            </w:tcBorders>
            <w:vAlign w:val="center"/>
          </w:tcPr>
          <w:p w14:paraId="2115946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53EA20A2"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4952" w:type="dxa"/>
            <w:gridSpan w:val="12"/>
            <w:tcBorders>
              <w:top w:val="nil"/>
              <w:left w:val="nil"/>
              <w:bottom w:val="nil"/>
              <w:right w:val="nil"/>
            </w:tcBorders>
            <w:vAlign w:val="center"/>
          </w:tcPr>
          <w:p w14:paraId="57F2C70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Existe un procedimiento específico y está documentado.</w:t>
            </w:r>
          </w:p>
        </w:tc>
        <w:tc>
          <w:tcPr>
            <w:tcW w:w="556" w:type="dxa"/>
            <w:gridSpan w:val="3"/>
            <w:tcBorders>
              <w:top w:val="nil"/>
              <w:left w:val="nil"/>
              <w:bottom w:val="single" w:sz="4" w:space="0" w:color="595959"/>
              <w:right w:val="nil"/>
            </w:tcBorders>
            <w:vAlign w:val="center"/>
          </w:tcPr>
          <w:p w14:paraId="17CB6CFC"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495" w:type="dxa"/>
            <w:gridSpan w:val="3"/>
            <w:tcBorders>
              <w:top w:val="nil"/>
              <w:left w:val="nil"/>
              <w:bottom w:val="single" w:sz="4" w:space="0" w:color="595959"/>
              <w:right w:val="nil"/>
            </w:tcBorders>
            <w:vAlign w:val="center"/>
          </w:tcPr>
          <w:p w14:paraId="7220AD8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186" w:type="dxa"/>
            <w:gridSpan w:val="2"/>
            <w:tcBorders>
              <w:top w:val="nil"/>
              <w:left w:val="nil"/>
              <w:bottom w:val="single" w:sz="4" w:space="0" w:color="595959"/>
              <w:right w:val="nil"/>
            </w:tcBorders>
            <w:vAlign w:val="center"/>
          </w:tcPr>
          <w:p w14:paraId="6AAEE84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1354" w:type="dxa"/>
            <w:gridSpan w:val="8"/>
            <w:tcBorders>
              <w:top w:val="nil"/>
              <w:left w:val="nil"/>
              <w:bottom w:val="single" w:sz="4" w:space="0" w:color="595959"/>
              <w:right w:val="nil"/>
            </w:tcBorders>
            <w:vAlign w:val="center"/>
          </w:tcPr>
          <w:p w14:paraId="531258A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778" w:type="dxa"/>
            <w:gridSpan w:val="5"/>
            <w:tcBorders>
              <w:top w:val="nil"/>
              <w:left w:val="nil"/>
              <w:bottom w:val="single" w:sz="4" w:space="0" w:color="595959"/>
              <w:right w:val="nil"/>
            </w:tcBorders>
            <w:vAlign w:val="center"/>
          </w:tcPr>
          <w:p w14:paraId="01DF6BC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207" w:type="dxa"/>
            <w:gridSpan w:val="2"/>
            <w:tcBorders>
              <w:top w:val="nil"/>
              <w:left w:val="nil"/>
              <w:bottom w:val="nil"/>
              <w:right w:val="single" w:sz="4" w:space="0" w:color="BFBFBF"/>
            </w:tcBorders>
            <w:vAlign w:val="center"/>
          </w:tcPr>
          <w:p w14:paraId="7336E08C"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3BF23C42" w14:textId="77777777" w:rsidTr="00DD04D3">
        <w:trPr>
          <w:gridAfter w:val="2"/>
          <w:wAfter w:w="53" w:type="dxa"/>
          <w:trHeight w:val="280"/>
        </w:trPr>
        <w:tc>
          <w:tcPr>
            <w:tcW w:w="179" w:type="dxa"/>
            <w:tcBorders>
              <w:top w:val="nil"/>
              <w:left w:val="single" w:sz="4" w:space="0" w:color="BFBFBF"/>
              <w:bottom w:val="nil"/>
              <w:right w:val="nil"/>
            </w:tcBorders>
            <w:vAlign w:val="center"/>
          </w:tcPr>
          <w:p w14:paraId="1A4D870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2B410296"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5508" w:type="dxa"/>
            <w:gridSpan w:val="15"/>
            <w:tcBorders>
              <w:top w:val="nil"/>
              <w:left w:val="nil"/>
              <w:bottom w:val="nil"/>
              <w:right w:val="nil"/>
            </w:tcBorders>
            <w:vAlign w:val="center"/>
          </w:tcPr>
          <w:p w14:paraId="780D0A6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Existe un procedimiento específico, pero no está documentado.</w:t>
            </w:r>
          </w:p>
        </w:tc>
        <w:tc>
          <w:tcPr>
            <w:tcW w:w="495" w:type="dxa"/>
            <w:gridSpan w:val="3"/>
            <w:tcBorders>
              <w:top w:val="nil"/>
              <w:left w:val="nil"/>
              <w:bottom w:val="nil"/>
              <w:right w:val="nil"/>
            </w:tcBorders>
            <w:vAlign w:val="center"/>
          </w:tcPr>
          <w:p w14:paraId="27562B47" w14:textId="77777777" w:rsidR="00A95A01" w:rsidRDefault="00A95A01">
            <w:pPr>
              <w:spacing w:after="0" w:line="240" w:lineRule="auto"/>
              <w:rPr>
                <w:rFonts w:ascii="Calibri" w:eastAsia="Calibri" w:hAnsi="Calibri" w:cs="Calibri"/>
                <w:color w:val="000000"/>
                <w:sz w:val="22"/>
                <w:szCs w:val="22"/>
              </w:rPr>
            </w:pPr>
          </w:p>
        </w:tc>
        <w:tc>
          <w:tcPr>
            <w:tcW w:w="186" w:type="dxa"/>
            <w:gridSpan w:val="2"/>
            <w:tcBorders>
              <w:top w:val="nil"/>
              <w:left w:val="nil"/>
              <w:bottom w:val="nil"/>
              <w:right w:val="nil"/>
            </w:tcBorders>
            <w:vAlign w:val="center"/>
          </w:tcPr>
          <w:p w14:paraId="2FC70C73"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02356076"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54C249AF"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3C91AEF8"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667120F2" w14:textId="77777777" w:rsidTr="00DD04D3">
        <w:trPr>
          <w:gridAfter w:val="2"/>
          <w:wAfter w:w="53" w:type="dxa"/>
          <w:trHeight w:val="280"/>
        </w:trPr>
        <w:tc>
          <w:tcPr>
            <w:tcW w:w="179" w:type="dxa"/>
            <w:tcBorders>
              <w:top w:val="nil"/>
              <w:left w:val="single" w:sz="4" w:space="0" w:color="BFBFBF"/>
              <w:bottom w:val="nil"/>
              <w:right w:val="nil"/>
            </w:tcBorders>
            <w:vAlign w:val="center"/>
          </w:tcPr>
          <w:p w14:paraId="56FE737C"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7AA14F22"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4952" w:type="dxa"/>
            <w:gridSpan w:val="12"/>
            <w:vMerge w:val="restart"/>
            <w:tcBorders>
              <w:top w:val="nil"/>
              <w:left w:val="nil"/>
              <w:bottom w:val="nil"/>
              <w:right w:val="nil"/>
            </w:tcBorders>
            <w:vAlign w:val="center"/>
          </w:tcPr>
          <w:p w14:paraId="1965CB8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Se encuentra normado en alguna Ley, Lineamiento, ordenamiento institucional u otro.</w:t>
            </w:r>
          </w:p>
        </w:tc>
        <w:tc>
          <w:tcPr>
            <w:tcW w:w="556" w:type="dxa"/>
            <w:gridSpan w:val="3"/>
            <w:tcBorders>
              <w:top w:val="nil"/>
              <w:left w:val="nil"/>
              <w:bottom w:val="nil"/>
              <w:right w:val="nil"/>
            </w:tcBorders>
            <w:vAlign w:val="center"/>
          </w:tcPr>
          <w:p w14:paraId="713ED854" w14:textId="77777777" w:rsidR="00A95A01" w:rsidRDefault="00A95A01">
            <w:pPr>
              <w:spacing w:after="0" w:line="240" w:lineRule="auto"/>
              <w:rPr>
                <w:rFonts w:ascii="Calibri" w:eastAsia="Calibri" w:hAnsi="Calibri" w:cs="Calibri"/>
                <w:color w:val="000000"/>
                <w:sz w:val="22"/>
                <w:szCs w:val="22"/>
              </w:rPr>
            </w:pPr>
          </w:p>
        </w:tc>
        <w:tc>
          <w:tcPr>
            <w:tcW w:w="495" w:type="dxa"/>
            <w:gridSpan w:val="3"/>
            <w:tcBorders>
              <w:top w:val="nil"/>
              <w:left w:val="nil"/>
              <w:bottom w:val="nil"/>
              <w:right w:val="nil"/>
            </w:tcBorders>
            <w:vAlign w:val="center"/>
          </w:tcPr>
          <w:p w14:paraId="12FE153D"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38818F6A"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5D67AF92"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6DC75A9D"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13EC2C6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001B01D3" w14:textId="77777777" w:rsidTr="00DD04D3">
        <w:trPr>
          <w:gridAfter w:val="2"/>
          <w:wAfter w:w="53" w:type="dxa"/>
          <w:trHeight w:val="350"/>
        </w:trPr>
        <w:tc>
          <w:tcPr>
            <w:tcW w:w="179" w:type="dxa"/>
            <w:tcBorders>
              <w:top w:val="nil"/>
              <w:left w:val="single" w:sz="4" w:space="0" w:color="BFBFBF"/>
              <w:bottom w:val="nil"/>
              <w:right w:val="nil"/>
            </w:tcBorders>
            <w:vAlign w:val="center"/>
          </w:tcPr>
          <w:p w14:paraId="1D09CB78"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1BCF6F1F" w14:textId="77777777" w:rsidR="00A95A01" w:rsidRDefault="00A95A01">
            <w:pPr>
              <w:spacing w:after="0" w:line="240" w:lineRule="auto"/>
              <w:rPr>
                <w:rFonts w:ascii="Calibri" w:eastAsia="Calibri" w:hAnsi="Calibri" w:cs="Calibri"/>
                <w:color w:val="000000"/>
                <w:sz w:val="22"/>
                <w:szCs w:val="22"/>
              </w:rPr>
            </w:pPr>
          </w:p>
        </w:tc>
        <w:tc>
          <w:tcPr>
            <w:tcW w:w="4952" w:type="dxa"/>
            <w:gridSpan w:val="12"/>
            <w:vMerge/>
            <w:tcBorders>
              <w:top w:val="nil"/>
              <w:left w:val="nil"/>
              <w:bottom w:val="nil"/>
              <w:right w:val="nil"/>
            </w:tcBorders>
            <w:vAlign w:val="center"/>
          </w:tcPr>
          <w:p w14:paraId="7FE6B866"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c>
          <w:tcPr>
            <w:tcW w:w="556" w:type="dxa"/>
            <w:gridSpan w:val="3"/>
            <w:tcBorders>
              <w:top w:val="nil"/>
              <w:left w:val="nil"/>
              <w:bottom w:val="nil"/>
              <w:right w:val="nil"/>
            </w:tcBorders>
            <w:vAlign w:val="center"/>
          </w:tcPr>
          <w:p w14:paraId="513D0D7A"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2E3AD4DE"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2205106F"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37542640"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324C3A5F"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31680F2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53BED894" w14:textId="77777777" w:rsidTr="00DD04D3">
        <w:trPr>
          <w:gridAfter w:val="2"/>
          <w:wAfter w:w="53" w:type="dxa"/>
          <w:trHeight w:val="406"/>
        </w:trPr>
        <w:tc>
          <w:tcPr>
            <w:tcW w:w="179" w:type="dxa"/>
            <w:tcBorders>
              <w:top w:val="nil"/>
              <w:left w:val="single" w:sz="4" w:space="0" w:color="BFBFBF"/>
              <w:bottom w:val="nil"/>
              <w:right w:val="nil"/>
            </w:tcBorders>
            <w:vAlign w:val="center"/>
          </w:tcPr>
          <w:p w14:paraId="2721B247"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9197" w:type="dxa"/>
            <w:gridSpan w:val="36"/>
            <w:tcBorders>
              <w:top w:val="nil"/>
              <w:left w:val="nil"/>
              <w:bottom w:val="nil"/>
              <w:right w:val="single" w:sz="4" w:space="0" w:color="BFBFBF"/>
            </w:tcBorders>
            <w:vAlign w:val="center"/>
          </w:tcPr>
          <w:p w14:paraId="52C1113B" w14:textId="77777777" w:rsidR="00A95A01" w:rsidRPr="00A9433E" w:rsidRDefault="00FF6E83">
            <w:pPr>
              <w:spacing w:after="0" w:line="240" w:lineRule="auto"/>
              <w:rPr>
                <w:rFonts w:ascii="Calibri" w:eastAsia="Calibri" w:hAnsi="Calibri" w:cs="Calibri"/>
                <w:b/>
                <w:color w:val="000000"/>
                <w:sz w:val="22"/>
                <w:szCs w:val="22"/>
              </w:rPr>
            </w:pPr>
            <w:r>
              <w:rPr>
                <w:rFonts w:ascii="Calibri" w:eastAsia="Calibri" w:hAnsi="Calibri" w:cs="Calibri"/>
                <w:color w:val="000000"/>
                <w:sz w:val="22"/>
                <w:szCs w:val="22"/>
              </w:rPr>
              <w:t>2. El procedimiento contempla los siguientes elementos sobre el padrón de la población atendida:</w:t>
            </w:r>
            <w:r w:rsidR="00A9433E">
              <w:rPr>
                <w:rFonts w:ascii="Calibri" w:eastAsia="Calibri" w:hAnsi="Calibri" w:cs="Calibri"/>
                <w:color w:val="000000"/>
                <w:sz w:val="22"/>
                <w:szCs w:val="22"/>
              </w:rPr>
              <w:t xml:space="preserve"> </w:t>
            </w:r>
            <w:r w:rsidR="00A9433E">
              <w:rPr>
                <w:rFonts w:ascii="Calibri" w:eastAsia="Calibri" w:hAnsi="Calibri" w:cs="Calibri"/>
                <w:b/>
                <w:color w:val="000000"/>
                <w:sz w:val="22"/>
                <w:szCs w:val="22"/>
              </w:rPr>
              <w:t>No</w:t>
            </w:r>
          </w:p>
        </w:tc>
      </w:tr>
      <w:tr w:rsidR="00A95A01" w14:paraId="6B8346EB" w14:textId="77777777" w:rsidTr="00DD04D3">
        <w:trPr>
          <w:gridAfter w:val="2"/>
          <w:wAfter w:w="53" w:type="dxa"/>
          <w:trHeight w:val="280"/>
        </w:trPr>
        <w:tc>
          <w:tcPr>
            <w:tcW w:w="179" w:type="dxa"/>
            <w:tcBorders>
              <w:top w:val="nil"/>
              <w:left w:val="single" w:sz="4" w:space="0" w:color="BFBFBF"/>
              <w:bottom w:val="nil"/>
              <w:right w:val="nil"/>
            </w:tcBorders>
            <w:vAlign w:val="center"/>
          </w:tcPr>
          <w:p w14:paraId="5B877EEE" w14:textId="77777777" w:rsidR="00A95A01" w:rsidRDefault="00FF6E83">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3032" w:type="dxa"/>
            <w:gridSpan w:val="9"/>
            <w:tcBorders>
              <w:top w:val="nil"/>
              <w:left w:val="nil"/>
              <w:bottom w:val="nil"/>
              <w:right w:val="nil"/>
            </w:tcBorders>
            <w:vAlign w:val="center"/>
          </w:tcPr>
          <w:p w14:paraId="781D5024"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Integración</w:t>
            </w:r>
          </w:p>
        </w:tc>
        <w:tc>
          <w:tcPr>
            <w:tcW w:w="3640" w:type="dxa"/>
            <w:gridSpan w:val="10"/>
            <w:tcBorders>
              <w:top w:val="nil"/>
              <w:left w:val="nil"/>
              <w:bottom w:val="nil"/>
              <w:right w:val="nil"/>
            </w:tcBorders>
            <w:vAlign w:val="center"/>
          </w:tcPr>
          <w:p w14:paraId="1798738F"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Actualización</w:t>
            </w:r>
          </w:p>
        </w:tc>
        <w:tc>
          <w:tcPr>
            <w:tcW w:w="2525" w:type="dxa"/>
            <w:gridSpan w:val="17"/>
            <w:tcBorders>
              <w:top w:val="nil"/>
              <w:left w:val="nil"/>
              <w:bottom w:val="nil"/>
              <w:right w:val="single" w:sz="4" w:space="0" w:color="BFBFBF"/>
            </w:tcBorders>
            <w:vAlign w:val="center"/>
          </w:tcPr>
          <w:p w14:paraId="4E95FFCD"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Depuración</w:t>
            </w:r>
          </w:p>
        </w:tc>
      </w:tr>
      <w:tr w:rsidR="00A95A01" w14:paraId="51B67E61" w14:textId="77777777" w:rsidTr="00DD04D3">
        <w:trPr>
          <w:gridAfter w:val="2"/>
          <w:wAfter w:w="53" w:type="dxa"/>
          <w:trHeight w:val="280"/>
        </w:trPr>
        <w:tc>
          <w:tcPr>
            <w:tcW w:w="179" w:type="dxa"/>
            <w:tcBorders>
              <w:top w:val="nil"/>
              <w:left w:val="single" w:sz="4" w:space="0" w:color="BFBFBF"/>
              <w:bottom w:val="nil"/>
              <w:right w:val="nil"/>
            </w:tcBorders>
            <w:vAlign w:val="center"/>
          </w:tcPr>
          <w:p w14:paraId="26449158"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2F88AD12" w14:textId="77777777" w:rsidR="00A95A01" w:rsidRPr="0063736B" w:rsidRDefault="00FF6E83">
            <w:pPr>
              <w:spacing w:after="0" w:line="240" w:lineRule="auto"/>
              <w:rPr>
                <w:rFonts w:ascii="Calibri" w:eastAsia="Calibri" w:hAnsi="Calibri" w:cs="Calibri"/>
                <w:b/>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2363" w:type="dxa"/>
            <w:gridSpan w:val="8"/>
            <w:vMerge w:val="restart"/>
            <w:tcBorders>
              <w:top w:val="nil"/>
              <w:left w:val="nil"/>
              <w:bottom w:val="nil"/>
              <w:right w:val="nil"/>
            </w:tcBorders>
            <w:vAlign w:val="center"/>
          </w:tcPr>
          <w:p w14:paraId="296445A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Establece una estructura homologada de la información.</w:t>
            </w:r>
          </w:p>
        </w:tc>
        <w:tc>
          <w:tcPr>
            <w:tcW w:w="456" w:type="dxa"/>
            <w:gridSpan w:val="3"/>
            <w:tcBorders>
              <w:top w:val="single" w:sz="4" w:space="0" w:color="595959"/>
              <w:left w:val="single" w:sz="4" w:space="0" w:color="595959"/>
              <w:bottom w:val="single" w:sz="4" w:space="0" w:color="595959"/>
              <w:right w:val="single" w:sz="4" w:space="0" w:color="595959"/>
            </w:tcBorders>
            <w:vAlign w:val="center"/>
          </w:tcPr>
          <w:p w14:paraId="06D2229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3184" w:type="dxa"/>
            <w:gridSpan w:val="7"/>
            <w:vMerge w:val="restart"/>
            <w:tcBorders>
              <w:top w:val="nil"/>
              <w:left w:val="nil"/>
              <w:bottom w:val="nil"/>
              <w:right w:val="nil"/>
            </w:tcBorders>
            <w:vAlign w:val="center"/>
          </w:tcPr>
          <w:p w14:paraId="4686CB49"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Establece un periodo de actualización del padrón.</w:t>
            </w:r>
          </w:p>
        </w:tc>
        <w:tc>
          <w:tcPr>
            <w:tcW w:w="641" w:type="dxa"/>
            <w:gridSpan w:val="6"/>
            <w:tcBorders>
              <w:top w:val="single" w:sz="4" w:space="0" w:color="595959"/>
              <w:left w:val="single" w:sz="4" w:space="0" w:color="595959"/>
              <w:bottom w:val="single" w:sz="4" w:space="0" w:color="595959"/>
              <w:right w:val="single" w:sz="4" w:space="0" w:color="595959"/>
            </w:tcBorders>
            <w:vAlign w:val="center"/>
          </w:tcPr>
          <w:p w14:paraId="3C3178B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1884" w:type="dxa"/>
            <w:gridSpan w:val="11"/>
            <w:vMerge w:val="restart"/>
            <w:tcBorders>
              <w:top w:val="nil"/>
              <w:left w:val="nil"/>
              <w:bottom w:val="nil"/>
              <w:right w:val="single" w:sz="4" w:space="0" w:color="BFBFBF"/>
            </w:tcBorders>
            <w:vAlign w:val="center"/>
          </w:tcPr>
          <w:p w14:paraId="50F13CC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Establece un mecanismo para detectar inconsistencias y homologar información.</w:t>
            </w:r>
          </w:p>
        </w:tc>
      </w:tr>
      <w:tr w:rsidR="00A95A01" w14:paraId="666FC635" w14:textId="77777777" w:rsidTr="00DD04D3">
        <w:trPr>
          <w:gridAfter w:val="2"/>
          <w:wAfter w:w="53" w:type="dxa"/>
          <w:trHeight w:val="224"/>
        </w:trPr>
        <w:tc>
          <w:tcPr>
            <w:tcW w:w="179" w:type="dxa"/>
            <w:tcBorders>
              <w:top w:val="nil"/>
              <w:left w:val="single" w:sz="4" w:space="0" w:color="BFBFBF"/>
              <w:bottom w:val="nil"/>
              <w:right w:val="nil"/>
            </w:tcBorders>
            <w:vAlign w:val="center"/>
          </w:tcPr>
          <w:p w14:paraId="611B3D62"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6D0EB2E3" w14:textId="77777777" w:rsidR="00A95A01" w:rsidRDefault="00A95A01">
            <w:pPr>
              <w:spacing w:after="0" w:line="240" w:lineRule="auto"/>
              <w:rPr>
                <w:rFonts w:ascii="Calibri" w:eastAsia="Calibri" w:hAnsi="Calibri" w:cs="Calibri"/>
                <w:color w:val="000000"/>
                <w:sz w:val="22"/>
                <w:szCs w:val="22"/>
              </w:rPr>
            </w:pPr>
          </w:p>
        </w:tc>
        <w:tc>
          <w:tcPr>
            <w:tcW w:w="2363" w:type="dxa"/>
            <w:gridSpan w:val="8"/>
            <w:vMerge/>
            <w:tcBorders>
              <w:top w:val="nil"/>
              <w:left w:val="nil"/>
              <w:bottom w:val="nil"/>
              <w:right w:val="nil"/>
            </w:tcBorders>
            <w:vAlign w:val="center"/>
          </w:tcPr>
          <w:p w14:paraId="67F1A9F2"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c>
          <w:tcPr>
            <w:tcW w:w="456" w:type="dxa"/>
            <w:gridSpan w:val="3"/>
            <w:tcBorders>
              <w:top w:val="nil"/>
              <w:left w:val="nil"/>
              <w:bottom w:val="nil"/>
              <w:right w:val="nil"/>
            </w:tcBorders>
            <w:vAlign w:val="center"/>
          </w:tcPr>
          <w:p w14:paraId="3D118FF1" w14:textId="77777777" w:rsidR="00A95A01" w:rsidRDefault="00A95A01">
            <w:pPr>
              <w:spacing w:after="0" w:line="240" w:lineRule="auto"/>
              <w:rPr>
                <w:rFonts w:ascii="Calibri" w:eastAsia="Calibri" w:hAnsi="Calibri" w:cs="Calibri"/>
                <w:sz w:val="22"/>
                <w:szCs w:val="22"/>
              </w:rPr>
            </w:pPr>
          </w:p>
        </w:tc>
        <w:tc>
          <w:tcPr>
            <w:tcW w:w="3184" w:type="dxa"/>
            <w:gridSpan w:val="7"/>
            <w:vMerge/>
            <w:tcBorders>
              <w:top w:val="nil"/>
              <w:left w:val="nil"/>
              <w:bottom w:val="nil"/>
              <w:right w:val="nil"/>
            </w:tcBorders>
            <w:vAlign w:val="center"/>
          </w:tcPr>
          <w:p w14:paraId="65CBE106"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sz w:val="22"/>
                <w:szCs w:val="22"/>
              </w:rPr>
            </w:pPr>
          </w:p>
        </w:tc>
        <w:tc>
          <w:tcPr>
            <w:tcW w:w="641" w:type="dxa"/>
            <w:gridSpan w:val="6"/>
            <w:tcBorders>
              <w:top w:val="nil"/>
              <w:left w:val="nil"/>
              <w:bottom w:val="nil"/>
              <w:right w:val="nil"/>
            </w:tcBorders>
            <w:vAlign w:val="center"/>
          </w:tcPr>
          <w:p w14:paraId="5984802A" w14:textId="77777777" w:rsidR="00A95A01" w:rsidRDefault="00A95A01">
            <w:pPr>
              <w:spacing w:after="0" w:line="240" w:lineRule="auto"/>
              <w:rPr>
                <w:rFonts w:ascii="Calibri" w:eastAsia="Calibri" w:hAnsi="Calibri" w:cs="Calibri"/>
                <w:sz w:val="22"/>
                <w:szCs w:val="22"/>
              </w:rPr>
            </w:pPr>
          </w:p>
        </w:tc>
        <w:tc>
          <w:tcPr>
            <w:tcW w:w="1884" w:type="dxa"/>
            <w:gridSpan w:val="11"/>
            <w:vMerge/>
            <w:tcBorders>
              <w:top w:val="nil"/>
              <w:left w:val="nil"/>
              <w:bottom w:val="nil"/>
              <w:right w:val="single" w:sz="4" w:space="0" w:color="BFBFBF"/>
            </w:tcBorders>
            <w:vAlign w:val="center"/>
          </w:tcPr>
          <w:p w14:paraId="4B35B50E"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sz w:val="22"/>
                <w:szCs w:val="22"/>
              </w:rPr>
            </w:pPr>
          </w:p>
        </w:tc>
      </w:tr>
      <w:tr w:rsidR="00A95A01" w14:paraId="130AEB26" w14:textId="77777777" w:rsidTr="00DD04D3">
        <w:trPr>
          <w:gridAfter w:val="2"/>
          <w:wAfter w:w="53" w:type="dxa"/>
          <w:trHeight w:val="475"/>
        </w:trPr>
        <w:tc>
          <w:tcPr>
            <w:tcW w:w="179" w:type="dxa"/>
            <w:tcBorders>
              <w:top w:val="nil"/>
              <w:left w:val="single" w:sz="4" w:space="0" w:color="BFBFBF"/>
              <w:bottom w:val="nil"/>
              <w:right w:val="nil"/>
            </w:tcBorders>
            <w:vAlign w:val="center"/>
          </w:tcPr>
          <w:p w14:paraId="6913BD36"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354EB847"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2363" w:type="dxa"/>
            <w:gridSpan w:val="8"/>
            <w:vMerge w:val="restart"/>
            <w:tcBorders>
              <w:top w:val="nil"/>
              <w:left w:val="nil"/>
              <w:bottom w:val="nil"/>
              <w:right w:val="nil"/>
            </w:tcBorders>
            <w:vAlign w:val="center"/>
          </w:tcPr>
          <w:p w14:paraId="280058B5"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Incluye las principales características de la población atendida y de los bienes y/o servicios otorgados </w:t>
            </w:r>
          </w:p>
        </w:tc>
        <w:tc>
          <w:tcPr>
            <w:tcW w:w="456" w:type="dxa"/>
            <w:gridSpan w:val="3"/>
            <w:tcBorders>
              <w:top w:val="nil"/>
              <w:left w:val="nil"/>
              <w:bottom w:val="nil"/>
              <w:right w:val="nil"/>
            </w:tcBorders>
            <w:vAlign w:val="center"/>
          </w:tcPr>
          <w:p w14:paraId="3057D439" w14:textId="77777777" w:rsidR="00A95A01" w:rsidRDefault="00A95A01">
            <w:pPr>
              <w:spacing w:after="0" w:line="240" w:lineRule="auto"/>
              <w:rPr>
                <w:rFonts w:ascii="Calibri" w:eastAsia="Calibri" w:hAnsi="Calibri" w:cs="Calibri"/>
                <w:color w:val="000000"/>
                <w:sz w:val="22"/>
                <w:szCs w:val="22"/>
              </w:rPr>
            </w:pPr>
          </w:p>
        </w:tc>
        <w:tc>
          <w:tcPr>
            <w:tcW w:w="3184" w:type="dxa"/>
            <w:gridSpan w:val="7"/>
            <w:vMerge w:val="restart"/>
            <w:tcBorders>
              <w:top w:val="nil"/>
              <w:left w:val="nil"/>
              <w:bottom w:val="nil"/>
              <w:right w:val="nil"/>
            </w:tcBorders>
            <w:vAlign w:val="center"/>
          </w:tcPr>
          <w:p w14:paraId="34755896" w14:textId="77777777" w:rsidR="00A95A01" w:rsidRDefault="00FF6E83">
            <w:pPr>
              <w:spacing w:after="0" w:line="240" w:lineRule="auto"/>
              <w:rPr>
                <w:rFonts w:ascii="Calibri" w:eastAsia="Calibri" w:hAnsi="Calibri" w:cs="Calibri"/>
                <w:b/>
                <w:i/>
                <w:color w:val="000000"/>
                <w:sz w:val="22"/>
                <w:szCs w:val="22"/>
              </w:rPr>
            </w:pPr>
            <w:r>
              <w:rPr>
                <w:rFonts w:ascii="Calibri" w:eastAsia="Calibri" w:hAnsi="Calibri" w:cs="Calibri"/>
                <w:b/>
                <w:i/>
                <w:color w:val="000000"/>
                <w:sz w:val="22"/>
                <w:szCs w:val="22"/>
              </w:rPr>
              <w:t>Indique el periodo de actualización establecido:</w:t>
            </w:r>
          </w:p>
        </w:tc>
        <w:tc>
          <w:tcPr>
            <w:tcW w:w="641" w:type="dxa"/>
            <w:gridSpan w:val="6"/>
            <w:tcBorders>
              <w:top w:val="nil"/>
              <w:left w:val="nil"/>
              <w:bottom w:val="nil"/>
              <w:right w:val="nil"/>
            </w:tcBorders>
            <w:vAlign w:val="center"/>
          </w:tcPr>
          <w:p w14:paraId="14D45015" w14:textId="77777777" w:rsidR="00A95A01" w:rsidRDefault="00A95A01">
            <w:pPr>
              <w:spacing w:after="0" w:line="240" w:lineRule="auto"/>
              <w:rPr>
                <w:rFonts w:ascii="Calibri" w:eastAsia="Calibri" w:hAnsi="Calibri" w:cs="Calibri"/>
                <w:b/>
                <w:i/>
                <w:color w:val="000000"/>
                <w:sz w:val="22"/>
                <w:szCs w:val="22"/>
              </w:rPr>
            </w:pPr>
          </w:p>
        </w:tc>
        <w:tc>
          <w:tcPr>
            <w:tcW w:w="1884" w:type="dxa"/>
            <w:gridSpan w:val="11"/>
            <w:vMerge/>
            <w:tcBorders>
              <w:top w:val="nil"/>
              <w:left w:val="nil"/>
              <w:bottom w:val="nil"/>
              <w:right w:val="single" w:sz="4" w:space="0" w:color="BFBFBF"/>
            </w:tcBorders>
            <w:vAlign w:val="center"/>
          </w:tcPr>
          <w:p w14:paraId="3010E416"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i/>
                <w:color w:val="000000"/>
                <w:sz w:val="22"/>
                <w:szCs w:val="22"/>
              </w:rPr>
            </w:pPr>
          </w:p>
        </w:tc>
      </w:tr>
      <w:tr w:rsidR="00A95A01" w14:paraId="29AAAB02" w14:textId="77777777" w:rsidTr="00DD04D3">
        <w:trPr>
          <w:gridAfter w:val="2"/>
          <w:wAfter w:w="53" w:type="dxa"/>
          <w:trHeight w:val="1507"/>
        </w:trPr>
        <w:tc>
          <w:tcPr>
            <w:tcW w:w="179" w:type="dxa"/>
            <w:tcBorders>
              <w:top w:val="nil"/>
              <w:left w:val="single" w:sz="4" w:space="0" w:color="BFBFBF"/>
              <w:bottom w:val="nil"/>
              <w:right w:val="nil"/>
            </w:tcBorders>
            <w:vAlign w:val="center"/>
          </w:tcPr>
          <w:p w14:paraId="24EBCB67"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04E6E38C" w14:textId="77777777" w:rsidR="00A95A01" w:rsidRDefault="00A95A01">
            <w:pPr>
              <w:spacing w:after="0" w:line="240" w:lineRule="auto"/>
              <w:rPr>
                <w:rFonts w:ascii="Calibri" w:eastAsia="Calibri" w:hAnsi="Calibri" w:cs="Calibri"/>
                <w:color w:val="000000"/>
                <w:sz w:val="22"/>
                <w:szCs w:val="22"/>
              </w:rPr>
            </w:pPr>
          </w:p>
        </w:tc>
        <w:tc>
          <w:tcPr>
            <w:tcW w:w="2363" w:type="dxa"/>
            <w:gridSpan w:val="8"/>
            <w:vMerge/>
            <w:tcBorders>
              <w:top w:val="nil"/>
              <w:left w:val="nil"/>
              <w:bottom w:val="nil"/>
              <w:right w:val="nil"/>
            </w:tcBorders>
            <w:vAlign w:val="center"/>
          </w:tcPr>
          <w:p w14:paraId="28B41D05"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c>
          <w:tcPr>
            <w:tcW w:w="456" w:type="dxa"/>
            <w:gridSpan w:val="3"/>
            <w:tcBorders>
              <w:top w:val="nil"/>
              <w:left w:val="nil"/>
              <w:bottom w:val="nil"/>
              <w:right w:val="nil"/>
            </w:tcBorders>
            <w:vAlign w:val="center"/>
          </w:tcPr>
          <w:p w14:paraId="20CA1445" w14:textId="77777777" w:rsidR="00A95A01" w:rsidRDefault="00A95A01">
            <w:pPr>
              <w:spacing w:after="0" w:line="240" w:lineRule="auto"/>
              <w:rPr>
                <w:rFonts w:ascii="Calibri" w:eastAsia="Calibri" w:hAnsi="Calibri" w:cs="Calibri"/>
                <w:sz w:val="22"/>
                <w:szCs w:val="22"/>
              </w:rPr>
            </w:pPr>
          </w:p>
        </w:tc>
        <w:tc>
          <w:tcPr>
            <w:tcW w:w="3184" w:type="dxa"/>
            <w:gridSpan w:val="7"/>
            <w:vMerge/>
            <w:tcBorders>
              <w:top w:val="nil"/>
              <w:left w:val="nil"/>
              <w:bottom w:val="nil"/>
              <w:right w:val="nil"/>
            </w:tcBorders>
            <w:vAlign w:val="center"/>
          </w:tcPr>
          <w:p w14:paraId="0378718A"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sz w:val="22"/>
                <w:szCs w:val="22"/>
              </w:rPr>
            </w:pPr>
          </w:p>
        </w:tc>
        <w:tc>
          <w:tcPr>
            <w:tcW w:w="641" w:type="dxa"/>
            <w:gridSpan w:val="6"/>
            <w:tcBorders>
              <w:top w:val="single" w:sz="4" w:space="0" w:color="595959"/>
              <w:left w:val="single" w:sz="4" w:space="0" w:color="595959"/>
              <w:bottom w:val="single" w:sz="4" w:space="0" w:color="595959"/>
              <w:right w:val="single" w:sz="4" w:space="0" w:color="595959"/>
            </w:tcBorders>
            <w:vAlign w:val="center"/>
          </w:tcPr>
          <w:p w14:paraId="3EA85FC6"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1884" w:type="dxa"/>
            <w:gridSpan w:val="11"/>
            <w:tcBorders>
              <w:top w:val="nil"/>
              <w:left w:val="nil"/>
              <w:bottom w:val="nil"/>
              <w:right w:val="single" w:sz="4" w:space="0" w:color="BFBFBF"/>
            </w:tcBorders>
            <w:vAlign w:val="center"/>
          </w:tcPr>
          <w:p w14:paraId="5C6F01F3"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Establece un mecanismo para detectar duplicidades de apoyos otorgados por el mismo Pp o por otros programas.</w:t>
            </w:r>
          </w:p>
        </w:tc>
      </w:tr>
      <w:tr w:rsidR="00A95A01" w14:paraId="44383F27" w14:textId="77777777" w:rsidTr="00DD04D3">
        <w:trPr>
          <w:trHeight w:val="266"/>
        </w:trPr>
        <w:tc>
          <w:tcPr>
            <w:tcW w:w="179" w:type="dxa"/>
            <w:tcBorders>
              <w:top w:val="nil"/>
              <w:left w:val="single" w:sz="4" w:space="0" w:color="BFBFBF"/>
              <w:bottom w:val="nil"/>
              <w:right w:val="nil"/>
            </w:tcBorders>
            <w:vAlign w:val="center"/>
          </w:tcPr>
          <w:p w14:paraId="136F3C8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2D70CCF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2363" w:type="dxa"/>
            <w:gridSpan w:val="8"/>
            <w:vMerge w:val="restart"/>
            <w:tcBorders>
              <w:top w:val="nil"/>
              <w:left w:val="nil"/>
              <w:bottom w:val="nil"/>
              <w:right w:val="nil"/>
            </w:tcBorders>
            <w:vAlign w:val="center"/>
          </w:tcPr>
          <w:p w14:paraId="5B752BF3"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Se asigna una clave o identificador único que permita dar seguimiento a población atendida en el tiempo.</w:t>
            </w:r>
          </w:p>
        </w:tc>
        <w:tc>
          <w:tcPr>
            <w:tcW w:w="456" w:type="dxa"/>
            <w:gridSpan w:val="3"/>
            <w:tcBorders>
              <w:top w:val="nil"/>
              <w:left w:val="nil"/>
              <w:bottom w:val="nil"/>
              <w:right w:val="nil"/>
            </w:tcBorders>
            <w:vAlign w:val="center"/>
          </w:tcPr>
          <w:p w14:paraId="3923F6E6" w14:textId="77777777" w:rsidR="00A95A01" w:rsidRDefault="00A95A01">
            <w:pPr>
              <w:spacing w:after="0" w:line="240" w:lineRule="auto"/>
              <w:rPr>
                <w:rFonts w:ascii="Calibri" w:eastAsia="Calibri" w:hAnsi="Calibri" w:cs="Calibri"/>
                <w:color w:val="000000"/>
                <w:sz w:val="22"/>
                <w:szCs w:val="22"/>
              </w:rPr>
            </w:pPr>
          </w:p>
        </w:tc>
        <w:tc>
          <w:tcPr>
            <w:tcW w:w="3825" w:type="dxa"/>
            <w:gridSpan w:val="13"/>
            <w:vMerge w:val="restart"/>
            <w:tcBorders>
              <w:top w:val="nil"/>
              <w:left w:val="nil"/>
              <w:bottom w:val="nil"/>
              <w:right w:val="nil"/>
            </w:tcBorders>
            <w:vAlign w:val="center"/>
          </w:tcPr>
          <w:p w14:paraId="33C3A56E" w14:textId="77777777" w:rsidR="00A95A01" w:rsidRDefault="00A95A01">
            <w:pPr>
              <w:spacing w:after="0" w:line="240" w:lineRule="auto"/>
              <w:rPr>
                <w:rFonts w:ascii="Calibri" w:eastAsia="Calibri" w:hAnsi="Calibri" w:cs="Calibri"/>
                <w:color w:val="000000"/>
                <w:sz w:val="22"/>
                <w:szCs w:val="22"/>
              </w:rPr>
            </w:pPr>
          </w:p>
        </w:tc>
        <w:tc>
          <w:tcPr>
            <w:tcW w:w="160" w:type="dxa"/>
            <w:tcBorders>
              <w:top w:val="nil"/>
              <w:left w:val="nil"/>
              <w:bottom w:val="nil"/>
              <w:right w:val="nil"/>
            </w:tcBorders>
            <w:vAlign w:val="center"/>
          </w:tcPr>
          <w:p w14:paraId="73AE3890" w14:textId="77777777" w:rsidR="00A95A01" w:rsidRDefault="00A95A01">
            <w:pPr>
              <w:spacing w:after="0" w:line="240" w:lineRule="auto"/>
              <w:rPr>
                <w:rFonts w:ascii="Calibri" w:eastAsia="Calibri" w:hAnsi="Calibri" w:cs="Calibri"/>
                <w:sz w:val="22"/>
                <w:szCs w:val="22"/>
              </w:rPr>
            </w:pPr>
          </w:p>
        </w:tc>
        <w:tc>
          <w:tcPr>
            <w:tcW w:w="160" w:type="dxa"/>
            <w:tcBorders>
              <w:top w:val="nil"/>
              <w:left w:val="nil"/>
              <w:bottom w:val="nil"/>
              <w:right w:val="nil"/>
            </w:tcBorders>
            <w:vAlign w:val="center"/>
          </w:tcPr>
          <w:p w14:paraId="7DBCD0B7" w14:textId="77777777" w:rsidR="00A95A01" w:rsidRDefault="00A95A01">
            <w:pPr>
              <w:spacing w:after="0" w:line="240" w:lineRule="auto"/>
              <w:rPr>
                <w:rFonts w:ascii="Calibri" w:eastAsia="Calibri" w:hAnsi="Calibri" w:cs="Calibri"/>
                <w:sz w:val="22"/>
                <w:szCs w:val="22"/>
              </w:rPr>
            </w:pPr>
          </w:p>
        </w:tc>
        <w:tc>
          <w:tcPr>
            <w:tcW w:w="1617" w:type="dxa"/>
            <w:gridSpan w:val="11"/>
            <w:tcBorders>
              <w:top w:val="nil"/>
              <w:left w:val="nil"/>
              <w:bottom w:val="nil"/>
              <w:right w:val="single" w:sz="4" w:space="0" w:color="BFBFBF"/>
            </w:tcBorders>
            <w:vAlign w:val="center"/>
          </w:tcPr>
          <w:p w14:paraId="4F9FE59B" w14:textId="77777777" w:rsidR="00A95A01" w:rsidRDefault="00A95A01">
            <w:pPr>
              <w:spacing w:after="0" w:line="240" w:lineRule="auto"/>
              <w:rPr>
                <w:rFonts w:ascii="Calibri" w:eastAsia="Calibri" w:hAnsi="Calibri" w:cs="Calibri"/>
                <w:color w:val="000000"/>
                <w:sz w:val="22"/>
                <w:szCs w:val="22"/>
              </w:rPr>
            </w:pPr>
          </w:p>
        </w:tc>
      </w:tr>
      <w:tr w:rsidR="00A95A01" w14:paraId="379ADA8A" w14:textId="77777777" w:rsidTr="00DD04D3">
        <w:trPr>
          <w:trHeight w:val="449"/>
        </w:trPr>
        <w:tc>
          <w:tcPr>
            <w:tcW w:w="179" w:type="dxa"/>
            <w:tcBorders>
              <w:top w:val="nil"/>
              <w:left w:val="single" w:sz="4" w:space="0" w:color="BFBFBF"/>
              <w:bottom w:val="nil"/>
              <w:right w:val="nil"/>
            </w:tcBorders>
            <w:vAlign w:val="center"/>
          </w:tcPr>
          <w:p w14:paraId="3CDB9ED3"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5068CE75" w14:textId="77777777" w:rsidR="00A95A01" w:rsidRDefault="00A95A01">
            <w:pPr>
              <w:spacing w:after="0" w:line="240" w:lineRule="auto"/>
              <w:rPr>
                <w:rFonts w:ascii="Calibri" w:eastAsia="Calibri" w:hAnsi="Calibri" w:cs="Calibri"/>
                <w:color w:val="000000"/>
                <w:sz w:val="22"/>
                <w:szCs w:val="22"/>
              </w:rPr>
            </w:pPr>
          </w:p>
        </w:tc>
        <w:tc>
          <w:tcPr>
            <w:tcW w:w="2363" w:type="dxa"/>
            <w:gridSpan w:val="8"/>
            <w:vMerge/>
            <w:tcBorders>
              <w:top w:val="nil"/>
              <w:left w:val="nil"/>
              <w:bottom w:val="nil"/>
              <w:right w:val="nil"/>
            </w:tcBorders>
            <w:vAlign w:val="center"/>
          </w:tcPr>
          <w:p w14:paraId="5FC5351F"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c>
          <w:tcPr>
            <w:tcW w:w="456" w:type="dxa"/>
            <w:gridSpan w:val="3"/>
            <w:tcBorders>
              <w:top w:val="nil"/>
              <w:left w:val="nil"/>
              <w:bottom w:val="nil"/>
              <w:right w:val="nil"/>
            </w:tcBorders>
            <w:vAlign w:val="center"/>
          </w:tcPr>
          <w:p w14:paraId="2B93BF34" w14:textId="77777777" w:rsidR="00A95A01" w:rsidRDefault="00A95A01">
            <w:pPr>
              <w:spacing w:after="0" w:line="240" w:lineRule="auto"/>
              <w:rPr>
                <w:rFonts w:ascii="Calibri" w:eastAsia="Calibri" w:hAnsi="Calibri" w:cs="Calibri"/>
                <w:sz w:val="22"/>
                <w:szCs w:val="22"/>
              </w:rPr>
            </w:pPr>
          </w:p>
        </w:tc>
        <w:tc>
          <w:tcPr>
            <w:tcW w:w="3825" w:type="dxa"/>
            <w:gridSpan w:val="13"/>
            <w:vMerge/>
            <w:tcBorders>
              <w:top w:val="nil"/>
              <w:left w:val="nil"/>
              <w:bottom w:val="nil"/>
              <w:right w:val="nil"/>
            </w:tcBorders>
            <w:vAlign w:val="center"/>
          </w:tcPr>
          <w:p w14:paraId="5E1AF8AB"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sz w:val="22"/>
                <w:szCs w:val="22"/>
              </w:rPr>
            </w:pPr>
          </w:p>
        </w:tc>
        <w:tc>
          <w:tcPr>
            <w:tcW w:w="160" w:type="dxa"/>
            <w:tcBorders>
              <w:top w:val="nil"/>
              <w:left w:val="nil"/>
              <w:bottom w:val="nil"/>
              <w:right w:val="nil"/>
            </w:tcBorders>
            <w:vAlign w:val="center"/>
          </w:tcPr>
          <w:p w14:paraId="4BC29C99" w14:textId="77777777" w:rsidR="00A95A01" w:rsidRDefault="00A95A01">
            <w:pPr>
              <w:spacing w:after="0" w:line="240" w:lineRule="auto"/>
              <w:rPr>
                <w:rFonts w:ascii="Calibri" w:eastAsia="Calibri" w:hAnsi="Calibri" w:cs="Calibri"/>
                <w:sz w:val="22"/>
                <w:szCs w:val="22"/>
              </w:rPr>
            </w:pPr>
          </w:p>
        </w:tc>
        <w:tc>
          <w:tcPr>
            <w:tcW w:w="160" w:type="dxa"/>
            <w:tcBorders>
              <w:top w:val="nil"/>
              <w:left w:val="nil"/>
              <w:bottom w:val="nil"/>
              <w:right w:val="nil"/>
            </w:tcBorders>
            <w:vAlign w:val="center"/>
          </w:tcPr>
          <w:p w14:paraId="03FE89AE" w14:textId="77777777" w:rsidR="00A95A01" w:rsidRDefault="00A95A01">
            <w:pPr>
              <w:spacing w:after="0" w:line="240" w:lineRule="auto"/>
              <w:rPr>
                <w:rFonts w:ascii="Calibri" w:eastAsia="Calibri" w:hAnsi="Calibri" w:cs="Calibri"/>
                <w:sz w:val="22"/>
                <w:szCs w:val="22"/>
              </w:rPr>
            </w:pPr>
          </w:p>
        </w:tc>
        <w:tc>
          <w:tcPr>
            <w:tcW w:w="908" w:type="dxa"/>
            <w:gridSpan w:val="4"/>
            <w:tcBorders>
              <w:top w:val="nil"/>
              <w:left w:val="nil"/>
              <w:bottom w:val="nil"/>
              <w:right w:val="nil"/>
            </w:tcBorders>
            <w:vAlign w:val="center"/>
          </w:tcPr>
          <w:p w14:paraId="56F4817F" w14:textId="77777777" w:rsidR="00A95A01" w:rsidRDefault="00A95A01">
            <w:pPr>
              <w:spacing w:after="0" w:line="240" w:lineRule="auto"/>
              <w:rPr>
                <w:rFonts w:ascii="Calibri" w:eastAsia="Calibri" w:hAnsi="Calibri" w:cs="Calibri"/>
                <w:sz w:val="22"/>
                <w:szCs w:val="22"/>
              </w:rPr>
            </w:pPr>
          </w:p>
        </w:tc>
        <w:tc>
          <w:tcPr>
            <w:tcW w:w="160" w:type="dxa"/>
            <w:gridSpan w:val="2"/>
            <w:tcBorders>
              <w:top w:val="nil"/>
              <w:left w:val="nil"/>
              <w:bottom w:val="nil"/>
              <w:right w:val="nil"/>
            </w:tcBorders>
            <w:vAlign w:val="center"/>
          </w:tcPr>
          <w:p w14:paraId="7D18C232" w14:textId="77777777" w:rsidR="00A95A01" w:rsidRDefault="00A95A01">
            <w:pPr>
              <w:spacing w:after="0" w:line="240" w:lineRule="auto"/>
              <w:rPr>
                <w:rFonts w:ascii="Calibri" w:eastAsia="Calibri" w:hAnsi="Calibri" w:cs="Calibri"/>
                <w:sz w:val="22"/>
                <w:szCs w:val="22"/>
              </w:rPr>
            </w:pPr>
          </w:p>
        </w:tc>
        <w:tc>
          <w:tcPr>
            <w:tcW w:w="549" w:type="dxa"/>
            <w:gridSpan w:val="5"/>
            <w:tcBorders>
              <w:top w:val="nil"/>
              <w:left w:val="nil"/>
              <w:bottom w:val="nil"/>
              <w:right w:val="single" w:sz="4" w:space="0" w:color="BFBFBF"/>
            </w:tcBorders>
            <w:vAlign w:val="center"/>
          </w:tcPr>
          <w:p w14:paraId="39DEE8E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0DE9658F" w14:textId="77777777" w:rsidTr="00DD04D3">
        <w:trPr>
          <w:gridAfter w:val="2"/>
          <w:wAfter w:w="53" w:type="dxa"/>
          <w:trHeight w:val="294"/>
        </w:trPr>
        <w:tc>
          <w:tcPr>
            <w:tcW w:w="9376" w:type="dxa"/>
            <w:gridSpan w:val="37"/>
            <w:tcBorders>
              <w:top w:val="single" w:sz="4" w:space="0" w:color="BFBFBF"/>
              <w:left w:val="single" w:sz="4" w:space="0" w:color="BFBFBF"/>
              <w:bottom w:val="single" w:sz="4" w:space="0" w:color="BFBFBF"/>
              <w:right w:val="single" w:sz="4" w:space="0" w:color="BFBFBF"/>
            </w:tcBorders>
            <w:shd w:val="clear" w:color="auto" w:fill="7F7F7F"/>
            <w:vAlign w:val="center"/>
          </w:tcPr>
          <w:p w14:paraId="4ABE9F12"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Sistematización y disponibilidad de la información</w:t>
            </w:r>
          </w:p>
        </w:tc>
      </w:tr>
      <w:tr w:rsidR="00A95A01" w14:paraId="2AEF4C84" w14:textId="77777777" w:rsidTr="00DD04D3">
        <w:trPr>
          <w:gridAfter w:val="2"/>
          <w:wAfter w:w="53" w:type="dxa"/>
          <w:trHeight w:val="420"/>
        </w:trPr>
        <w:tc>
          <w:tcPr>
            <w:tcW w:w="179" w:type="dxa"/>
            <w:tcBorders>
              <w:top w:val="single" w:sz="4" w:space="0" w:color="BFBFBF"/>
              <w:left w:val="single" w:sz="4" w:space="0" w:color="BFBFBF"/>
              <w:bottom w:val="nil"/>
              <w:right w:val="nil"/>
            </w:tcBorders>
            <w:vAlign w:val="center"/>
          </w:tcPr>
          <w:p w14:paraId="4DE9E7A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9197" w:type="dxa"/>
            <w:gridSpan w:val="36"/>
            <w:tcBorders>
              <w:top w:val="single" w:sz="4" w:space="0" w:color="BFBFBF"/>
              <w:left w:val="nil"/>
              <w:bottom w:val="nil"/>
              <w:right w:val="single" w:sz="4" w:space="0" w:color="BFBFBF"/>
            </w:tcBorders>
            <w:vAlign w:val="center"/>
          </w:tcPr>
          <w:p w14:paraId="2167ECAC" w14:textId="77777777" w:rsidR="00A95A01" w:rsidRDefault="00FF6E83" w:rsidP="00F05BEE">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3. ¿El Pp cuenta con un sistema informático para la integración, actualización y depuración de la población atendida?</w:t>
            </w:r>
            <w:r w:rsidR="00A9433E">
              <w:rPr>
                <w:rFonts w:ascii="Calibri" w:eastAsia="Calibri" w:hAnsi="Calibri" w:cs="Calibri"/>
                <w:color w:val="000000"/>
                <w:sz w:val="22"/>
                <w:szCs w:val="22"/>
              </w:rPr>
              <w:t xml:space="preserve"> </w:t>
            </w:r>
          </w:p>
        </w:tc>
      </w:tr>
      <w:tr w:rsidR="00A95A01" w14:paraId="53EEBF80" w14:textId="77777777" w:rsidTr="00DD04D3">
        <w:trPr>
          <w:gridAfter w:val="1"/>
          <w:wAfter w:w="42" w:type="dxa"/>
          <w:trHeight w:val="280"/>
        </w:trPr>
        <w:tc>
          <w:tcPr>
            <w:tcW w:w="179" w:type="dxa"/>
            <w:tcBorders>
              <w:top w:val="nil"/>
              <w:left w:val="single" w:sz="4" w:space="0" w:color="BFBFBF"/>
              <w:bottom w:val="nil"/>
              <w:right w:val="nil"/>
            </w:tcBorders>
            <w:vAlign w:val="center"/>
          </w:tcPr>
          <w:p w14:paraId="3957291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5FD10A1C" w14:textId="77777777" w:rsidR="00A95A01" w:rsidRDefault="00FF6E83" w:rsidP="00DC593D">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567" w:type="dxa"/>
            <w:tcBorders>
              <w:top w:val="nil"/>
              <w:left w:val="nil"/>
              <w:bottom w:val="nil"/>
              <w:right w:val="nil"/>
            </w:tcBorders>
            <w:vAlign w:val="center"/>
          </w:tcPr>
          <w:p w14:paraId="717DC66F" w14:textId="77777777" w:rsidR="00A95A01" w:rsidRDefault="00FF6E83">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Sí</w:t>
            </w:r>
          </w:p>
        </w:tc>
        <w:tc>
          <w:tcPr>
            <w:tcW w:w="4396" w:type="dxa"/>
            <w:gridSpan w:val="12"/>
            <w:tcBorders>
              <w:top w:val="nil"/>
              <w:left w:val="nil"/>
              <w:bottom w:val="nil"/>
              <w:right w:val="nil"/>
            </w:tcBorders>
            <w:vAlign w:val="center"/>
          </w:tcPr>
          <w:p w14:paraId="0132909B" w14:textId="77777777" w:rsidR="00A95A01" w:rsidRDefault="00FF6E83">
            <w:pPr>
              <w:spacing w:after="0" w:line="240" w:lineRule="auto"/>
              <w:rPr>
                <w:rFonts w:ascii="Calibri" w:eastAsia="Calibri" w:hAnsi="Calibri" w:cs="Calibri"/>
                <w:i/>
                <w:color w:val="000000"/>
                <w:sz w:val="22"/>
                <w:szCs w:val="22"/>
              </w:rPr>
            </w:pPr>
            <w:r>
              <w:rPr>
                <w:rFonts w:ascii="Calibri" w:eastAsia="Calibri" w:hAnsi="Calibri" w:cs="Calibri"/>
                <w:i/>
                <w:color w:val="000000"/>
                <w:sz w:val="22"/>
                <w:szCs w:val="22"/>
              </w:rPr>
              <w:t>Indicar el nombre del sistema:</w:t>
            </w:r>
          </w:p>
        </w:tc>
        <w:tc>
          <w:tcPr>
            <w:tcW w:w="556" w:type="dxa"/>
            <w:gridSpan w:val="3"/>
            <w:tcBorders>
              <w:top w:val="nil"/>
              <w:left w:val="nil"/>
              <w:bottom w:val="single" w:sz="4" w:space="0" w:color="595959"/>
              <w:right w:val="nil"/>
            </w:tcBorders>
            <w:vAlign w:val="center"/>
          </w:tcPr>
          <w:p w14:paraId="0BE23C97"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495" w:type="dxa"/>
            <w:gridSpan w:val="3"/>
            <w:tcBorders>
              <w:top w:val="nil"/>
              <w:left w:val="nil"/>
              <w:bottom w:val="single" w:sz="4" w:space="0" w:color="595959"/>
              <w:right w:val="nil"/>
            </w:tcBorders>
            <w:vAlign w:val="center"/>
          </w:tcPr>
          <w:p w14:paraId="013B1BC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186" w:type="dxa"/>
            <w:gridSpan w:val="2"/>
            <w:tcBorders>
              <w:top w:val="nil"/>
              <w:left w:val="nil"/>
              <w:bottom w:val="single" w:sz="4" w:space="0" w:color="595959"/>
              <w:right w:val="nil"/>
            </w:tcBorders>
            <w:vAlign w:val="center"/>
          </w:tcPr>
          <w:p w14:paraId="53A4E1F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1354" w:type="dxa"/>
            <w:gridSpan w:val="8"/>
            <w:tcBorders>
              <w:top w:val="nil"/>
              <w:left w:val="nil"/>
              <w:bottom w:val="single" w:sz="4" w:space="0" w:color="595959"/>
              <w:right w:val="nil"/>
            </w:tcBorders>
            <w:vAlign w:val="center"/>
          </w:tcPr>
          <w:p w14:paraId="777CB16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778" w:type="dxa"/>
            <w:gridSpan w:val="5"/>
            <w:tcBorders>
              <w:top w:val="nil"/>
              <w:left w:val="nil"/>
              <w:bottom w:val="single" w:sz="4" w:space="0" w:color="595959"/>
              <w:right w:val="nil"/>
            </w:tcBorders>
            <w:vAlign w:val="center"/>
          </w:tcPr>
          <w:p w14:paraId="05AFB29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207" w:type="dxa"/>
            <w:gridSpan w:val="2"/>
            <w:tcBorders>
              <w:top w:val="nil"/>
              <w:left w:val="nil"/>
              <w:bottom w:val="nil"/>
              <w:right w:val="single" w:sz="4" w:space="0" w:color="BFBFBF"/>
            </w:tcBorders>
            <w:vAlign w:val="center"/>
          </w:tcPr>
          <w:p w14:paraId="4063E902"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7388AE33" w14:textId="77777777" w:rsidTr="00DD04D3">
        <w:trPr>
          <w:gridAfter w:val="1"/>
          <w:wAfter w:w="42" w:type="dxa"/>
          <w:trHeight w:val="112"/>
        </w:trPr>
        <w:tc>
          <w:tcPr>
            <w:tcW w:w="179" w:type="dxa"/>
            <w:tcBorders>
              <w:top w:val="nil"/>
              <w:left w:val="single" w:sz="4" w:space="0" w:color="BFBFBF"/>
              <w:bottom w:val="nil"/>
              <w:right w:val="nil"/>
            </w:tcBorders>
            <w:vAlign w:val="center"/>
          </w:tcPr>
          <w:p w14:paraId="0935802C"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6482D653"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0A650CCA" w14:textId="77777777" w:rsidR="00A95A01" w:rsidRDefault="00A95A01">
            <w:pPr>
              <w:spacing w:after="0" w:line="240" w:lineRule="auto"/>
              <w:rPr>
                <w:rFonts w:ascii="Calibri" w:eastAsia="Calibri" w:hAnsi="Calibri" w:cs="Calibri"/>
                <w:sz w:val="22"/>
                <w:szCs w:val="22"/>
              </w:rPr>
            </w:pPr>
          </w:p>
        </w:tc>
        <w:tc>
          <w:tcPr>
            <w:tcW w:w="415" w:type="dxa"/>
            <w:tcBorders>
              <w:top w:val="nil"/>
              <w:left w:val="nil"/>
              <w:bottom w:val="nil"/>
              <w:right w:val="nil"/>
            </w:tcBorders>
            <w:vAlign w:val="center"/>
          </w:tcPr>
          <w:p w14:paraId="61A864AB" w14:textId="77777777" w:rsidR="00A95A01" w:rsidRDefault="00A95A01">
            <w:pPr>
              <w:spacing w:after="0" w:line="240" w:lineRule="auto"/>
              <w:rPr>
                <w:rFonts w:ascii="Calibri" w:eastAsia="Calibri" w:hAnsi="Calibri" w:cs="Calibri"/>
                <w:sz w:val="22"/>
                <w:szCs w:val="22"/>
              </w:rPr>
            </w:pPr>
          </w:p>
        </w:tc>
        <w:tc>
          <w:tcPr>
            <w:tcW w:w="377" w:type="dxa"/>
            <w:tcBorders>
              <w:top w:val="nil"/>
              <w:left w:val="nil"/>
              <w:bottom w:val="nil"/>
              <w:right w:val="nil"/>
            </w:tcBorders>
            <w:vAlign w:val="center"/>
          </w:tcPr>
          <w:p w14:paraId="142AD24F"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49D2E08A"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39FCDEAE"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34F79D2B"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1A5539F0" w14:textId="77777777" w:rsidR="00A95A01" w:rsidRDefault="00A95A01">
            <w:pPr>
              <w:spacing w:after="0" w:line="240" w:lineRule="auto"/>
              <w:rPr>
                <w:rFonts w:ascii="Calibri" w:eastAsia="Calibri" w:hAnsi="Calibri" w:cs="Calibri"/>
                <w:sz w:val="22"/>
                <w:szCs w:val="22"/>
              </w:rPr>
            </w:pPr>
          </w:p>
        </w:tc>
        <w:tc>
          <w:tcPr>
            <w:tcW w:w="2589" w:type="dxa"/>
            <w:gridSpan w:val="4"/>
            <w:tcBorders>
              <w:top w:val="nil"/>
              <w:left w:val="nil"/>
              <w:bottom w:val="nil"/>
              <w:right w:val="nil"/>
            </w:tcBorders>
            <w:vAlign w:val="center"/>
          </w:tcPr>
          <w:p w14:paraId="529C7252" w14:textId="77777777" w:rsidR="00A95A01" w:rsidRDefault="00A95A01">
            <w:pPr>
              <w:spacing w:after="0" w:line="240" w:lineRule="auto"/>
              <w:rPr>
                <w:rFonts w:ascii="Calibri" w:eastAsia="Calibri" w:hAnsi="Calibri" w:cs="Calibri"/>
                <w:sz w:val="22"/>
                <w:szCs w:val="22"/>
              </w:rPr>
            </w:pPr>
          </w:p>
        </w:tc>
        <w:tc>
          <w:tcPr>
            <w:tcW w:w="556" w:type="dxa"/>
            <w:gridSpan w:val="3"/>
            <w:tcBorders>
              <w:top w:val="nil"/>
              <w:left w:val="nil"/>
              <w:bottom w:val="nil"/>
              <w:right w:val="nil"/>
            </w:tcBorders>
            <w:vAlign w:val="center"/>
          </w:tcPr>
          <w:p w14:paraId="56DA8E3A"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198F2A21"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244FEC69"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292D495E"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49647117"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2D53664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47976231" w14:textId="77777777" w:rsidTr="00DD04D3">
        <w:trPr>
          <w:trHeight w:val="280"/>
        </w:trPr>
        <w:tc>
          <w:tcPr>
            <w:tcW w:w="179" w:type="dxa"/>
            <w:tcBorders>
              <w:top w:val="nil"/>
              <w:left w:val="single" w:sz="4" w:space="0" w:color="BFBFBF"/>
              <w:bottom w:val="nil"/>
              <w:right w:val="nil"/>
            </w:tcBorders>
            <w:vAlign w:val="center"/>
          </w:tcPr>
          <w:p w14:paraId="5D8FE1F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73DDDD0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63736B">
              <w:rPr>
                <w:rFonts w:ascii="Calibri" w:eastAsia="Calibri" w:hAnsi="Calibri" w:cs="Calibri"/>
                <w:b/>
                <w:sz w:val="22"/>
                <w:szCs w:val="22"/>
              </w:rPr>
              <w:t>No</w:t>
            </w:r>
          </w:p>
        </w:tc>
        <w:tc>
          <w:tcPr>
            <w:tcW w:w="982" w:type="dxa"/>
            <w:gridSpan w:val="2"/>
            <w:tcBorders>
              <w:top w:val="nil"/>
              <w:left w:val="nil"/>
              <w:bottom w:val="nil"/>
              <w:right w:val="nil"/>
            </w:tcBorders>
            <w:vAlign w:val="center"/>
          </w:tcPr>
          <w:p w14:paraId="21767818" w14:textId="77777777" w:rsidR="00A95A01" w:rsidRDefault="00FF6E83">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No</w:t>
            </w:r>
          </w:p>
        </w:tc>
        <w:tc>
          <w:tcPr>
            <w:tcW w:w="4396" w:type="dxa"/>
            <w:gridSpan w:val="12"/>
            <w:tcBorders>
              <w:top w:val="nil"/>
              <w:left w:val="nil"/>
              <w:bottom w:val="nil"/>
              <w:right w:val="nil"/>
            </w:tcBorders>
            <w:vAlign w:val="center"/>
          </w:tcPr>
          <w:p w14:paraId="58E9FD12" w14:textId="77777777" w:rsidR="00A95A01" w:rsidRDefault="00FF6E83" w:rsidP="00DC593D">
            <w:pPr>
              <w:spacing w:after="0" w:line="240" w:lineRule="auto"/>
              <w:ind w:left="335" w:firstLine="284"/>
              <w:rPr>
                <w:rFonts w:ascii="Calibri" w:eastAsia="Calibri" w:hAnsi="Calibri" w:cs="Calibri"/>
                <w:i/>
                <w:color w:val="000000"/>
                <w:sz w:val="22"/>
                <w:szCs w:val="22"/>
              </w:rPr>
            </w:pPr>
            <w:r>
              <w:rPr>
                <w:rFonts w:ascii="Calibri" w:eastAsia="Calibri" w:hAnsi="Calibri" w:cs="Calibri"/>
                <w:i/>
                <w:color w:val="000000"/>
                <w:sz w:val="22"/>
                <w:szCs w:val="22"/>
              </w:rPr>
              <w:t>Seleccione el procedimiento manual que realiza el Pp:</w:t>
            </w:r>
          </w:p>
        </w:tc>
        <w:tc>
          <w:tcPr>
            <w:tcW w:w="556" w:type="dxa"/>
            <w:gridSpan w:val="3"/>
            <w:tcBorders>
              <w:top w:val="nil"/>
              <w:left w:val="nil"/>
              <w:bottom w:val="nil"/>
              <w:right w:val="nil"/>
            </w:tcBorders>
            <w:vAlign w:val="center"/>
          </w:tcPr>
          <w:p w14:paraId="239E78E7" w14:textId="77777777" w:rsidR="00A95A01" w:rsidRDefault="00A95A01">
            <w:pPr>
              <w:spacing w:after="0" w:line="240" w:lineRule="auto"/>
              <w:rPr>
                <w:rFonts w:ascii="Calibri" w:eastAsia="Calibri" w:hAnsi="Calibri" w:cs="Calibri"/>
                <w:sz w:val="22"/>
                <w:szCs w:val="22"/>
              </w:rPr>
            </w:pPr>
          </w:p>
        </w:tc>
        <w:tc>
          <w:tcPr>
            <w:tcW w:w="495" w:type="dxa"/>
            <w:gridSpan w:val="5"/>
            <w:tcBorders>
              <w:top w:val="nil"/>
              <w:left w:val="nil"/>
              <w:bottom w:val="nil"/>
              <w:right w:val="nil"/>
            </w:tcBorders>
            <w:vAlign w:val="center"/>
          </w:tcPr>
          <w:p w14:paraId="1190F5D6" w14:textId="77777777" w:rsidR="00A95A01" w:rsidRDefault="00A95A01">
            <w:pPr>
              <w:spacing w:after="0" w:line="240" w:lineRule="auto"/>
              <w:jc w:val="center"/>
              <w:rPr>
                <w:rFonts w:ascii="Calibri" w:eastAsia="Calibri" w:hAnsi="Calibri" w:cs="Calibri"/>
                <w:sz w:val="22"/>
                <w:szCs w:val="22"/>
              </w:rPr>
            </w:pPr>
          </w:p>
        </w:tc>
        <w:tc>
          <w:tcPr>
            <w:tcW w:w="186" w:type="dxa"/>
            <w:tcBorders>
              <w:top w:val="nil"/>
              <w:left w:val="nil"/>
              <w:bottom w:val="nil"/>
              <w:right w:val="nil"/>
            </w:tcBorders>
            <w:vAlign w:val="center"/>
          </w:tcPr>
          <w:p w14:paraId="0133C3E6" w14:textId="77777777" w:rsidR="00A95A01" w:rsidRDefault="00A95A01">
            <w:pPr>
              <w:spacing w:after="0" w:line="240" w:lineRule="auto"/>
              <w:rPr>
                <w:rFonts w:ascii="Calibri" w:eastAsia="Calibri" w:hAnsi="Calibri" w:cs="Calibri"/>
                <w:sz w:val="22"/>
                <w:szCs w:val="22"/>
              </w:rPr>
            </w:pPr>
          </w:p>
        </w:tc>
        <w:tc>
          <w:tcPr>
            <w:tcW w:w="832" w:type="dxa"/>
            <w:gridSpan w:val="4"/>
            <w:tcBorders>
              <w:top w:val="nil"/>
              <w:left w:val="nil"/>
              <w:bottom w:val="nil"/>
              <w:right w:val="nil"/>
            </w:tcBorders>
            <w:vAlign w:val="center"/>
          </w:tcPr>
          <w:p w14:paraId="39EF0806" w14:textId="77777777" w:rsidR="00A95A01" w:rsidRDefault="00A95A01">
            <w:pPr>
              <w:spacing w:after="0" w:line="240" w:lineRule="auto"/>
              <w:rPr>
                <w:rFonts w:ascii="Calibri" w:eastAsia="Calibri" w:hAnsi="Calibri" w:cs="Calibri"/>
                <w:sz w:val="22"/>
                <w:szCs w:val="22"/>
              </w:rPr>
            </w:pPr>
          </w:p>
        </w:tc>
        <w:tc>
          <w:tcPr>
            <w:tcW w:w="567" w:type="dxa"/>
            <w:gridSpan w:val="4"/>
            <w:tcBorders>
              <w:top w:val="nil"/>
              <w:left w:val="nil"/>
              <w:bottom w:val="nil"/>
              <w:right w:val="nil"/>
            </w:tcBorders>
            <w:vAlign w:val="center"/>
          </w:tcPr>
          <w:p w14:paraId="2213B43C" w14:textId="77777777" w:rsidR="00A95A01" w:rsidRDefault="00A95A01">
            <w:pPr>
              <w:spacing w:after="0" w:line="240" w:lineRule="auto"/>
              <w:rPr>
                <w:rFonts w:ascii="Calibri" w:eastAsia="Calibri" w:hAnsi="Calibri" w:cs="Calibri"/>
                <w:sz w:val="22"/>
                <w:szCs w:val="22"/>
              </w:rPr>
            </w:pPr>
          </w:p>
        </w:tc>
        <w:tc>
          <w:tcPr>
            <w:tcW w:w="567" w:type="dxa"/>
            <w:gridSpan w:val="6"/>
            <w:tcBorders>
              <w:top w:val="nil"/>
              <w:left w:val="nil"/>
              <w:bottom w:val="nil"/>
              <w:right w:val="single" w:sz="4" w:space="0" w:color="BFBFBF"/>
            </w:tcBorders>
            <w:vAlign w:val="center"/>
          </w:tcPr>
          <w:p w14:paraId="68F62FD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3936D4A0" w14:textId="77777777" w:rsidTr="00DD04D3">
        <w:trPr>
          <w:gridAfter w:val="1"/>
          <w:wAfter w:w="42" w:type="dxa"/>
          <w:trHeight w:val="280"/>
        </w:trPr>
        <w:tc>
          <w:tcPr>
            <w:tcW w:w="179" w:type="dxa"/>
            <w:tcBorders>
              <w:top w:val="nil"/>
              <w:left w:val="single" w:sz="4" w:space="0" w:color="BFBFBF"/>
              <w:bottom w:val="nil"/>
              <w:right w:val="nil"/>
            </w:tcBorders>
            <w:vAlign w:val="center"/>
          </w:tcPr>
          <w:p w14:paraId="159EC606"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071F8DF4"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60957ED7" w14:textId="77777777" w:rsidR="00A95A01" w:rsidRDefault="00A95A01">
            <w:pPr>
              <w:spacing w:after="0" w:line="240" w:lineRule="auto"/>
              <w:rPr>
                <w:rFonts w:ascii="Calibri" w:eastAsia="Calibri" w:hAnsi="Calibri" w:cs="Calibri"/>
                <w:sz w:val="22"/>
                <w:szCs w:val="22"/>
              </w:rPr>
            </w:pPr>
          </w:p>
        </w:tc>
        <w:tc>
          <w:tcPr>
            <w:tcW w:w="415" w:type="dxa"/>
            <w:tcBorders>
              <w:top w:val="single" w:sz="4" w:space="0" w:color="595959"/>
              <w:left w:val="single" w:sz="4" w:space="0" w:color="595959"/>
              <w:bottom w:val="single" w:sz="4" w:space="0" w:color="595959"/>
              <w:right w:val="single" w:sz="4" w:space="0" w:color="595959"/>
            </w:tcBorders>
            <w:vAlign w:val="center"/>
          </w:tcPr>
          <w:p w14:paraId="622FD698" w14:textId="77777777" w:rsidR="00A95A01" w:rsidRDefault="00FF6E83" w:rsidP="00DC593D">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DD17FF">
              <w:rPr>
                <w:rFonts w:ascii="Calibri" w:eastAsia="Calibri" w:hAnsi="Calibri" w:cs="Calibri"/>
                <w:color w:val="000000"/>
                <w:sz w:val="22"/>
                <w:szCs w:val="22"/>
              </w:rPr>
              <w:t>Si</w:t>
            </w:r>
          </w:p>
        </w:tc>
        <w:tc>
          <w:tcPr>
            <w:tcW w:w="6572" w:type="dxa"/>
            <w:gridSpan w:val="27"/>
            <w:tcBorders>
              <w:top w:val="nil"/>
              <w:left w:val="nil"/>
              <w:bottom w:val="nil"/>
              <w:right w:val="nil"/>
            </w:tcBorders>
            <w:vAlign w:val="center"/>
          </w:tcPr>
          <w:p w14:paraId="604872E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Utiliza una base de datos en Excel, Access, SPSS u otro programa informático.</w:t>
            </w:r>
          </w:p>
        </w:tc>
        <w:tc>
          <w:tcPr>
            <w:tcW w:w="778" w:type="dxa"/>
            <w:gridSpan w:val="5"/>
            <w:tcBorders>
              <w:top w:val="nil"/>
              <w:left w:val="nil"/>
              <w:bottom w:val="nil"/>
              <w:right w:val="nil"/>
            </w:tcBorders>
            <w:vAlign w:val="center"/>
          </w:tcPr>
          <w:p w14:paraId="566D51D9" w14:textId="77777777" w:rsidR="00A95A01" w:rsidRDefault="00A95A01">
            <w:pPr>
              <w:spacing w:after="0" w:line="240" w:lineRule="auto"/>
              <w:rPr>
                <w:rFonts w:ascii="Calibri" w:eastAsia="Calibri" w:hAnsi="Calibri" w:cs="Calibri"/>
                <w:color w:val="000000"/>
                <w:sz w:val="22"/>
                <w:szCs w:val="22"/>
              </w:rPr>
            </w:pPr>
          </w:p>
        </w:tc>
        <w:tc>
          <w:tcPr>
            <w:tcW w:w="207" w:type="dxa"/>
            <w:gridSpan w:val="2"/>
            <w:tcBorders>
              <w:top w:val="nil"/>
              <w:left w:val="nil"/>
              <w:bottom w:val="nil"/>
              <w:right w:val="single" w:sz="4" w:space="0" w:color="BFBFBF"/>
            </w:tcBorders>
            <w:vAlign w:val="center"/>
          </w:tcPr>
          <w:p w14:paraId="3AE9DFA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4928CCD6" w14:textId="77777777" w:rsidTr="00DD04D3">
        <w:trPr>
          <w:gridAfter w:val="1"/>
          <w:wAfter w:w="42" w:type="dxa"/>
          <w:trHeight w:val="117"/>
        </w:trPr>
        <w:tc>
          <w:tcPr>
            <w:tcW w:w="179" w:type="dxa"/>
            <w:tcBorders>
              <w:top w:val="nil"/>
              <w:left w:val="single" w:sz="4" w:space="0" w:color="BFBFBF"/>
              <w:bottom w:val="nil"/>
              <w:right w:val="nil"/>
            </w:tcBorders>
            <w:vAlign w:val="center"/>
          </w:tcPr>
          <w:p w14:paraId="0787E3B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03383C1A"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1F6669A5" w14:textId="77777777" w:rsidR="00A95A01" w:rsidRDefault="00A95A01">
            <w:pPr>
              <w:spacing w:after="0" w:line="240" w:lineRule="auto"/>
              <w:rPr>
                <w:rFonts w:ascii="Calibri" w:eastAsia="Calibri" w:hAnsi="Calibri" w:cs="Calibri"/>
                <w:sz w:val="22"/>
                <w:szCs w:val="22"/>
              </w:rPr>
            </w:pPr>
          </w:p>
        </w:tc>
        <w:tc>
          <w:tcPr>
            <w:tcW w:w="415" w:type="dxa"/>
            <w:tcBorders>
              <w:top w:val="nil"/>
              <w:left w:val="nil"/>
              <w:bottom w:val="nil"/>
              <w:right w:val="nil"/>
            </w:tcBorders>
            <w:vAlign w:val="center"/>
          </w:tcPr>
          <w:p w14:paraId="36EF9B43" w14:textId="77777777" w:rsidR="00A95A01" w:rsidRDefault="00A95A01">
            <w:pPr>
              <w:spacing w:after="0" w:line="240" w:lineRule="auto"/>
              <w:rPr>
                <w:rFonts w:ascii="Calibri" w:eastAsia="Calibri" w:hAnsi="Calibri" w:cs="Calibri"/>
                <w:sz w:val="22"/>
                <w:szCs w:val="22"/>
              </w:rPr>
            </w:pPr>
          </w:p>
        </w:tc>
        <w:tc>
          <w:tcPr>
            <w:tcW w:w="377" w:type="dxa"/>
            <w:tcBorders>
              <w:top w:val="nil"/>
              <w:left w:val="nil"/>
              <w:bottom w:val="nil"/>
              <w:right w:val="nil"/>
            </w:tcBorders>
            <w:vAlign w:val="center"/>
          </w:tcPr>
          <w:p w14:paraId="21242C4A"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03C3C949"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090DA40E"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6B5B58D7"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2A6C334E" w14:textId="77777777" w:rsidR="00A95A01" w:rsidRDefault="00A95A01">
            <w:pPr>
              <w:spacing w:after="0" w:line="240" w:lineRule="auto"/>
              <w:rPr>
                <w:rFonts w:ascii="Calibri" w:eastAsia="Calibri" w:hAnsi="Calibri" w:cs="Calibri"/>
                <w:sz w:val="22"/>
                <w:szCs w:val="22"/>
              </w:rPr>
            </w:pPr>
          </w:p>
        </w:tc>
        <w:tc>
          <w:tcPr>
            <w:tcW w:w="2589" w:type="dxa"/>
            <w:gridSpan w:val="4"/>
            <w:tcBorders>
              <w:top w:val="nil"/>
              <w:left w:val="nil"/>
              <w:bottom w:val="nil"/>
              <w:right w:val="nil"/>
            </w:tcBorders>
            <w:vAlign w:val="center"/>
          </w:tcPr>
          <w:p w14:paraId="13F91347" w14:textId="77777777" w:rsidR="00A95A01" w:rsidRDefault="00A95A01">
            <w:pPr>
              <w:spacing w:after="0" w:line="240" w:lineRule="auto"/>
              <w:rPr>
                <w:rFonts w:ascii="Calibri" w:eastAsia="Calibri" w:hAnsi="Calibri" w:cs="Calibri"/>
                <w:sz w:val="22"/>
                <w:szCs w:val="22"/>
              </w:rPr>
            </w:pPr>
          </w:p>
        </w:tc>
        <w:tc>
          <w:tcPr>
            <w:tcW w:w="556" w:type="dxa"/>
            <w:gridSpan w:val="3"/>
            <w:tcBorders>
              <w:top w:val="nil"/>
              <w:left w:val="nil"/>
              <w:bottom w:val="nil"/>
              <w:right w:val="nil"/>
            </w:tcBorders>
            <w:vAlign w:val="center"/>
          </w:tcPr>
          <w:p w14:paraId="55653966"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2757D725"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6FE57F27"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524BFDC4"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4853391F"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right w:val="single" w:sz="4" w:space="0" w:color="BFBFBF"/>
            </w:tcBorders>
            <w:vAlign w:val="center"/>
          </w:tcPr>
          <w:p w14:paraId="3BC329D6"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71177E78" w14:textId="77777777" w:rsidTr="00DD04D3">
        <w:trPr>
          <w:gridAfter w:val="1"/>
          <w:wAfter w:w="42" w:type="dxa"/>
          <w:trHeight w:val="280"/>
        </w:trPr>
        <w:tc>
          <w:tcPr>
            <w:tcW w:w="179" w:type="dxa"/>
            <w:tcBorders>
              <w:top w:val="nil"/>
              <w:left w:val="single" w:sz="4" w:space="0" w:color="BFBFBF"/>
              <w:bottom w:val="nil"/>
              <w:right w:val="nil"/>
            </w:tcBorders>
            <w:vAlign w:val="center"/>
          </w:tcPr>
          <w:p w14:paraId="3D46FC4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6748A454"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68D50C5F" w14:textId="77777777" w:rsidR="00A95A01" w:rsidRDefault="00A95A01">
            <w:pPr>
              <w:spacing w:after="0" w:line="240" w:lineRule="auto"/>
              <w:rPr>
                <w:rFonts w:ascii="Calibri" w:eastAsia="Calibri" w:hAnsi="Calibri" w:cs="Calibri"/>
                <w:sz w:val="22"/>
                <w:szCs w:val="22"/>
              </w:rPr>
            </w:pPr>
          </w:p>
        </w:tc>
        <w:tc>
          <w:tcPr>
            <w:tcW w:w="415" w:type="dxa"/>
            <w:tcBorders>
              <w:top w:val="single" w:sz="4" w:space="0" w:color="595959"/>
              <w:left w:val="single" w:sz="4" w:space="0" w:color="595959"/>
              <w:bottom w:val="single" w:sz="4" w:space="0" w:color="595959"/>
              <w:right w:val="single" w:sz="4" w:space="0" w:color="595959"/>
            </w:tcBorders>
            <w:vAlign w:val="center"/>
          </w:tcPr>
          <w:p w14:paraId="50487AE4" w14:textId="77777777" w:rsidR="00A95A01" w:rsidRDefault="00FF6E83" w:rsidP="00DD17FF">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7350" w:type="dxa"/>
            <w:gridSpan w:val="32"/>
            <w:tcBorders>
              <w:top w:val="nil"/>
              <w:left w:val="nil"/>
              <w:bottom w:val="nil"/>
            </w:tcBorders>
            <w:vAlign w:val="center"/>
          </w:tcPr>
          <w:p w14:paraId="079F69A1" w14:textId="77777777" w:rsidR="00A95A01" w:rsidRDefault="00FF6E83">
            <w:pPr>
              <w:spacing w:after="0" w:line="240" w:lineRule="auto"/>
              <w:rPr>
                <w:rFonts w:ascii="Calibri" w:eastAsia="Calibri" w:hAnsi="Calibri" w:cs="Calibri"/>
                <w:sz w:val="22"/>
                <w:szCs w:val="22"/>
              </w:rPr>
            </w:pPr>
            <w:r>
              <w:rPr>
                <w:rFonts w:ascii="Calibri" w:eastAsia="Calibri" w:hAnsi="Calibri" w:cs="Calibri"/>
                <w:color w:val="000000"/>
                <w:sz w:val="22"/>
                <w:szCs w:val="22"/>
              </w:rPr>
              <w:t>Cuenta con Registros Administrativos que almacena en físico o escaneados.</w:t>
            </w:r>
          </w:p>
        </w:tc>
        <w:tc>
          <w:tcPr>
            <w:tcW w:w="207" w:type="dxa"/>
            <w:gridSpan w:val="2"/>
            <w:tcBorders>
              <w:top w:val="nil"/>
              <w:bottom w:val="nil"/>
              <w:right w:val="single" w:sz="4" w:space="0" w:color="BFBFBF"/>
            </w:tcBorders>
            <w:vAlign w:val="center"/>
          </w:tcPr>
          <w:p w14:paraId="09A3EF1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4DA7150F" w14:textId="77777777" w:rsidTr="00DD04D3">
        <w:trPr>
          <w:gridAfter w:val="1"/>
          <w:wAfter w:w="42" w:type="dxa"/>
          <w:trHeight w:val="182"/>
        </w:trPr>
        <w:tc>
          <w:tcPr>
            <w:tcW w:w="179" w:type="dxa"/>
            <w:tcBorders>
              <w:top w:val="nil"/>
              <w:left w:val="single" w:sz="4" w:space="0" w:color="BFBFBF"/>
              <w:bottom w:val="nil"/>
              <w:right w:val="nil"/>
            </w:tcBorders>
            <w:vAlign w:val="center"/>
          </w:tcPr>
          <w:p w14:paraId="2D5BC83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351DB5BC"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4FD1C483" w14:textId="77777777" w:rsidR="00A95A01" w:rsidRDefault="00A95A01">
            <w:pPr>
              <w:spacing w:after="0" w:line="240" w:lineRule="auto"/>
              <w:rPr>
                <w:rFonts w:ascii="Calibri" w:eastAsia="Calibri" w:hAnsi="Calibri" w:cs="Calibri"/>
                <w:sz w:val="22"/>
                <w:szCs w:val="22"/>
              </w:rPr>
            </w:pPr>
          </w:p>
        </w:tc>
        <w:tc>
          <w:tcPr>
            <w:tcW w:w="415" w:type="dxa"/>
            <w:tcBorders>
              <w:top w:val="nil"/>
              <w:left w:val="nil"/>
              <w:bottom w:val="nil"/>
              <w:right w:val="nil"/>
            </w:tcBorders>
            <w:vAlign w:val="center"/>
          </w:tcPr>
          <w:p w14:paraId="3D6CBFEA" w14:textId="77777777" w:rsidR="00A95A01" w:rsidRDefault="00A95A01">
            <w:pPr>
              <w:spacing w:after="0" w:line="240" w:lineRule="auto"/>
              <w:rPr>
                <w:rFonts w:ascii="Calibri" w:eastAsia="Calibri" w:hAnsi="Calibri" w:cs="Calibri"/>
                <w:sz w:val="22"/>
                <w:szCs w:val="22"/>
              </w:rPr>
            </w:pPr>
          </w:p>
        </w:tc>
        <w:tc>
          <w:tcPr>
            <w:tcW w:w="377" w:type="dxa"/>
            <w:tcBorders>
              <w:top w:val="nil"/>
              <w:left w:val="nil"/>
              <w:bottom w:val="nil"/>
              <w:right w:val="nil"/>
            </w:tcBorders>
            <w:vAlign w:val="center"/>
          </w:tcPr>
          <w:p w14:paraId="100B442F"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1B438031"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0799855C"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279DDEAF"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6E74A541" w14:textId="77777777" w:rsidR="00A95A01" w:rsidRDefault="00A95A01">
            <w:pPr>
              <w:spacing w:after="0" w:line="240" w:lineRule="auto"/>
              <w:rPr>
                <w:rFonts w:ascii="Calibri" w:eastAsia="Calibri" w:hAnsi="Calibri" w:cs="Calibri"/>
                <w:sz w:val="22"/>
                <w:szCs w:val="22"/>
              </w:rPr>
            </w:pPr>
          </w:p>
        </w:tc>
        <w:tc>
          <w:tcPr>
            <w:tcW w:w="2589" w:type="dxa"/>
            <w:gridSpan w:val="4"/>
            <w:tcBorders>
              <w:top w:val="nil"/>
              <w:left w:val="nil"/>
              <w:bottom w:val="nil"/>
              <w:right w:val="nil"/>
            </w:tcBorders>
            <w:vAlign w:val="center"/>
          </w:tcPr>
          <w:p w14:paraId="0BF4ABF9" w14:textId="77777777" w:rsidR="00A95A01" w:rsidRDefault="00A95A01">
            <w:pPr>
              <w:spacing w:after="0" w:line="240" w:lineRule="auto"/>
              <w:rPr>
                <w:rFonts w:ascii="Calibri" w:eastAsia="Calibri" w:hAnsi="Calibri" w:cs="Calibri"/>
                <w:sz w:val="22"/>
                <w:szCs w:val="22"/>
              </w:rPr>
            </w:pPr>
          </w:p>
        </w:tc>
        <w:tc>
          <w:tcPr>
            <w:tcW w:w="556" w:type="dxa"/>
            <w:gridSpan w:val="3"/>
            <w:tcBorders>
              <w:top w:val="nil"/>
              <w:left w:val="nil"/>
              <w:bottom w:val="nil"/>
              <w:right w:val="nil"/>
            </w:tcBorders>
            <w:vAlign w:val="center"/>
          </w:tcPr>
          <w:p w14:paraId="44761E96"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02804400"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0DBD6FDF"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37797683"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49C4486B"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0A1B1FF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5DE63414" w14:textId="77777777" w:rsidTr="00DD04D3">
        <w:trPr>
          <w:gridAfter w:val="2"/>
          <w:wAfter w:w="53" w:type="dxa"/>
          <w:trHeight w:val="280"/>
        </w:trPr>
        <w:tc>
          <w:tcPr>
            <w:tcW w:w="179" w:type="dxa"/>
            <w:tcBorders>
              <w:top w:val="nil"/>
              <w:left w:val="single" w:sz="4" w:space="0" w:color="BFBFBF"/>
              <w:bottom w:val="nil"/>
              <w:right w:val="nil"/>
            </w:tcBorders>
            <w:vAlign w:val="center"/>
          </w:tcPr>
          <w:p w14:paraId="1DDFCCB9"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w:t>
            </w:r>
          </w:p>
        </w:tc>
        <w:tc>
          <w:tcPr>
            <w:tcW w:w="9197" w:type="dxa"/>
            <w:gridSpan w:val="36"/>
            <w:tcBorders>
              <w:top w:val="nil"/>
              <w:left w:val="nil"/>
              <w:bottom w:val="nil"/>
              <w:right w:val="single" w:sz="4" w:space="0" w:color="BFBFBF"/>
            </w:tcBorders>
            <w:vAlign w:val="center"/>
          </w:tcPr>
          <w:p w14:paraId="2DBD9AB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4. La información del padrón: </w:t>
            </w:r>
          </w:p>
        </w:tc>
      </w:tr>
      <w:tr w:rsidR="00A95A01" w14:paraId="0809BF50" w14:textId="77777777" w:rsidTr="00DD04D3">
        <w:trPr>
          <w:gridAfter w:val="2"/>
          <w:wAfter w:w="53" w:type="dxa"/>
          <w:trHeight w:val="280"/>
        </w:trPr>
        <w:tc>
          <w:tcPr>
            <w:tcW w:w="179" w:type="dxa"/>
            <w:tcBorders>
              <w:top w:val="nil"/>
              <w:left w:val="single" w:sz="4" w:space="0" w:color="BFBFBF"/>
              <w:bottom w:val="nil"/>
              <w:right w:val="nil"/>
            </w:tcBorders>
            <w:vAlign w:val="center"/>
          </w:tcPr>
          <w:p w14:paraId="6368C0E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44BE1FE3"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CB19FD">
              <w:rPr>
                <w:rFonts w:ascii="Calibri" w:eastAsia="Calibri" w:hAnsi="Calibri" w:cs="Calibri"/>
                <w:color w:val="000000"/>
                <w:sz w:val="22"/>
                <w:szCs w:val="22"/>
              </w:rPr>
              <w:t>N/A</w:t>
            </w:r>
          </w:p>
        </w:tc>
        <w:tc>
          <w:tcPr>
            <w:tcW w:w="4952" w:type="dxa"/>
            <w:gridSpan w:val="12"/>
            <w:tcBorders>
              <w:top w:val="nil"/>
              <w:left w:val="nil"/>
              <w:bottom w:val="nil"/>
              <w:right w:val="nil"/>
            </w:tcBorders>
            <w:vAlign w:val="center"/>
          </w:tcPr>
          <w:p w14:paraId="4CDA0E7F" w14:textId="77777777" w:rsidR="00A95A01" w:rsidRDefault="00FF6E83">
            <w:pPr>
              <w:spacing w:after="0" w:line="240" w:lineRule="auto"/>
              <w:rPr>
                <w:rFonts w:ascii="Calibri" w:eastAsia="Calibri" w:hAnsi="Calibri" w:cs="Calibri"/>
                <w:sz w:val="22"/>
                <w:szCs w:val="22"/>
              </w:rPr>
            </w:pPr>
            <w:r>
              <w:rPr>
                <w:rFonts w:ascii="Calibri" w:eastAsia="Calibri" w:hAnsi="Calibri" w:cs="Calibri"/>
                <w:color w:val="000000"/>
                <w:sz w:val="22"/>
                <w:szCs w:val="22"/>
              </w:rPr>
              <w:t>Está disponible para consulta interna.</w:t>
            </w:r>
          </w:p>
        </w:tc>
        <w:tc>
          <w:tcPr>
            <w:tcW w:w="556" w:type="dxa"/>
            <w:gridSpan w:val="3"/>
            <w:tcBorders>
              <w:top w:val="nil"/>
              <w:left w:val="nil"/>
              <w:bottom w:val="nil"/>
              <w:right w:val="nil"/>
            </w:tcBorders>
            <w:vAlign w:val="center"/>
          </w:tcPr>
          <w:p w14:paraId="646AFF77"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77D7768E"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1FEC2F3B"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42DCB7D6"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28855892"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1EA3ABF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18D0D517" w14:textId="77777777" w:rsidTr="00DD04D3">
        <w:trPr>
          <w:gridAfter w:val="1"/>
          <w:wAfter w:w="42" w:type="dxa"/>
          <w:trHeight w:val="69"/>
        </w:trPr>
        <w:tc>
          <w:tcPr>
            <w:tcW w:w="179" w:type="dxa"/>
            <w:tcBorders>
              <w:top w:val="nil"/>
              <w:left w:val="single" w:sz="4" w:space="0" w:color="BFBFBF"/>
              <w:bottom w:val="nil"/>
              <w:right w:val="nil"/>
            </w:tcBorders>
            <w:vAlign w:val="center"/>
          </w:tcPr>
          <w:p w14:paraId="78FD0E97"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single" w:sz="4" w:space="0" w:color="595959"/>
              <w:right w:val="nil"/>
            </w:tcBorders>
            <w:vAlign w:val="center"/>
          </w:tcPr>
          <w:p w14:paraId="1F25AF58"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03C47972" w14:textId="77777777" w:rsidR="00A95A01" w:rsidRDefault="00A95A01">
            <w:pPr>
              <w:spacing w:after="0" w:line="240" w:lineRule="auto"/>
              <w:rPr>
                <w:rFonts w:ascii="Calibri" w:eastAsia="Calibri" w:hAnsi="Calibri" w:cs="Calibri"/>
                <w:sz w:val="22"/>
                <w:szCs w:val="22"/>
              </w:rPr>
            </w:pPr>
          </w:p>
        </w:tc>
        <w:tc>
          <w:tcPr>
            <w:tcW w:w="415" w:type="dxa"/>
            <w:tcBorders>
              <w:top w:val="nil"/>
              <w:left w:val="nil"/>
              <w:bottom w:val="nil"/>
              <w:right w:val="nil"/>
            </w:tcBorders>
            <w:vAlign w:val="center"/>
          </w:tcPr>
          <w:p w14:paraId="2373BFEA" w14:textId="77777777" w:rsidR="00A95A01" w:rsidRDefault="00A95A01">
            <w:pPr>
              <w:spacing w:after="0" w:line="240" w:lineRule="auto"/>
              <w:rPr>
                <w:rFonts w:ascii="Calibri" w:eastAsia="Calibri" w:hAnsi="Calibri" w:cs="Calibri"/>
                <w:sz w:val="22"/>
                <w:szCs w:val="22"/>
              </w:rPr>
            </w:pPr>
          </w:p>
        </w:tc>
        <w:tc>
          <w:tcPr>
            <w:tcW w:w="377" w:type="dxa"/>
            <w:tcBorders>
              <w:top w:val="nil"/>
              <w:left w:val="nil"/>
              <w:bottom w:val="nil"/>
              <w:right w:val="nil"/>
            </w:tcBorders>
            <w:vAlign w:val="center"/>
          </w:tcPr>
          <w:p w14:paraId="2A964203"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616F23F0"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7FC28686"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64AFC8CD"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46B73FB5" w14:textId="77777777" w:rsidR="00A95A01" w:rsidRDefault="00A95A01">
            <w:pPr>
              <w:spacing w:after="0" w:line="240" w:lineRule="auto"/>
              <w:rPr>
                <w:rFonts w:ascii="Calibri" w:eastAsia="Calibri" w:hAnsi="Calibri" w:cs="Calibri"/>
                <w:sz w:val="22"/>
                <w:szCs w:val="22"/>
              </w:rPr>
            </w:pPr>
          </w:p>
        </w:tc>
        <w:tc>
          <w:tcPr>
            <w:tcW w:w="2589" w:type="dxa"/>
            <w:gridSpan w:val="4"/>
            <w:tcBorders>
              <w:top w:val="nil"/>
              <w:left w:val="nil"/>
              <w:bottom w:val="nil"/>
              <w:right w:val="nil"/>
            </w:tcBorders>
            <w:vAlign w:val="center"/>
          </w:tcPr>
          <w:p w14:paraId="7F13D76B" w14:textId="77777777" w:rsidR="00A95A01" w:rsidRDefault="00A95A01">
            <w:pPr>
              <w:spacing w:after="0" w:line="240" w:lineRule="auto"/>
              <w:rPr>
                <w:rFonts w:ascii="Calibri" w:eastAsia="Calibri" w:hAnsi="Calibri" w:cs="Calibri"/>
                <w:sz w:val="22"/>
                <w:szCs w:val="22"/>
              </w:rPr>
            </w:pPr>
          </w:p>
        </w:tc>
        <w:tc>
          <w:tcPr>
            <w:tcW w:w="556" w:type="dxa"/>
            <w:gridSpan w:val="3"/>
            <w:tcBorders>
              <w:top w:val="nil"/>
              <w:left w:val="nil"/>
              <w:bottom w:val="nil"/>
              <w:right w:val="nil"/>
            </w:tcBorders>
            <w:vAlign w:val="center"/>
          </w:tcPr>
          <w:p w14:paraId="373C2DD1"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1AB66DD7"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63A08C72"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2138EC39"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1FCB1562"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4D001FCD"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5523E65B" w14:textId="77777777" w:rsidTr="00DD04D3">
        <w:trPr>
          <w:gridAfter w:val="2"/>
          <w:wAfter w:w="53" w:type="dxa"/>
          <w:trHeight w:val="269"/>
        </w:trPr>
        <w:tc>
          <w:tcPr>
            <w:tcW w:w="179" w:type="dxa"/>
            <w:tcBorders>
              <w:top w:val="nil"/>
              <w:left w:val="single" w:sz="4" w:space="0" w:color="BFBFBF"/>
              <w:bottom w:val="nil"/>
              <w:right w:val="nil"/>
            </w:tcBorders>
            <w:vAlign w:val="center"/>
          </w:tcPr>
          <w:p w14:paraId="1E8B9020"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000000"/>
              <w:right w:val="single" w:sz="4" w:space="0" w:color="595959"/>
            </w:tcBorders>
            <w:vAlign w:val="center"/>
          </w:tcPr>
          <w:p w14:paraId="6B24DB03"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5508" w:type="dxa"/>
            <w:gridSpan w:val="15"/>
            <w:tcBorders>
              <w:top w:val="nil"/>
              <w:left w:val="nil"/>
              <w:bottom w:val="nil"/>
              <w:right w:val="nil"/>
            </w:tcBorders>
            <w:vAlign w:val="center"/>
          </w:tcPr>
          <w:p w14:paraId="7FF2F58D" w14:textId="77777777" w:rsidR="00A95A01" w:rsidRDefault="00FF6E83">
            <w:pPr>
              <w:spacing w:after="0" w:line="240" w:lineRule="auto"/>
              <w:rPr>
                <w:rFonts w:ascii="Calibri" w:eastAsia="Calibri" w:hAnsi="Calibri" w:cs="Calibri"/>
                <w:i/>
                <w:color w:val="000000"/>
                <w:sz w:val="22"/>
                <w:szCs w:val="22"/>
              </w:rPr>
            </w:pPr>
            <w:r>
              <w:rPr>
                <w:rFonts w:ascii="Calibri" w:eastAsia="Calibri" w:hAnsi="Calibri" w:cs="Calibri"/>
                <w:color w:val="000000"/>
                <w:sz w:val="22"/>
                <w:szCs w:val="22"/>
              </w:rPr>
              <w:t>Está disponible para consulta pública.</w:t>
            </w:r>
          </w:p>
        </w:tc>
        <w:tc>
          <w:tcPr>
            <w:tcW w:w="2813" w:type="dxa"/>
            <w:gridSpan w:val="18"/>
            <w:tcBorders>
              <w:top w:val="nil"/>
              <w:left w:val="nil"/>
              <w:bottom w:val="single" w:sz="4" w:space="0" w:color="595959"/>
              <w:right w:val="nil"/>
            </w:tcBorders>
            <w:vAlign w:val="center"/>
          </w:tcPr>
          <w:p w14:paraId="26C31EF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i/>
                <w:color w:val="000000"/>
                <w:sz w:val="22"/>
                <w:szCs w:val="22"/>
              </w:rPr>
              <w:t>Indique la liga del sitio web:</w:t>
            </w:r>
          </w:p>
        </w:tc>
        <w:tc>
          <w:tcPr>
            <w:tcW w:w="207" w:type="dxa"/>
            <w:gridSpan w:val="2"/>
            <w:tcBorders>
              <w:top w:val="nil"/>
              <w:left w:val="nil"/>
              <w:bottom w:val="nil"/>
              <w:right w:val="single" w:sz="4" w:space="0" w:color="BFBFBF"/>
            </w:tcBorders>
            <w:vAlign w:val="center"/>
          </w:tcPr>
          <w:p w14:paraId="2688474C"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0912C534" w14:textId="77777777" w:rsidTr="00DD04D3">
        <w:trPr>
          <w:gridAfter w:val="2"/>
          <w:wAfter w:w="53" w:type="dxa"/>
          <w:trHeight w:val="269"/>
        </w:trPr>
        <w:tc>
          <w:tcPr>
            <w:tcW w:w="179" w:type="dxa"/>
            <w:tcBorders>
              <w:top w:val="nil"/>
              <w:left w:val="single" w:sz="4" w:space="0" w:color="BFBFBF"/>
              <w:bottom w:val="single" w:sz="4" w:space="0" w:color="BFBFBF"/>
            </w:tcBorders>
            <w:vAlign w:val="center"/>
          </w:tcPr>
          <w:p w14:paraId="5D49104A" w14:textId="77777777" w:rsidR="00A95A01" w:rsidRDefault="00A95A01">
            <w:pPr>
              <w:spacing w:after="0" w:line="240" w:lineRule="auto"/>
              <w:rPr>
                <w:rFonts w:ascii="Calibri" w:eastAsia="Calibri" w:hAnsi="Calibri" w:cs="Calibri"/>
                <w:color w:val="000000"/>
                <w:sz w:val="22"/>
                <w:szCs w:val="22"/>
              </w:rPr>
            </w:pPr>
          </w:p>
        </w:tc>
        <w:tc>
          <w:tcPr>
            <w:tcW w:w="669" w:type="dxa"/>
            <w:tcBorders>
              <w:top w:val="single" w:sz="4" w:space="0" w:color="000000"/>
              <w:bottom w:val="single" w:sz="4" w:space="0" w:color="BFBFBF"/>
            </w:tcBorders>
            <w:vAlign w:val="center"/>
          </w:tcPr>
          <w:p w14:paraId="5702E1EA" w14:textId="77777777" w:rsidR="00A95A01" w:rsidRDefault="00A95A01">
            <w:pPr>
              <w:spacing w:after="0" w:line="240" w:lineRule="auto"/>
              <w:rPr>
                <w:rFonts w:ascii="Calibri" w:eastAsia="Calibri" w:hAnsi="Calibri" w:cs="Calibri"/>
                <w:color w:val="000000"/>
                <w:sz w:val="22"/>
                <w:szCs w:val="22"/>
              </w:rPr>
            </w:pPr>
          </w:p>
        </w:tc>
        <w:tc>
          <w:tcPr>
            <w:tcW w:w="5508" w:type="dxa"/>
            <w:gridSpan w:val="15"/>
            <w:tcBorders>
              <w:top w:val="nil"/>
              <w:left w:val="nil"/>
              <w:bottom w:val="single" w:sz="4" w:space="0" w:color="BFBFBF"/>
              <w:right w:val="nil"/>
            </w:tcBorders>
            <w:vAlign w:val="center"/>
          </w:tcPr>
          <w:p w14:paraId="24A1B197" w14:textId="77777777" w:rsidR="00A95A01" w:rsidRDefault="00A95A01">
            <w:pPr>
              <w:spacing w:after="0" w:line="240" w:lineRule="auto"/>
              <w:rPr>
                <w:rFonts w:ascii="Calibri" w:eastAsia="Calibri" w:hAnsi="Calibri" w:cs="Calibri"/>
                <w:color w:val="000000"/>
                <w:sz w:val="22"/>
                <w:szCs w:val="22"/>
              </w:rPr>
            </w:pPr>
          </w:p>
        </w:tc>
        <w:tc>
          <w:tcPr>
            <w:tcW w:w="2813" w:type="dxa"/>
            <w:gridSpan w:val="18"/>
            <w:tcBorders>
              <w:top w:val="nil"/>
              <w:left w:val="nil"/>
              <w:bottom w:val="single" w:sz="4" w:space="0" w:color="BFBFBF"/>
              <w:right w:val="nil"/>
            </w:tcBorders>
            <w:vAlign w:val="center"/>
          </w:tcPr>
          <w:p w14:paraId="6A26B0B0" w14:textId="77777777" w:rsidR="00A95A01" w:rsidRDefault="00A95A01">
            <w:pPr>
              <w:spacing w:after="0" w:line="240" w:lineRule="auto"/>
              <w:rPr>
                <w:rFonts w:ascii="Calibri" w:eastAsia="Calibri" w:hAnsi="Calibri" w:cs="Calibri"/>
                <w:i/>
                <w:color w:val="000000"/>
                <w:sz w:val="22"/>
                <w:szCs w:val="22"/>
              </w:rPr>
            </w:pPr>
          </w:p>
        </w:tc>
        <w:tc>
          <w:tcPr>
            <w:tcW w:w="207" w:type="dxa"/>
            <w:gridSpan w:val="2"/>
            <w:tcBorders>
              <w:top w:val="nil"/>
              <w:left w:val="nil"/>
              <w:bottom w:val="single" w:sz="4" w:space="0" w:color="BFBFBF"/>
              <w:right w:val="single" w:sz="4" w:space="0" w:color="BFBFBF"/>
            </w:tcBorders>
            <w:vAlign w:val="center"/>
          </w:tcPr>
          <w:p w14:paraId="69555109" w14:textId="77777777" w:rsidR="00A95A01" w:rsidRDefault="00A95A01">
            <w:pPr>
              <w:spacing w:after="0" w:line="240" w:lineRule="auto"/>
              <w:rPr>
                <w:rFonts w:ascii="Calibri" w:eastAsia="Calibri" w:hAnsi="Calibri" w:cs="Calibri"/>
                <w:color w:val="000000"/>
                <w:sz w:val="22"/>
                <w:szCs w:val="22"/>
              </w:rPr>
            </w:pPr>
          </w:p>
        </w:tc>
      </w:tr>
      <w:tr w:rsidR="00A95A01" w14:paraId="70B3AEBC" w14:textId="77777777" w:rsidTr="00DD04D3">
        <w:trPr>
          <w:gridAfter w:val="2"/>
          <w:wAfter w:w="53" w:type="dxa"/>
          <w:trHeight w:val="238"/>
        </w:trPr>
        <w:tc>
          <w:tcPr>
            <w:tcW w:w="9376" w:type="dxa"/>
            <w:gridSpan w:val="37"/>
            <w:tcBorders>
              <w:top w:val="single" w:sz="4" w:space="0" w:color="BFBFBF"/>
              <w:left w:val="single" w:sz="4" w:space="0" w:color="BFBFBF"/>
              <w:bottom w:val="single" w:sz="4" w:space="0" w:color="BFBFBF"/>
              <w:right w:val="single" w:sz="4" w:space="0" w:color="BFBFBF"/>
            </w:tcBorders>
            <w:shd w:val="clear" w:color="auto" w:fill="7F7F7F"/>
            <w:vAlign w:val="center"/>
          </w:tcPr>
          <w:p w14:paraId="302403D4"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Seguridad de la información</w:t>
            </w:r>
          </w:p>
        </w:tc>
      </w:tr>
      <w:tr w:rsidR="00A95A01" w14:paraId="087BA0D8" w14:textId="77777777" w:rsidTr="00DD04D3">
        <w:trPr>
          <w:gridAfter w:val="2"/>
          <w:wAfter w:w="53" w:type="dxa"/>
          <w:trHeight w:val="757"/>
        </w:trPr>
        <w:tc>
          <w:tcPr>
            <w:tcW w:w="179" w:type="dxa"/>
            <w:tcBorders>
              <w:top w:val="single" w:sz="4" w:space="0" w:color="BFBFBF"/>
              <w:left w:val="single" w:sz="4" w:space="0" w:color="BFBFBF"/>
              <w:bottom w:val="nil"/>
              <w:right w:val="nil"/>
            </w:tcBorders>
            <w:vAlign w:val="center"/>
          </w:tcPr>
          <w:p w14:paraId="3843508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2833" w:type="dxa"/>
            <w:gridSpan w:val="7"/>
            <w:tcBorders>
              <w:top w:val="single" w:sz="4" w:space="0" w:color="BFBFBF"/>
              <w:left w:val="nil"/>
              <w:bottom w:val="nil"/>
              <w:right w:val="nil"/>
            </w:tcBorders>
            <w:vAlign w:val="center"/>
          </w:tcPr>
          <w:p w14:paraId="0974B94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5. La información del padrón, ¿contiene datos sensibles?</w:t>
            </w:r>
          </w:p>
        </w:tc>
        <w:tc>
          <w:tcPr>
            <w:tcW w:w="199" w:type="dxa"/>
            <w:gridSpan w:val="2"/>
            <w:tcBorders>
              <w:top w:val="single" w:sz="4" w:space="0" w:color="BFBFBF"/>
              <w:left w:val="nil"/>
              <w:bottom w:val="nil"/>
              <w:right w:val="nil"/>
            </w:tcBorders>
            <w:vAlign w:val="center"/>
          </w:tcPr>
          <w:p w14:paraId="5DF4FD7C" w14:textId="77777777" w:rsidR="00A95A01" w:rsidRDefault="00A95A01">
            <w:pPr>
              <w:spacing w:after="0" w:line="240" w:lineRule="auto"/>
              <w:rPr>
                <w:rFonts w:ascii="Calibri" w:eastAsia="Calibri" w:hAnsi="Calibri" w:cs="Calibri"/>
                <w:color w:val="000000"/>
                <w:sz w:val="22"/>
                <w:szCs w:val="22"/>
              </w:rPr>
            </w:pPr>
          </w:p>
        </w:tc>
        <w:tc>
          <w:tcPr>
            <w:tcW w:w="6165" w:type="dxa"/>
            <w:gridSpan w:val="27"/>
            <w:tcBorders>
              <w:top w:val="single" w:sz="4" w:space="0" w:color="BFBFBF"/>
              <w:left w:val="nil"/>
              <w:bottom w:val="nil"/>
              <w:right w:val="single" w:sz="4" w:space="0" w:color="BFBFBF"/>
            </w:tcBorders>
            <w:vAlign w:val="center"/>
          </w:tcPr>
          <w:p w14:paraId="1AAD615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6. ¿El procedimiento contempla un mecanismo que garantice la seguridad de la información?</w:t>
            </w:r>
          </w:p>
        </w:tc>
      </w:tr>
      <w:tr w:rsidR="00A95A01" w14:paraId="6ED673C2" w14:textId="77777777" w:rsidTr="00DD04D3">
        <w:trPr>
          <w:gridAfter w:val="1"/>
          <w:wAfter w:w="42" w:type="dxa"/>
          <w:trHeight w:val="224"/>
        </w:trPr>
        <w:tc>
          <w:tcPr>
            <w:tcW w:w="179" w:type="dxa"/>
            <w:tcBorders>
              <w:top w:val="nil"/>
              <w:left w:val="single" w:sz="4" w:space="0" w:color="BFBFBF"/>
              <w:bottom w:val="nil"/>
              <w:right w:val="nil"/>
            </w:tcBorders>
            <w:vAlign w:val="center"/>
          </w:tcPr>
          <w:p w14:paraId="09D64355"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7BE1C49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567" w:type="dxa"/>
            <w:tcBorders>
              <w:top w:val="nil"/>
              <w:left w:val="nil"/>
              <w:bottom w:val="nil"/>
              <w:right w:val="nil"/>
            </w:tcBorders>
            <w:vAlign w:val="center"/>
          </w:tcPr>
          <w:p w14:paraId="1F3F6485" w14:textId="77777777" w:rsidR="00A95A01" w:rsidRDefault="00FF6E83">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Sí</w:t>
            </w:r>
          </w:p>
        </w:tc>
        <w:tc>
          <w:tcPr>
            <w:tcW w:w="415" w:type="dxa"/>
            <w:tcBorders>
              <w:top w:val="nil"/>
              <w:left w:val="nil"/>
              <w:bottom w:val="nil"/>
              <w:right w:val="nil"/>
            </w:tcBorders>
            <w:vAlign w:val="center"/>
          </w:tcPr>
          <w:p w14:paraId="5DFFF471" w14:textId="77777777" w:rsidR="00A95A01" w:rsidRDefault="00A95A01">
            <w:pPr>
              <w:spacing w:after="0" w:line="240" w:lineRule="auto"/>
              <w:jc w:val="center"/>
              <w:rPr>
                <w:rFonts w:ascii="Calibri" w:eastAsia="Calibri" w:hAnsi="Calibri" w:cs="Calibri"/>
                <w:color w:val="000000"/>
                <w:sz w:val="22"/>
                <w:szCs w:val="22"/>
              </w:rPr>
            </w:pPr>
          </w:p>
        </w:tc>
        <w:tc>
          <w:tcPr>
            <w:tcW w:w="377" w:type="dxa"/>
            <w:tcBorders>
              <w:top w:val="nil"/>
              <w:left w:val="nil"/>
              <w:bottom w:val="nil"/>
              <w:right w:val="nil"/>
            </w:tcBorders>
            <w:vAlign w:val="center"/>
          </w:tcPr>
          <w:p w14:paraId="3F5180BF"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34C4F63B"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0326FCEB"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09C181CA"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5F9CE19F" w14:textId="77777777" w:rsidR="00A95A01" w:rsidRDefault="00A95A01">
            <w:pPr>
              <w:spacing w:after="0" w:line="240" w:lineRule="auto"/>
              <w:rPr>
                <w:rFonts w:ascii="Calibri" w:eastAsia="Calibri" w:hAnsi="Calibri" w:cs="Calibri"/>
                <w:sz w:val="22"/>
                <w:szCs w:val="22"/>
              </w:rPr>
            </w:pPr>
          </w:p>
        </w:tc>
        <w:tc>
          <w:tcPr>
            <w:tcW w:w="422" w:type="dxa"/>
            <w:tcBorders>
              <w:top w:val="single" w:sz="4" w:space="0" w:color="595959"/>
              <w:left w:val="single" w:sz="4" w:space="0" w:color="595959"/>
              <w:bottom w:val="single" w:sz="4" w:space="0" w:color="595959"/>
              <w:right w:val="single" w:sz="4" w:space="0" w:color="595959"/>
            </w:tcBorders>
            <w:vAlign w:val="center"/>
          </w:tcPr>
          <w:p w14:paraId="20888D49"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2723" w:type="dxa"/>
            <w:gridSpan w:val="6"/>
            <w:tcBorders>
              <w:top w:val="nil"/>
              <w:left w:val="nil"/>
              <w:bottom w:val="nil"/>
              <w:right w:val="nil"/>
            </w:tcBorders>
            <w:vAlign w:val="center"/>
          </w:tcPr>
          <w:p w14:paraId="31A0EFB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Sí</w:t>
            </w:r>
          </w:p>
        </w:tc>
        <w:tc>
          <w:tcPr>
            <w:tcW w:w="495" w:type="dxa"/>
            <w:gridSpan w:val="3"/>
            <w:tcBorders>
              <w:top w:val="nil"/>
              <w:left w:val="nil"/>
              <w:bottom w:val="nil"/>
              <w:right w:val="nil"/>
            </w:tcBorders>
            <w:vAlign w:val="center"/>
          </w:tcPr>
          <w:p w14:paraId="061993FB" w14:textId="77777777" w:rsidR="00A95A01" w:rsidRDefault="00A95A01">
            <w:pPr>
              <w:spacing w:after="0" w:line="240" w:lineRule="auto"/>
              <w:jc w:val="center"/>
              <w:rPr>
                <w:rFonts w:ascii="Calibri" w:eastAsia="Calibri" w:hAnsi="Calibri" w:cs="Calibri"/>
                <w:color w:val="000000"/>
                <w:sz w:val="22"/>
                <w:szCs w:val="22"/>
              </w:rPr>
            </w:pPr>
          </w:p>
        </w:tc>
        <w:tc>
          <w:tcPr>
            <w:tcW w:w="186" w:type="dxa"/>
            <w:gridSpan w:val="2"/>
            <w:tcBorders>
              <w:top w:val="nil"/>
              <w:left w:val="nil"/>
              <w:bottom w:val="nil"/>
              <w:right w:val="nil"/>
            </w:tcBorders>
            <w:vAlign w:val="center"/>
          </w:tcPr>
          <w:p w14:paraId="1E4EBCC2"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4DAC1746"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5E05A621"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19C327B1"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4045CE13" w14:textId="77777777" w:rsidTr="00DD04D3">
        <w:trPr>
          <w:gridAfter w:val="1"/>
          <w:wAfter w:w="42" w:type="dxa"/>
          <w:trHeight w:val="69"/>
        </w:trPr>
        <w:tc>
          <w:tcPr>
            <w:tcW w:w="179" w:type="dxa"/>
            <w:tcBorders>
              <w:top w:val="nil"/>
              <w:left w:val="single" w:sz="4" w:space="0" w:color="BFBFBF"/>
              <w:bottom w:val="nil"/>
              <w:right w:val="nil"/>
            </w:tcBorders>
            <w:vAlign w:val="center"/>
          </w:tcPr>
          <w:p w14:paraId="3423DE1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5F0C5267"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76C213C7" w14:textId="77777777" w:rsidR="00A95A01" w:rsidRDefault="00A95A01">
            <w:pPr>
              <w:spacing w:after="0" w:line="240" w:lineRule="auto"/>
              <w:rPr>
                <w:rFonts w:ascii="Calibri" w:eastAsia="Calibri" w:hAnsi="Calibri" w:cs="Calibri"/>
                <w:sz w:val="22"/>
                <w:szCs w:val="22"/>
              </w:rPr>
            </w:pPr>
          </w:p>
        </w:tc>
        <w:tc>
          <w:tcPr>
            <w:tcW w:w="415" w:type="dxa"/>
            <w:tcBorders>
              <w:top w:val="nil"/>
              <w:left w:val="nil"/>
              <w:bottom w:val="nil"/>
              <w:right w:val="nil"/>
            </w:tcBorders>
            <w:vAlign w:val="center"/>
          </w:tcPr>
          <w:p w14:paraId="0E7DBBBF" w14:textId="77777777" w:rsidR="00A95A01" w:rsidRDefault="00A95A01">
            <w:pPr>
              <w:spacing w:after="0" w:line="240" w:lineRule="auto"/>
              <w:rPr>
                <w:rFonts w:ascii="Calibri" w:eastAsia="Calibri" w:hAnsi="Calibri" w:cs="Calibri"/>
                <w:sz w:val="22"/>
                <w:szCs w:val="22"/>
              </w:rPr>
            </w:pPr>
          </w:p>
        </w:tc>
        <w:tc>
          <w:tcPr>
            <w:tcW w:w="377" w:type="dxa"/>
            <w:tcBorders>
              <w:top w:val="nil"/>
              <w:left w:val="nil"/>
              <w:bottom w:val="nil"/>
              <w:right w:val="nil"/>
            </w:tcBorders>
            <w:vAlign w:val="center"/>
          </w:tcPr>
          <w:p w14:paraId="08984B02"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55823D2E"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0071E30F"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2C2065A8"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71E8A224" w14:textId="77777777" w:rsidR="00A95A01" w:rsidRDefault="00A95A01">
            <w:pPr>
              <w:spacing w:after="0" w:line="240" w:lineRule="auto"/>
              <w:rPr>
                <w:rFonts w:ascii="Calibri" w:eastAsia="Calibri" w:hAnsi="Calibri" w:cs="Calibri"/>
                <w:sz w:val="22"/>
                <w:szCs w:val="22"/>
              </w:rPr>
            </w:pPr>
          </w:p>
        </w:tc>
        <w:tc>
          <w:tcPr>
            <w:tcW w:w="422" w:type="dxa"/>
            <w:tcBorders>
              <w:top w:val="nil"/>
              <w:left w:val="nil"/>
              <w:bottom w:val="nil"/>
              <w:right w:val="nil"/>
            </w:tcBorders>
            <w:vAlign w:val="center"/>
          </w:tcPr>
          <w:p w14:paraId="04A128B2" w14:textId="77777777" w:rsidR="00A95A01" w:rsidRDefault="00A95A01">
            <w:pPr>
              <w:spacing w:after="0" w:line="240" w:lineRule="auto"/>
              <w:rPr>
                <w:rFonts w:ascii="Calibri" w:eastAsia="Calibri" w:hAnsi="Calibri" w:cs="Calibri"/>
                <w:sz w:val="22"/>
                <w:szCs w:val="22"/>
              </w:rPr>
            </w:pPr>
          </w:p>
        </w:tc>
        <w:tc>
          <w:tcPr>
            <w:tcW w:w="2723" w:type="dxa"/>
            <w:gridSpan w:val="6"/>
            <w:tcBorders>
              <w:top w:val="nil"/>
              <w:left w:val="nil"/>
              <w:bottom w:val="nil"/>
              <w:right w:val="nil"/>
            </w:tcBorders>
            <w:vAlign w:val="center"/>
          </w:tcPr>
          <w:p w14:paraId="35A2D5DC"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42F31E4E"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03DE77D2"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08A772D5"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1AED0A0E"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12A7892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1B9990F4" w14:textId="77777777" w:rsidTr="00DD04D3">
        <w:trPr>
          <w:gridAfter w:val="1"/>
          <w:wAfter w:w="42" w:type="dxa"/>
          <w:trHeight w:val="224"/>
        </w:trPr>
        <w:tc>
          <w:tcPr>
            <w:tcW w:w="179" w:type="dxa"/>
            <w:tcBorders>
              <w:top w:val="nil"/>
              <w:left w:val="single" w:sz="4" w:space="0" w:color="BFBFBF"/>
              <w:bottom w:val="nil"/>
              <w:right w:val="nil"/>
            </w:tcBorders>
            <w:vAlign w:val="center"/>
          </w:tcPr>
          <w:p w14:paraId="50FF831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single" w:sz="4" w:space="0" w:color="595959"/>
              <w:left w:val="single" w:sz="4" w:space="0" w:color="595959"/>
              <w:bottom w:val="single" w:sz="4" w:space="0" w:color="595959"/>
              <w:right w:val="single" w:sz="4" w:space="0" w:color="595959"/>
            </w:tcBorders>
            <w:vAlign w:val="center"/>
          </w:tcPr>
          <w:p w14:paraId="75561C64" w14:textId="77777777" w:rsidR="00A95A01" w:rsidRDefault="00A9433E">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x</w:t>
            </w:r>
          </w:p>
        </w:tc>
        <w:tc>
          <w:tcPr>
            <w:tcW w:w="567" w:type="dxa"/>
            <w:tcBorders>
              <w:top w:val="nil"/>
              <w:left w:val="nil"/>
              <w:bottom w:val="nil"/>
              <w:right w:val="nil"/>
            </w:tcBorders>
            <w:vAlign w:val="center"/>
          </w:tcPr>
          <w:p w14:paraId="038C2A42" w14:textId="77777777" w:rsidR="00A95A01" w:rsidRDefault="00FF6E83">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No</w:t>
            </w:r>
          </w:p>
        </w:tc>
        <w:tc>
          <w:tcPr>
            <w:tcW w:w="415" w:type="dxa"/>
            <w:tcBorders>
              <w:top w:val="nil"/>
              <w:left w:val="nil"/>
              <w:bottom w:val="nil"/>
              <w:right w:val="nil"/>
            </w:tcBorders>
            <w:vAlign w:val="center"/>
          </w:tcPr>
          <w:p w14:paraId="333DD841" w14:textId="77777777" w:rsidR="00A95A01" w:rsidRDefault="00A95A01">
            <w:pPr>
              <w:spacing w:after="0" w:line="240" w:lineRule="auto"/>
              <w:jc w:val="center"/>
              <w:rPr>
                <w:rFonts w:ascii="Calibri" w:eastAsia="Calibri" w:hAnsi="Calibri" w:cs="Calibri"/>
                <w:color w:val="000000"/>
                <w:sz w:val="22"/>
                <w:szCs w:val="22"/>
              </w:rPr>
            </w:pPr>
          </w:p>
        </w:tc>
        <w:tc>
          <w:tcPr>
            <w:tcW w:w="377" w:type="dxa"/>
            <w:tcBorders>
              <w:top w:val="nil"/>
              <w:left w:val="nil"/>
              <w:bottom w:val="nil"/>
              <w:right w:val="nil"/>
            </w:tcBorders>
            <w:vAlign w:val="center"/>
          </w:tcPr>
          <w:p w14:paraId="669E0AE1"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58144EB3"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1E1C17A0"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36C30C7F"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73C346E4" w14:textId="77777777" w:rsidR="00A95A01" w:rsidRDefault="00A95A01">
            <w:pPr>
              <w:spacing w:after="0" w:line="240" w:lineRule="auto"/>
              <w:rPr>
                <w:rFonts w:ascii="Calibri" w:eastAsia="Calibri" w:hAnsi="Calibri" w:cs="Calibri"/>
                <w:sz w:val="22"/>
                <w:szCs w:val="22"/>
              </w:rPr>
            </w:pPr>
          </w:p>
        </w:tc>
        <w:tc>
          <w:tcPr>
            <w:tcW w:w="422" w:type="dxa"/>
            <w:tcBorders>
              <w:top w:val="single" w:sz="4" w:space="0" w:color="595959"/>
              <w:left w:val="single" w:sz="4" w:space="0" w:color="595959"/>
              <w:bottom w:val="single" w:sz="4" w:space="0" w:color="595959"/>
              <w:right w:val="single" w:sz="4" w:space="0" w:color="595959"/>
            </w:tcBorders>
            <w:vAlign w:val="center"/>
          </w:tcPr>
          <w:p w14:paraId="2583821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r w:rsidR="00DA58EA">
              <w:rPr>
                <w:rFonts w:ascii="Calibri" w:eastAsia="Calibri" w:hAnsi="Calibri" w:cs="Calibri"/>
                <w:color w:val="000000"/>
                <w:sz w:val="22"/>
                <w:szCs w:val="22"/>
              </w:rPr>
              <w:t>x</w:t>
            </w:r>
          </w:p>
        </w:tc>
        <w:tc>
          <w:tcPr>
            <w:tcW w:w="2723" w:type="dxa"/>
            <w:gridSpan w:val="6"/>
            <w:tcBorders>
              <w:top w:val="nil"/>
              <w:left w:val="nil"/>
              <w:bottom w:val="nil"/>
              <w:right w:val="nil"/>
            </w:tcBorders>
            <w:vAlign w:val="center"/>
          </w:tcPr>
          <w:p w14:paraId="4123013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No</w:t>
            </w:r>
          </w:p>
        </w:tc>
        <w:tc>
          <w:tcPr>
            <w:tcW w:w="495" w:type="dxa"/>
            <w:gridSpan w:val="3"/>
            <w:tcBorders>
              <w:top w:val="nil"/>
              <w:left w:val="nil"/>
              <w:bottom w:val="nil"/>
              <w:right w:val="nil"/>
            </w:tcBorders>
            <w:vAlign w:val="center"/>
          </w:tcPr>
          <w:p w14:paraId="76F2E97B" w14:textId="77777777" w:rsidR="00A95A01" w:rsidRDefault="00A95A01">
            <w:pPr>
              <w:spacing w:after="0" w:line="240" w:lineRule="auto"/>
              <w:jc w:val="center"/>
              <w:rPr>
                <w:rFonts w:ascii="Calibri" w:eastAsia="Calibri" w:hAnsi="Calibri" w:cs="Calibri"/>
                <w:color w:val="000000"/>
                <w:sz w:val="22"/>
                <w:szCs w:val="22"/>
              </w:rPr>
            </w:pPr>
          </w:p>
        </w:tc>
        <w:tc>
          <w:tcPr>
            <w:tcW w:w="186" w:type="dxa"/>
            <w:gridSpan w:val="2"/>
            <w:tcBorders>
              <w:top w:val="nil"/>
              <w:left w:val="nil"/>
              <w:bottom w:val="nil"/>
              <w:right w:val="nil"/>
            </w:tcBorders>
            <w:vAlign w:val="center"/>
          </w:tcPr>
          <w:p w14:paraId="5FF40499"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2F615798"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446A3F48"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3B0A7790"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73E4E184" w14:textId="77777777" w:rsidTr="00DD04D3">
        <w:trPr>
          <w:gridAfter w:val="1"/>
          <w:wAfter w:w="42" w:type="dxa"/>
          <w:trHeight w:val="182"/>
        </w:trPr>
        <w:tc>
          <w:tcPr>
            <w:tcW w:w="179" w:type="dxa"/>
            <w:tcBorders>
              <w:top w:val="nil"/>
              <w:left w:val="single" w:sz="4" w:space="0" w:color="BFBFBF"/>
              <w:bottom w:val="nil"/>
              <w:right w:val="nil"/>
            </w:tcBorders>
            <w:vAlign w:val="center"/>
          </w:tcPr>
          <w:p w14:paraId="6D5A989C"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c>
          <w:tcPr>
            <w:tcW w:w="669" w:type="dxa"/>
            <w:tcBorders>
              <w:top w:val="nil"/>
              <w:left w:val="nil"/>
              <w:bottom w:val="nil"/>
              <w:right w:val="nil"/>
            </w:tcBorders>
            <w:vAlign w:val="center"/>
          </w:tcPr>
          <w:p w14:paraId="479D8CD0" w14:textId="77777777" w:rsidR="00A95A01" w:rsidRDefault="00A95A01">
            <w:pPr>
              <w:spacing w:after="0" w:line="240" w:lineRule="auto"/>
              <w:rPr>
                <w:rFonts w:ascii="Calibri" w:eastAsia="Calibri" w:hAnsi="Calibri" w:cs="Calibri"/>
                <w:color w:val="000000"/>
                <w:sz w:val="22"/>
                <w:szCs w:val="22"/>
              </w:rPr>
            </w:pPr>
          </w:p>
        </w:tc>
        <w:tc>
          <w:tcPr>
            <w:tcW w:w="567" w:type="dxa"/>
            <w:tcBorders>
              <w:top w:val="nil"/>
              <w:left w:val="nil"/>
              <w:bottom w:val="nil"/>
              <w:right w:val="nil"/>
            </w:tcBorders>
            <w:vAlign w:val="center"/>
          </w:tcPr>
          <w:p w14:paraId="022FD006" w14:textId="77777777" w:rsidR="00A95A01" w:rsidRDefault="00A95A01">
            <w:pPr>
              <w:spacing w:after="0" w:line="240" w:lineRule="auto"/>
              <w:rPr>
                <w:rFonts w:ascii="Calibri" w:eastAsia="Calibri" w:hAnsi="Calibri" w:cs="Calibri"/>
                <w:sz w:val="22"/>
                <w:szCs w:val="22"/>
              </w:rPr>
            </w:pPr>
          </w:p>
        </w:tc>
        <w:tc>
          <w:tcPr>
            <w:tcW w:w="415" w:type="dxa"/>
            <w:tcBorders>
              <w:top w:val="nil"/>
              <w:left w:val="nil"/>
              <w:bottom w:val="nil"/>
              <w:right w:val="nil"/>
            </w:tcBorders>
            <w:vAlign w:val="center"/>
          </w:tcPr>
          <w:p w14:paraId="7F4C1C17" w14:textId="77777777" w:rsidR="00A95A01" w:rsidRDefault="00A95A01">
            <w:pPr>
              <w:spacing w:after="0" w:line="240" w:lineRule="auto"/>
              <w:rPr>
                <w:rFonts w:ascii="Calibri" w:eastAsia="Calibri" w:hAnsi="Calibri" w:cs="Calibri"/>
                <w:sz w:val="22"/>
                <w:szCs w:val="22"/>
              </w:rPr>
            </w:pPr>
          </w:p>
        </w:tc>
        <w:tc>
          <w:tcPr>
            <w:tcW w:w="377" w:type="dxa"/>
            <w:tcBorders>
              <w:top w:val="nil"/>
              <w:left w:val="nil"/>
              <w:bottom w:val="nil"/>
              <w:right w:val="nil"/>
            </w:tcBorders>
            <w:vAlign w:val="center"/>
          </w:tcPr>
          <w:p w14:paraId="25DE9B1E" w14:textId="77777777" w:rsidR="00A95A01" w:rsidRDefault="00A95A01">
            <w:pPr>
              <w:spacing w:after="0" w:line="240" w:lineRule="auto"/>
              <w:rPr>
                <w:rFonts w:ascii="Calibri" w:eastAsia="Calibri" w:hAnsi="Calibri" w:cs="Calibri"/>
                <w:sz w:val="22"/>
                <w:szCs w:val="22"/>
              </w:rPr>
            </w:pPr>
          </w:p>
        </w:tc>
        <w:tc>
          <w:tcPr>
            <w:tcW w:w="418" w:type="dxa"/>
            <w:tcBorders>
              <w:top w:val="nil"/>
              <w:left w:val="nil"/>
              <w:bottom w:val="nil"/>
              <w:right w:val="nil"/>
            </w:tcBorders>
            <w:vAlign w:val="center"/>
          </w:tcPr>
          <w:p w14:paraId="67F18292" w14:textId="77777777" w:rsidR="00A95A01" w:rsidRDefault="00A95A01">
            <w:pPr>
              <w:spacing w:after="0" w:line="240" w:lineRule="auto"/>
              <w:rPr>
                <w:rFonts w:ascii="Calibri" w:eastAsia="Calibri" w:hAnsi="Calibri" w:cs="Calibri"/>
                <w:sz w:val="22"/>
                <w:szCs w:val="22"/>
              </w:rPr>
            </w:pPr>
          </w:p>
        </w:tc>
        <w:tc>
          <w:tcPr>
            <w:tcW w:w="199" w:type="dxa"/>
            <w:tcBorders>
              <w:top w:val="nil"/>
              <w:left w:val="nil"/>
              <w:bottom w:val="nil"/>
              <w:right w:val="nil"/>
            </w:tcBorders>
            <w:vAlign w:val="center"/>
          </w:tcPr>
          <w:p w14:paraId="372B0F7A"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09FD9F81" w14:textId="77777777" w:rsidR="00A95A01" w:rsidRDefault="00A95A01">
            <w:pPr>
              <w:spacing w:after="0" w:line="240" w:lineRule="auto"/>
              <w:rPr>
                <w:rFonts w:ascii="Calibri" w:eastAsia="Calibri" w:hAnsi="Calibri" w:cs="Calibri"/>
                <w:sz w:val="22"/>
                <w:szCs w:val="22"/>
              </w:rPr>
            </w:pPr>
          </w:p>
        </w:tc>
        <w:tc>
          <w:tcPr>
            <w:tcW w:w="199" w:type="dxa"/>
            <w:gridSpan w:val="2"/>
            <w:tcBorders>
              <w:top w:val="nil"/>
              <w:left w:val="nil"/>
              <w:bottom w:val="nil"/>
              <w:right w:val="nil"/>
            </w:tcBorders>
            <w:vAlign w:val="center"/>
          </w:tcPr>
          <w:p w14:paraId="61DCC5B8" w14:textId="77777777" w:rsidR="00A95A01" w:rsidRDefault="00A95A01">
            <w:pPr>
              <w:spacing w:after="0" w:line="240" w:lineRule="auto"/>
              <w:rPr>
                <w:rFonts w:ascii="Calibri" w:eastAsia="Calibri" w:hAnsi="Calibri" w:cs="Calibri"/>
                <w:sz w:val="22"/>
                <w:szCs w:val="22"/>
              </w:rPr>
            </w:pPr>
          </w:p>
        </w:tc>
        <w:tc>
          <w:tcPr>
            <w:tcW w:w="2589" w:type="dxa"/>
            <w:gridSpan w:val="4"/>
            <w:tcBorders>
              <w:top w:val="nil"/>
              <w:left w:val="nil"/>
              <w:bottom w:val="nil"/>
              <w:right w:val="nil"/>
            </w:tcBorders>
            <w:vAlign w:val="center"/>
          </w:tcPr>
          <w:p w14:paraId="6D9A03F9" w14:textId="77777777" w:rsidR="00A95A01" w:rsidRDefault="00A95A01">
            <w:pPr>
              <w:spacing w:after="0" w:line="240" w:lineRule="auto"/>
              <w:rPr>
                <w:rFonts w:ascii="Calibri" w:eastAsia="Calibri" w:hAnsi="Calibri" w:cs="Calibri"/>
                <w:sz w:val="22"/>
                <w:szCs w:val="22"/>
              </w:rPr>
            </w:pPr>
          </w:p>
        </w:tc>
        <w:tc>
          <w:tcPr>
            <w:tcW w:w="556" w:type="dxa"/>
            <w:gridSpan w:val="3"/>
            <w:tcBorders>
              <w:top w:val="nil"/>
              <w:left w:val="nil"/>
              <w:bottom w:val="nil"/>
              <w:right w:val="nil"/>
            </w:tcBorders>
            <w:vAlign w:val="center"/>
          </w:tcPr>
          <w:p w14:paraId="48976962" w14:textId="77777777" w:rsidR="00A95A01" w:rsidRDefault="00A95A01">
            <w:pPr>
              <w:spacing w:after="0" w:line="240" w:lineRule="auto"/>
              <w:rPr>
                <w:rFonts w:ascii="Calibri" w:eastAsia="Calibri" w:hAnsi="Calibri" w:cs="Calibri"/>
                <w:sz w:val="22"/>
                <w:szCs w:val="22"/>
              </w:rPr>
            </w:pPr>
          </w:p>
        </w:tc>
        <w:tc>
          <w:tcPr>
            <w:tcW w:w="495" w:type="dxa"/>
            <w:gridSpan w:val="3"/>
            <w:tcBorders>
              <w:top w:val="nil"/>
              <w:left w:val="nil"/>
              <w:bottom w:val="nil"/>
              <w:right w:val="nil"/>
            </w:tcBorders>
            <w:vAlign w:val="center"/>
          </w:tcPr>
          <w:p w14:paraId="73B2AD3D" w14:textId="77777777" w:rsidR="00A95A01" w:rsidRDefault="00A95A01">
            <w:pPr>
              <w:spacing w:after="0" w:line="240" w:lineRule="auto"/>
              <w:rPr>
                <w:rFonts w:ascii="Calibri" w:eastAsia="Calibri" w:hAnsi="Calibri" w:cs="Calibri"/>
                <w:sz w:val="22"/>
                <w:szCs w:val="22"/>
              </w:rPr>
            </w:pPr>
          </w:p>
        </w:tc>
        <w:tc>
          <w:tcPr>
            <w:tcW w:w="186" w:type="dxa"/>
            <w:gridSpan w:val="2"/>
            <w:tcBorders>
              <w:top w:val="nil"/>
              <w:left w:val="nil"/>
              <w:bottom w:val="nil"/>
              <w:right w:val="nil"/>
            </w:tcBorders>
            <w:vAlign w:val="center"/>
          </w:tcPr>
          <w:p w14:paraId="28ACF8CB" w14:textId="77777777" w:rsidR="00A95A01" w:rsidRDefault="00A95A01">
            <w:pPr>
              <w:spacing w:after="0" w:line="240" w:lineRule="auto"/>
              <w:rPr>
                <w:rFonts w:ascii="Calibri" w:eastAsia="Calibri" w:hAnsi="Calibri" w:cs="Calibri"/>
                <w:sz w:val="22"/>
                <w:szCs w:val="22"/>
              </w:rPr>
            </w:pPr>
          </w:p>
        </w:tc>
        <w:tc>
          <w:tcPr>
            <w:tcW w:w="1354" w:type="dxa"/>
            <w:gridSpan w:val="8"/>
            <w:tcBorders>
              <w:top w:val="nil"/>
              <w:left w:val="nil"/>
              <w:bottom w:val="nil"/>
              <w:right w:val="nil"/>
            </w:tcBorders>
            <w:vAlign w:val="center"/>
          </w:tcPr>
          <w:p w14:paraId="0ED15280" w14:textId="77777777" w:rsidR="00A95A01" w:rsidRDefault="00A95A01">
            <w:pPr>
              <w:spacing w:after="0" w:line="240" w:lineRule="auto"/>
              <w:rPr>
                <w:rFonts w:ascii="Calibri" w:eastAsia="Calibri" w:hAnsi="Calibri" w:cs="Calibri"/>
                <w:sz w:val="22"/>
                <w:szCs w:val="22"/>
              </w:rPr>
            </w:pPr>
          </w:p>
        </w:tc>
        <w:tc>
          <w:tcPr>
            <w:tcW w:w="778" w:type="dxa"/>
            <w:gridSpan w:val="5"/>
            <w:tcBorders>
              <w:top w:val="nil"/>
              <w:left w:val="nil"/>
              <w:bottom w:val="nil"/>
              <w:right w:val="nil"/>
            </w:tcBorders>
            <w:vAlign w:val="center"/>
          </w:tcPr>
          <w:p w14:paraId="0F56A84F" w14:textId="77777777" w:rsidR="00A95A01" w:rsidRDefault="00A95A01">
            <w:pPr>
              <w:spacing w:after="0" w:line="240" w:lineRule="auto"/>
              <w:rPr>
                <w:rFonts w:ascii="Calibri" w:eastAsia="Calibri" w:hAnsi="Calibri" w:cs="Calibri"/>
                <w:sz w:val="22"/>
                <w:szCs w:val="22"/>
              </w:rPr>
            </w:pPr>
          </w:p>
        </w:tc>
        <w:tc>
          <w:tcPr>
            <w:tcW w:w="207" w:type="dxa"/>
            <w:gridSpan w:val="2"/>
            <w:tcBorders>
              <w:top w:val="nil"/>
              <w:left w:val="nil"/>
              <w:bottom w:val="nil"/>
              <w:right w:val="single" w:sz="4" w:space="0" w:color="BFBFBF"/>
            </w:tcBorders>
            <w:vAlign w:val="center"/>
          </w:tcPr>
          <w:p w14:paraId="0A838DD5"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bl>
    <w:p w14:paraId="2EAC8D8C" w14:textId="77777777" w:rsidR="007253CA" w:rsidRDefault="007253CA">
      <w:pPr>
        <w:spacing w:line="276" w:lineRule="auto"/>
        <w:rPr>
          <w:rFonts w:ascii="Calibri" w:eastAsia="Calibri" w:hAnsi="Calibri" w:cs="Calibri"/>
          <w:i/>
          <w:sz w:val="22"/>
          <w:szCs w:val="22"/>
          <w:highlight w:val="yellow"/>
        </w:rPr>
      </w:pPr>
    </w:p>
    <w:tbl>
      <w:tblPr>
        <w:tblStyle w:val="15"/>
        <w:tblW w:w="9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568"/>
        <w:gridCol w:w="568"/>
        <w:gridCol w:w="283"/>
        <w:gridCol w:w="427"/>
        <w:gridCol w:w="422"/>
      </w:tblGrid>
      <w:tr w:rsidR="00A95A01" w14:paraId="3940D4E8" w14:textId="77777777" w:rsidTr="00BD1CE3">
        <w:trPr>
          <w:trHeight w:val="70"/>
        </w:trPr>
        <w:tc>
          <w:tcPr>
            <w:tcW w:w="9242" w:type="dxa"/>
            <w:gridSpan w:val="6"/>
            <w:shd w:val="clear" w:color="auto" w:fill="808080"/>
            <w:vAlign w:val="center"/>
          </w:tcPr>
          <w:p w14:paraId="2CBF12CC" w14:textId="77777777" w:rsidR="00A95A01" w:rsidRDefault="007253CA">
            <w:pPr>
              <w:jc w:val="center"/>
              <w:rPr>
                <w:rFonts w:ascii="Calibri" w:eastAsia="Calibri" w:hAnsi="Calibri" w:cs="Calibri"/>
                <w:b/>
                <w:sz w:val="22"/>
                <w:szCs w:val="22"/>
                <w:highlight w:val="yellow"/>
              </w:rPr>
            </w:pPr>
            <w:r>
              <w:rPr>
                <w:rFonts w:ascii="Calibri" w:eastAsia="Calibri" w:hAnsi="Calibri" w:cs="Calibri"/>
                <w:i/>
                <w:sz w:val="22"/>
                <w:szCs w:val="22"/>
                <w:highlight w:val="yellow"/>
              </w:rPr>
              <w:br w:type="page"/>
            </w:r>
            <w:r w:rsidR="00FF6E83">
              <w:rPr>
                <w:rFonts w:ascii="Calibri" w:eastAsia="Calibri" w:hAnsi="Calibri" w:cs="Calibri"/>
                <w:b/>
                <w:color w:val="FFFFFF"/>
                <w:sz w:val="22"/>
                <w:szCs w:val="22"/>
              </w:rPr>
              <w:t>ANEXO 3.1. IDENTIFICACIÓN DE LA PERSPECTIVA DE GÉNERO</w:t>
            </w:r>
          </w:p>
        </w:tc>
      </w:tr>
      <w:tr w:rsidR="00A95A01" w14:paraId="391ED93B" w14:textId="77777777" w:rsidTr="00BD1CE3">
        <w:trPr>
          <w:trHeight w:val="70"/>
        </w:trPr>
        <w:tc>
          <w:tcPr>
            <w:tcW w:w="6974" w:type="dxa"/>
            <w:vMerge w:val="restart"/>
            <w:shd w:val="clear" w:color="auto" w:fill="808080"/>
            <w:vAlign w:val="center"/>
          </w:tcPr>
          <w:p w14:paraId="073495FC" w14:textId="77777777" w:rsidR="00A95A01" w:rsidRDefault="00FF6E83">
            <w:pPr>
              <w:pBdr>
                <w:top w:val="nil"/>
                <w:left w:val="nil"/>
                <w:bottom w:val="nil"/>
                <w:right w:val="nil"/>
                <w:between w:val="nil"/>
              </w:pBdr>
              <w:spacing w:after="160" w:line="259" w:lineRule="auto"/>
              <w:jc w:val="center"/>
              <w:rPr>
                <w:rFonts w:ascii="Calibri" w:eastAsia="Calibri" w:hAnsi="Calibri" w:cs="Calibri"/>
                <w:b/>
                <w:color w:val="FFFFFF"/>
                <w:sz w:val="22"/>
                <w:szCs w:val="22"/>
              </w:rPr>
            </w:pPr>
            <w:r>
              <w:rPr>
                <w:rFonts w:ascii="Calibri" w:eastAsia="Calibri" w:hAnsi="Calibri" w:cs="Calibri"/>
                <w:b/>
                <w:color w:val="FFFFFF"/>
                <w:sz w:val="22"/>
                <w:szCs w:val="22"/>
              </w:rPr>
              <w:t>Resultados</w:t>
            </w:r>
          </w:p>
        </w:tc>
        <w:tc>
          <w:tcPr>
            <w:tcW w:w="568" w:type="dxa"/>
            <w:vMerge w:val="restart"/>
            <w:shd w:val="clear" w:color="auto" w:fill="808080"/>
            <w:vAlign w:val="center"/>
          </w:tcPr>
          <w:p w14:paraId="076AA5E3" w14:textId="77777777" w:rsidR="00A95A01" w:rsidRDefault="00FF6E83">
            <w:pPr>
              <w:pBdr>
                <w:top w:val="nil"/>
                <w:left w:val="nil"/>
                <w:bottom w:val="nil"/>
                <w:right w:val="nil"/>
                <w:between w:val="nil"/>
              </w:pBdr>
              <w:spacing w:after="160" w:line="259" w:lineRule="auto"/>
              <w:ind w:left="-109" w:right="-178"/>
              <w:jc w:val="center"/>
              <w:rPr>
                <w:rFonts w:ascii="Calibri" w:eastAsia="Calibri" w:hAnsi="Calibri" w:cs="Calibri"/>
                <w:b/>
                <w:color w:val="FFFFFF"/>
                <w:sz w:val="22"/>
                <w:szCs w:val="22"/>
              </w:rPr>
            </w:pPr>
            <w:r>
              <w:rPr>
                <w:rFonts w:ascii="Calibri" w:eastAsia="Calibri" w:hAnsi="Calibri" w:cs="Calibri"/>
                <w:b/>
                <w:color w:val="FFFFFF"/>
                <w:sz w:val="22"/>
                <w:szCs w:val="22"/>
              </w:rPr>
              <w:t>No</w:t>
            </w:r>
          </w:p>
        </w:tc>
        <w:tc>
          <w:tcPr>
            <w:tcW w:w="568" w:type="dxa"/>
            <w:vMerge w:val="restart"/>
            <w:shd w:val="clear" w:color="auto" w:fill="808080"/>
            <w:vAlign w:val="center"/>
          </w:tcPr>
          <w:p w14:paraId="216AB7EE" w14:textId="77777777" w:rsidR="00A95A01" w:rsidRDefault="00FF6E83">
            <w:pPr>
              <w:jc w:val="center"/>
              <w:rPr>
                <w:rFonts w:ascii="Calibri" w:eastAsia="Calibri" w:hAnsi="Calibri" w:cs="Calibri"/>
                <w:b/>
                <w:color w:val="FFFFFF"/>
                <w:sz w:val="22"/>
                <w:szCs w:val="22"/>
              </w:rPr>
            </w:pPr>
            <w:r>
              <w:rPr>
                <w:rFonts w:ascii="Calibri" w:eastAsia="Calibri" w:hAnsi="Calibri" w:cs="Calibri"/>
                <w:b/>
                <w:color w:val="FFFFFF"/>
                <w:sz w:val="22"/>
                <w:szCs w:val="22"/>
              </w:rPr>
              <w:t>NA</w:t>
            </w:r>
          </w:p>
        </w:tc>
        <w:tc>
          <w:tcPr>
            <w:tcW w:w="1132" w:type="dxa"/>
            <w:gridSpan w:val="3"/>
            <w:shd w:val="clear" w:color="auto" w:fill="808080"/>
            <w:vAlign w:val="center"/>
          </w:tcPr>
          <w:p w14:paraId="161EDD5C" w14:textId="77777777" w:rsidR="00A95A01" w:rsidRDefault="00FF6E83">
            <w:pPr>
              <w:jc w:val="center"/>
              <w:rPr>
                <w:rFonts w:ascii="Calibri" w:eastAsia="Calibri" w:hAnsi="Calibri" w:cs="Calibri"/>
                <w:b/>
                <w:color w:val="FFFFFF"/>
                <w:sz w:val="22"/>
                <w:szCs w:val="22"/>
              </w:rPr>
            </w:pPr>
            <w:r>
              <w:rPr>
                <w:rFonts w:ascii="Calibri" w:eastAsia="Calibri" w:hAnsi="Calibri" w:cs="Calibri"/>
                <w:b/>
                <w:color w:val="FFFFFF"/>
                <w:sz w:val="22"/>
                <w:szCs w:val="22"/>
              </w:rPr>
              <w:t>Sí</w:t>
            </w:r>
          </w:p>
        </w:tc>
      </w:tr>
      <w:tr w:rsidR="00A95A01" w14:paraId="7DF580CD" w14:textId="77777777" w:rsidTr="00BD1CE3">
        <w:trPr>
          <w:trHeight w:val="70"/>
        </w:trPr>
        <w:tc>
          <w:tcPr>
            <w:tcW w:w="6974" w:type="dxa"/>
            <w:vMerge/>
            <w:shd w:val="clear" w:color="auto" w:fill="808080"/>
            <w:vAlign w:val="center"/>
          </w:tcPr>
          <w:p w14:paraId="6F8078DC" w14:textId="77777777" w:rsidR="00A95A01" w:rsidRDefault="00A95A01">
            <w:pPr>
              <w:widowControl w:val="0"/>
              <w:pBdr>
                <w:top w:val="nil"/>
                <w:left w:val="nil"/>
                <w:bottom w:val="nil"/>
                <w:right w:val="nil"/>
                <w:between w:val="nil"/>
              </w:pBdr>
              <w:spacing w:line="276" w:lineRule="auto"/>
              <w:jc w:val="left"/>
              <w:rPr>
                <w:rFonts w:ascii="Calibri" w:eastAsia="Calibri" w:hAnsi="Calibri" w:cs="Calibri"/>
                <w:b/>
                <w:color w:val="FFFFFF"/>
                <w:sz w:val="22"/>
                <w:szCs w:val="22"/>
              </w:rPr>
            </w:pPr>
          </w:p>
        </w:tc>
        <w:tc>
          <w:tcPr>
            <w:tcW w:w="568" w:type="dxa"/>
            <w:vMerge/>
            <w:shd w:val="clear" w:color="auto" w:fill="808080"/>
            <w:vAlign w:val="center"/>
          </w:tcPr>
          <w:p w14:paraId="2EA97441" w14:textId="77777777" w:rsidR="00A95A01" w:rsidRDefault="00A95A01">
            <w:pPr>
              <w:widowControl w:val="0"/>
              <w:pBdr>
                <w:top w:val="nil"/>
                <w:left w:val="nil"/>
                <w:bottom w:val="nil"/>
                <w:right w:val="nil"/>
                <w:between w:val="nil"/>
              </w:pBdr>
              <w:spacing w:line="276" w:lineRule="auto"/>
              <w:jc w:val="left"/>
              <w:rPr>
                <w:rFonts w:ascii="Calibri" w:eastAsia="Calibri" w:hAnsi="Calibri" w:cs="Calibri"/>
                <w:b/>
                <w:color w:val="FFFFFF"/>
                <w:sz w:val="22"/>
                <w:szCs w:val="22"/>
              </w:rPr>
            </w:pPr>
          </w:p>
        </w:tc>
        <w:tc>
          <w:tcPr>
            <w:tcW w:w="568" w:type="dxa"/>
            <w:vMerge/>
            <w:shd w:val="clear" w:color="auto" w:fill="808080"/>
            <w:vAlign w:val="center"/>
          </w:tcPr>
          <w:p w14:paraId="35DD9D7B" w14:textId="77777777" w:rsidR="00A95A01" w:rsidRDefault="00A95A01">
            <w:pPr>
              <w:widowControl w:val="0"/>
              <w:pBdr>
                <w:top w:val="nil"/>
                <w:left w:val="nil"/>
                <w:bottom w:val="nil"/>
                <w:right w:val="nil"/>
                <w:between w:val="nil"/>
              </w:pBdr>
              <w:spacing w:line="276" w:lineRule="auto"/>
              <w:jc w:val="left"/>
              <w:rPr>
                <w:rFonts w:ascii="Calibri" w:eastAsia="Calibri" w:hAnsi="Calibri" w:cs="Calibri"/>
                <w:b/>
                <w:color w:val="FFFFFF"/>
                <w:sz w:val="22"/>
                <w:szCs w:val="22"/>
              </w:rPr>
            </w:pPr>
          </w:p>
        </w:tc>
        <w:tc>
          <w:tcPr>
            <w:tcW w:w="283" w:type="dxa"/>
            <w:shd w:val="clear" w:color="auto" w:fill="808080"/>
            <w:vAlign w:val="center"/>
          </w:tcPr>
          <w:p w14:paraId="11EF568C" w14:textId="77777777" w:rsidR="00A95A01" w:rsidRDefault="00FF6E83">
            <w:pPr>
              <w:jc w:val="center"/>
              <w:rPr>
                <w:rFonts w:ascii="Calibri" w:eastAsia="Calibri" w:hAnsi="Calibri" w:cs="Calibri"/>
                <w:b/>
                <w:color w:val="FFFFFF"/>
                <w:sz w:val="22"/>
                <w:szCs w:val="22"/>
              </w:rPr>
            </w:pPr>
            <w:r>
              <w:rPr>
                <w:rFonts w:ascii="Calibri" w:eastAsia="Calibri" w:hAnsi="Calibri" w:cs="Calibri"/>
                <w:b/>
                <w:color w:val="FFFFFF"/>
                <w:sz w:val="22"/>
                <w:szCs w:val="22"/>
              </w:rPr>
              <w:t>1</w:t>
            </w:r>
          </w:p>
        </w:tc>
        <w:tc>
          <w:tcPr>
            <w:tcW w:w="427" w:type="dxa"/>
            <w:shd w:val="clear" w:color="auto" w:fill="808080"/>
            <w:vAlign w:val="center"/>
          </w:tcPr>
          <w:p w14:paraId="25D7EAB0" w14:textId="77777777" w:rsidR="00A95A01" w:rsidRDefault="00FF6E83">
            <w:pPr>
              <w:jc w:val="center"/>
              <w:rPr>
                <w:rFonts w:ascii="Calibri" w:eastAsia="Calibri" w:hAnsi="Calibri" w:cs="Calibri"/>
                <w:b/>
                <w:color w:val="FFFFFF"/>
                <w:sz w:val="22"/>
                <w:szCs w:val="22"/>
              </w:rPr>
            </w:pPr>
            <w:r>
              <w:rPr>
                <w:rFonts w:ascii="Calibri" w:eastAsia="Calibri" w:hAnsi="Calibri" w:cs="Calibri"/>
                <w:b/>
                <w:color w:val="FFFFFF"/>
                <w:sz w:val="22"/>
                <w:szCs w:val="22"/>
              </w:rPr>
              <w:t>2</w:t>
            </w:r>
          </w:p>
        </w:tc>
        <w:tc>
          <w:tcPr>
            <w:tcW w:w="422" w:type="dxa"/>
            <w:shd w:val="clear" w:color="auto" w:fill="808080"/>
            <w:vAlign w:val="center"/>
          </w:tcPr>
          <w:p w14:paraId="675333C2" w14:textId="77777777" w:rsidR="00A95A01" w:rsidRDefault="00FF6E83">
            <w:pPr>
              <w:jc w:val="center"/>
              <w:rPr>
                <w:rFonts w:ascii="Calibri" w:eastAsia="Calibri" w:hAnsi="Calibri" w:cs="Calibri"/>
                <w:b/>
                <w:color w:val="FFFFFF"/>
                <w:sz w:val="22"/>
                <w:szCs w:val="22"/>
              </w:rPr>
            </w:pPr>
            <w:r>
              <w:rPr>
                <w:rFonts w:ascii="Calibri" w:eastAsia="Calibri" w:hAnsi="Calibri" w:cs="Calibri"/>
                <w:b/>
                <w:color w:val="FFFFFF"/>
                <w:sz w:val="22"/>
                <w:szCs w:val="22"/>
              </w:rPr>
              <w:t>3</w:t>
            </w:r>
          </w:p>
        </w:tc>
      </w:tr>
    </w:tbl>
    <w:p w14:paraId="4E5B24D2"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bl>
      <w:tblPr>
        <w:tblStyle w:val="14"/>
        <w:tblW w:w="9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2"/>
        <w:gridCol w:w="568"/>
        <w:gridCol w:w="568"/>
        <w:gridCol w:w="285"/>
        <w:gridCol w:w="427"/>
        <w:gridCol w:w="422"/>
      </w:tblGrid>
      <w:tr w:rsidR="00A95A01" w14:paraId="325B9A64" w14:textId="77777777" w:rsidTr="00BD1CE3">
        <w:tc>
          <w:tcPr>
            <w:tcW w:w="6972" w:type="dxa"/>
          </w:tcPr>
          <w:p w14:paraId="19A058F2" w14:textId="77777777" w:rsidR="00A95A01" w:rsidRDefault="00FF6E83" w:rsidP="00233097">
            <w:pPr>
              <w:numPr>
                <w:ilvl w:val="0"/>
                <w:numId w:val="35"/>
              </w:numPr>
              <w:pBdr>
                <w:top w:val="nil"/>
                <w:left w:val="nil"/>
                <w:bottom w:val="nil"/>
                <w:right w:val="nil"/>
                <w:between w:val="nil"/>
              </w:pBdr>
              <w:ind w:left="596"/>
              <w:rPr>
                <w:color w:val="000000"/>
                <w:sz w:val="22"/>
                <w:szCs w:val="22"/>
              </w:rPr>
            </w:pPr>
            <w:r>
              <w:rPr>
                <w:color w:val="000000"/>
                <w:sz w:val="22"/>
                <w:szCs w:val="22"/>
              </w:rPr>
              <w:t xml:space="preserve">¿El programa tiene indicadores construidos con perspectiva de género para asegurar la igualdad de género o a la mejora de las condiciones de mujeres y niñas? Especificar en qué nivel de la MIR se ubican. </w:t>
            </w:r>
          </w:p>
        </w:tc>
        <w:tc>
          <w:tcPr>
            <w:tcW w:w="568" w:type="dxa"/>
          </w:tcPr>
          <w:p w14:paraId="3780E86C" w14:textId="77777777" w:rsidR="00A95A01" w:rsidRDefault="00A95A01">
            <w:pPr>
              <w:ind w:left="349"/>
              <w:rPr>
                <w:sz w:val="22"/>
                <w:szCs w:val="22"/>
              </w:rPr>
            </w:pPr>
          </w:p>
          <w:p w14:paraId="67614D06" w14:textId="77777777" w:rsidR="000232B4" w:rsidRDefault="000232B4" w:rsidP="000232B4">
            <w:pPr>
              <w:ind w:hanging="103"/>
              <w:rPr>
                <w:sz w:val="22"/>
                <w:szCs w:val="22"/>
              </w:rPr>
            </w:pPr>
            <w:r>
              <w:rPr>
                <w:sz w:val="22"/>
                <w:szCs w:val="22"/>
              </w:rPr>
              <w:t xml:space="preserve">   X</w:t>
            </w:r>
          </w:p>
        </w:tc>
        <w:tc>
          <w:tcPr>
            <w:tcW w:w="568" w:type="dxa"/>
          </w:tcPr>
          <w:p w14:paraId="1AD4DE8F" w14:textId="77777777" w:rsidR="00A95A01" w:rsidRDefault="00A95A01">
            <w:pPr>
              <w:jc w:val="center"/>
              <w:rPr>
                <w:sz w:val="22"/>
                <w:szCs w:val="22"/>
              </w:rPr>
            </w:pPr>
          </w:p>
        </w:tc>
        <w:tc>
          <w:tcPr>
            <w:tcW w:w="285" w:type="dxa"/>
            <w:shd w:val="clear" w:color="auto" w:fill="FFFFFF"/>
            <w:vAlign w:val="center"/>
          </w:tcPr>
          <w:p w14:paraId="736AE5B1" w14:textId="77777777" w:rsidR="00A95A01" w:rsidRDefault="00A95A01">
            <w:pPr>
              <w:jc w:val="center"/>
              <w:rPr>
                <w:sz w:val="22"/>
                <w:szCs w:val="22"/>
              </w:rPr>
            </w:pPr>
          </w:p>
        </w:tc>
        <w:tc>
          <w:tcPr>
            <w:tcW w:w="427" w:type="dxa"/>
            <w:shd w:val="clear" w:color="auto" w:fill="FFFFFF"/>
            <w:vAlign w:val="center"/>
          </w:tcPr>
          <w:p w14:paraId="66FABE05" w14:textId="77777777" w:rsidR="00A95A01" w:rsidRDefault="00A95A01">
            <w:pPr>
              <w:jc w:val="center"/>
              <w:rPr>
                <w:sz w:val="22"/>
                <w:szCs w:val="22"/>
              </w:rPr>
            </w:pPr>
          </w:p>
        </w:tc>
        <w:tc>
          <w:tcPr>
            <w:tcW w:w="422" w:type="dxa"/>
            <w:shd w:val="clear" w:color="auto" w:fill="FFFFFF"/>
            <w:vAlign w:val="center"/>
          </w:tcPr>
          <w:p w14:paraId="3C58B66F" w14:textId="77777777" w:rsidR="00A95A01" w:rsidRDefault="00A95A01">
            <w:pPr>
              <w:jc w:val="center"/>
              <w:rPr>
                <w:sz w:val="22"/>
                <w:szCs w:val="22"/>
              </w:rPr>
            </w:pPr>
          </w:p>
        </w:tc>
      </w:tr>
      <w:tr w:rsidR="00A95A01" w14:paraId="22BAD786" w14:textId="77777777" w:rsidTr="00BD1CE3">
        <w:tc>
          <w:tcPr>
            <w:tcW w:w="9242" w:type="dxa"/>
            <w:gridSpan w:val="6"/>
            <w:shd w:val="clear" w:color="auto" w:fill="FFFFFF"/>
          </w:tcPr>
          <w:p w14:paraId="7F3EAE8A" w14:textId="77777777" w:rsidR="00A95A01" w:rsidRDefault="00FF6E83">
            <w:pPr>
              <w:jc w:val="left"/>
              <w:rPr>
                <w:sz w:val="22"/>
                <w:szCs w:val="22"/>
              </w:rPr>
            </w:pPr>
            <w:r>
              <w:rPr>
                <w:sz w:val="22"/>
                <w:szCs w:val="22"/>
              </w:rPr>
              <w:t>Sugerencias de mejora*:</w:t>
            </w:r>
          </w:p>
        </w:tc>
      </w:tr>
      <w:tr w:rsidR="00A95A01" w14:paraId="3DD0EF8D" w14:textId="77777777" w:rsidTr="00BD1CE3">
        <w:tc>
          <w:tcPr>
            <w:tcW w:w="6972" w:type="dxa"/>
          </w:tcPr>
          <w:p w14:paraId="74EAFF07" w14:textId="77777777" w:rsidR="00A95A01" w:rsidRDefault="00FF6E83" w:rsidP="00233097">
            <w:pPr>
              <w:numPr>
                <w:ilvl w:val="0"/>
                <w:numId w:val="35"/>
              </w:numPr>
              <w:pBdr>
                <w:top w:val="nil"/>
                <w:left w:val="nil"/>
                <w:bottom w:val="nil"/>
                <w:right w:val="nil"/>
                <w:between w:val="nil"/>
              </w:pBdr>
              <w:ind w:left="596"/>
              <w:rPr>
                <w:color w:val="000000"/>
                <w:sz w:val="22"/>
                <w:szCs w:val="22"/>
              </w:rPr>
            </w:pPr>
            <w:r>
              <w:rPr>
                <w:color w:val="000000"/>
                <w:sz w:val="22"/>
                <w:szCs w:val="22"/>
              </w:rPr>
              <w:t xml:space="preserve">¿Los indicadores de seguimiento se reportan con información desagregada por sexo? </w:t>
            </w:r>
          </w:p>
        </w:tc>
        <w:tc>
          <w:tcPr>
            <w:tcW w:w="568" w:type="dxa"/>
          </w:tcPr>
          <w:p w14:paraId="76469717" w14:textId="77777777" w:rsidR="00E57A1F" w:rsidRDefault="00E57A1F" w:rsidP="00E57A1F">
            <w:pPr>
              <w:rPr>
                <w:sz w:val="22"/>
                <w:szCs w:val="22"/>
              </w:rPr>
            </w:pPr>
            <w:r>
              <w:rPr>
                <w:sz w:val="22"/>
                <w:szCs w:val="22"/>
              </w:rPr>
              <w:t xml:space="preserve"> X</w:t>
            </w:r>
          </w:p>
        </w:tc>
        <w:tc>
          <w:tcPr>
            <w:tcW w:w="568" w:type="dxa"/>
          </w:tcPr>
          <w:p w14:paraId="0D1F4EC3" w14:textId="77777777" w:rsidR="00A95A01" w:rsidRDefault="00A95A01">
            <w:pPr>
              <w:jc w:val="center"/>
              <w:rPr>
                <w:sz w:val="22"/>
                <w:szCs w:val="22"/>
              </w:rPr>
            </w:pPr>
          </w:p>
        </w:tc>
        <w:tc>
          <w:tcPr>
            <w:tcW w:w="285" w:type="dxa"/>
            <w:shd w:val="clear" w:color="auto" w:fill="FFFFFF"/>
            <w:vAlign w:val="center"/>
          </w:tcPr>
          <w:p w14:paraId="051D36A1" w14:textId="77777777" w:rsidR="00A95A01" w:rsidRDefault="00A95A01">
            <w:pPr>
              <w:jc w:val="center"/>
              <w:rPr>
                <w:sz w:val="22"/>
                <w:szCs w:val="22"/>
              </w:rPr>
            </w:pPr>
          </w:p>
        </w:tc>
        <w:tc>
          <w:tcPr>
            <w:tcW w:w="427" w:type="dxa"/>
            <w:shd w:val="clear" w:color="auto" w:fill="FFFFFF"/>
            <w:vAlign w:val="center"/>
          </w:tcPr>
          <w:p w14:paraId="4CC58346" w14:textId="77777777" w:rsidR="00A95A01" w:rsidRDefault="00A95A01">
            <w:pPr>
              <w:jc w:val="center"/>
              <w:rPr>
                <w:sz w:val="22"/>
                <w:szCs w:val="22"/>
              </w:rPr>
            </w:pPr>
          </w:p>
        </w:tc>
        <w:tc>
          <w:tcPr>
            <w:tcW w:w="422" w:type="dxa"/>
            <w:shd w:val="clear" w:color="auto" w:fill="FFFFFF"/>
            <w:vAlign w:val="center"/>
          </w:tcPr>
          <w:p w14:paraId="5049E487" w14:textId="77777777" w:rsidR="00A95A01" w:rsidRDefault="00A95A01">
            <w:pPr>
              <w:jc w:val="center"/>
              <w:rPr>
                <w:sz w:val="22"/>
                <w:szCs w:val="22"/>
              </w:rPr>
            </w:pPr>
          </w:p>
        </w:tc>
      </w:tr>
      <w:tr w:rsidR="00A95A01" w14:paraId="1BE31097" w14:textId="77777777" w:rsidTr="00BD1CE3">
        <w:tc>
          <w:tcPr>
            <w:tcW w:w="9242" w:type="dxa"/>
            <w:gridSpan w:val="6"/>
            <w:shd w:val="clear" w:color="auto" w:fill="FFFFFF"/>
          </w:tcPr>
          <w:p w14:paraId="1382CC44" w14:textId="77777777" w:rsidR="00A95A01" w:rsidRDefault="00FF6E83">
            <w:pPr>
              <w:rPr>
                <w:sz w:val="22"/>
                <w:szCs w:val="22"/>
              </w:rPr>
            </w:pPr>
            <w:r>
              <w:rPr>
                <w:sz w:val="22"/>
                <w:szCs w:val="22"/>
              </w:rPr>
              <w:t>Sugerencias de mejora *:</w:t>
            </w:r>
          </w:p>
        </w:tc>
      </w:tr>
      <w:tr w:rsidR="00A95A01" w14:paraId="796B4713" w14:textId="77777777" w:rsidTr="00BD1CE3">
        <w:tc>
          <w:tcPr>
            <w:tcW w:w="6972" w:type="dxa"/>
          </w:tcPr>
          <w:p w14:paraId="71003A0F" w14:textId="77777777" w:rsidR="00A95A01" w:rsidRDefault="00FF6E83" w:rsidP="00233097">
            <w:pPr>
              <w:numPr>
                <w:ilvl w:val="0"/>
                <w:numId w:val="35"/>
              </w:numPr>
              <w:pBdr>
                <w:top w:val="nil"/>
                <w:left w:val="nil"/>
                <w:bottom w:val="nil"/>
                <w:right w:val="nil"/>
                <w:between w:val="nil"/>
              </w:pBdr>
              <w:ind w:left="596"/>
              <w:rPr>
                <w:color w:val="000000"/>
                <w:sz w:val="22"/>
                <w:szCs w:val="22"/>
              </w:rPr>
            </w:pPr>
            <w:r>
              <w:rPr>
                <w:color w:val="000000"/>
                <w:sz w:val="22"/>
                <w:szCs w:val="22"/>
              </w:rPr>
              <w:t xml:space="preserve">¿El programa cuenta con estimaciones o datos estadísticos desagregados por sexo, que permita caracterizar y cuantificar con PEG a la población atendida? </w:t>
            </w:r>
          </w:p>
        </w:tc>
        <w:tc>
          <w:tcPr>
            <w:tcW w:w="568" w:type="dxa"/>
          </w:tcPr>
          <w:p w14:paraId="30C03D0C" w14:textId="77777777" w:rsidR="00A95A01" w:rsidRDefault="00A95A01">
            <w:pPr>
              <w:ind w:left="349"/>
              <w:rPr>
                <w:sz w:val="22"/>
                <w:szCs w:val="22"/>
              </w:rPr>
            </w:pPr>
          </w:p>
          <w:p w14:paraId="59F2C8E7" w14:textId="77777777" w:rsidR="00E57A1F" w:rsidRDefault="00E57A1F" w:rsidP="00E57A1F">
            <w:pPr>
              <w:ind w:left="349" w:hanging="310"/>
              <w:rPr>
                <w:sz w:val="22"/>
                <w:szCs w:val="22"/>
              </w:rPr>
            </w:pPr>
            <w:r>
              <w:rPr>
                <w:sz w:val="22"/>
                <w:szCs w:val="22"/>
              </w:rPr>
              <w:t>X</w:t>
            </w:r>
          </w:p>
        </w:tc>
        <w:tc>
          <w:tcPr>
            <w:tcW w:w="568" w:type="dxa"/>
          </w:tcPr>
          <w:p w14:paraId="52123410" w14:textId="77777777" w:rsidR="00A95A01" w:rsidRDefault="00A95A01">
            <w:pPr>
              <w:jc w:val="center"/>
              <w:rPr>
                <w:sz w:val="22"/>
                <w:szCs w:val="22"/>
              </w:rPr>
            </w:pPr>
          </w:p>
        </w:tc>
        <w:tc>
          <w:tcPr>
            <w:tcW w:w="285" w:type="dxa"/>
            <w:shd w:val="clear" w:color="auto" w:fill="FFFFFF"/>
            <w:vAlign w:val="center"/>
          </w:tcPr>
          <w:p w14:paraId="1F64241A" w14:textId="77777777" w:rsidR="00A95A01" w:rsidRDefault="00A95A01">
            <w:pPr>
              <w:jc w:val="center"/>
              <w:rPr>
                <w:sz w:val="22"/>
                <w:szCs w:val="22"/>
              </w:rPr>
            </w:pPr>
          </w:p>
        </w:tc>
        <w:tc>
          <w:tcPr>
            <w:tcW w:w="427" w:type="dxa"/>
            <w:shd w:val="clear" w:color="auto" w:fill="FFFFFF"/>
            <w:vAlign w:val="center"/>
          </w:tcPr>
          <w:p w14:paraId="5FC9CE90" w14:textId="77777777" w:rsidR="00A95A01" w:rsidRDefault="00A95A01">
            <w:pPr>
              <w:jc w:val="center"/>
              <w:rPr>
                <w:sz w:val="22"/>
                <w:szCs w:val="22"/>
              </w:rPr>
            </w:pPr>
          </w:p>
        </w:tc>
        <w:tc>
          <w:tcPr>
            <w:tcW w:w="422" w:type="dxa"/>
            <w:shd w:val="clear" w:color="auto" w:fill="FFFFFF"/>
            <w:vAlign w:val="center"/>
          </w:tcPr>
          <w:p w14:paraId="5C065156" w14:textId="77777777" w:rsidR="00A95A01" w:rsidRDefault="00A95A01">
            <w:pPr>
              <w:jc w:val="center"/>
              <w:rPr>
                <w:sz w:val="22"/>
                <w:szCs w:val="22"/>
              </w:rPr>
            </w:pPr>
          </w:p>
        </w:tc>
      </w:tr>
      <w:tr w:rsidR="00A95A01" w14:paraId="4C272C20" w14:textId="77777777" w:rsidTr="00BD1CE3">
        <w:tc>
          <w:tcPr>
            <w:tcW w:w="9242" w:type="dxa"/>
            <w:gridSpan w:val="6"/>
            <w:shd w:val="clear" w:color="auto" w:fill="FFFFFF"/>
          </w:tcPr>
          <w:p w14:paraId="2392A741" w14:textId="77777777" w:rsidR="00A95A01" w:rsidRDefault="00FF6E83">
            <w:pPr>
              <w:jc w:val="left"/>
              <w:rPr>
                <w:sz w:val="22"/>
                <w:szCs w:val="22"/>
              </w:rPr>
            </w:pPr>
            <w:r>
              <w:rPr>
                <w:sz w:val="22"/>
                <w:szCs w:val="22"/>
              </w:rPr>
              <w:t>Sugerencias de mejora *:</w:t>
            </w:r>
          </w:p>
        </w:tc>
      </w:tr>
      <w:tr w:rsidR="00A95A01" w14:paraId="246B21D7" w14:textId="77777777" w:rsidTr="00BD1CE3">
        <w:tc>
          <w:tcPr>
            <w:tcW w:w="6972" w:type="dxa"/>
          </w:tcPr>
          <w:p w14:paraId="15D4945B" w14:textId="77777777" w:rsidR="00A95A01" w:rsidRDefault="00FF6E83" w:rsidP="00233097">
            <w:pPr>
              <w:numPr>
                <w:ilvl w:val="0"/>
                <w:numId w:val="35"/>
              </w:numPr>
              <w:pBdr>
                <w:top w:val="nil"/>
                <w:left w:val="nil"/>
                <w:bottom w:val="nil"/>
                <w:right w:val="nil"/>
                <w:between w:val="nil"/>
              </w:pBdr>
              <w:ind w:left="596"/>
              <w:rPr>
                <w:color w:val="000000"/>
                <w:sz w:val="22"/>
                <w:szCs w:val="22"/>
              </w:rPr>
            </w:pPr>
            <w:r>
              <w:rPr>
                <w:color w:val="000000"/>
                <w:sz w:val="22"/>
                <w:szCs w:val="22"/>
              </w:rPr>
              <w:t>¿El programa cuenta con mecanismos para medir el grado de satisfacción de la población beneficiaria con PEG?</w:t>
            </w:r>
          </w:p>
        </w:tc>
        <w:tc>
          <w:tcPr>
            <w:tcW w:w="568" w:type="dxa"/>
          </w:tcPr>
          <w:p w14:paraId="174C1A8A" w14:textId="77777777" w:rsidR="00A95A01" w:rsidRDefault="00E57A1F" w:rsidP="00E57A1F">
            <w:pPr>
              <w:ind w:left="349" w:hanging="310"/>
              <w:rPr>
                <w:sz w:val="22"/>
                <w:szCs w:val="22"/>
              </w:rPr>
            </w:pPr>
            <w:r>
              <w:rPr>
                <w:sz w:val="22"/>
                <w:szCs w:val="22"/>
              </w:rPr>
              <w:t>X</w:t>
            </w:r>
          </w:p>
        </w:tc>
        <w:tc>
          <w:tcPr>
            <w:tcW w:w="568" w:type="dxa"/>
          </w:tcPr>
          <w:p w14:paraId="5DA2CB71" w14:textId="77777777" w:rsidR="00A95A01" w:rsidRDefault="00A95A01">
            <w:pPr>
              <w:jc w:val="center"/>
              <w:rPr>
                <w:sz w:val="22"/>
                <w:szCs w:val="22"/>
              </w:rPr>
            </w:pPr>
          </w:p>
        </w:tc>
        <w:tc>
          <w:tcPr>
            <w:tcW w:w="285" w:type="dxa"/>
            <w:shd w:val="clear" w:color="auto" w:fill="FFFFFF"/>
            <w:vAlign w:val="center"/>
          </w:tcPr>
          <w:p w14:paraId="49638771" w14:textId="77777777" w:rsidR="00A95A01" w:rsidRDefault="00A95A01">
            <w:pPr>
              <w:jc w:val="center"/>
              <w:rPr>
                <w:sz w:val="22"/>
                <w:szCs w:val="22"/>
              </w:rPr>
            </w:pPr>
          </w:p>
        </w:tc>
        <w:tc>
          <w:tcPr>
            <w:tcW w:w="427" w:type="dxa"/>
            <w:shd w:val="clear" w:color="auto" w:fill="FFFFFF"/>
            <w:vAlign w:val="center"/>
          </w:tcPr>
          <w:p w14:paraId="0A4FC848" w14:textId="77777777" w:rsidR="00A95A01" w:rsidRDefault="00A95A01">
            <w:pPr>
              <w:jc w:val="center"/>
              <w:rPr>
                <w:sz w:val="22"/>
                <w:szCs w:val="22"/>
              </w:rPr>
            </w:pPr>
          </w:p>
        </w:tc>
        <w:tc>
          <w:tcPr>
            <w:tcW w:w="422" w:type="dxa"/>
            <w:shd w:val="clear" w:color="auto" w:fill="FFFFFF"/>
            <w:vAlign w:val="center"/>
          </w:tcPr>
          <w:p w14:paraId="31C3178C" w14:textId="77777777" w:rsidR="00A95A01" w:rsidRDefault="00A95A01">
            <w:pPr>
              <w:jc w:val="center"/>
              <w:rPr>
                <w:sz w:val="22"/>
                <w:szCs w:val="22"/>
              </w:rPr>
            </w:pPr>
          </w:p>
        </w:tc>
      </w:tr>
      <w:tr w:rsidR="00A95A01" w14:paraId="74DEA1A4" w14:textId="77777777" w:rsidTr="00BD1CE3">
        <w:tc>
          <w:tcPr>
            <w:tcW w:w="9242" w:type="dxa"/>
            <w:gridSpan w:val="6"/>
            <w:shd w:val="clear" w:color="auto" w:fill="FFFFFF"/>
          </w:tcPr>
          <w:p w14:paraId="3CFDEFA0" w14:textId="77777777" w:rsidR="00A95A01" w:rsidRDefault="00FF6E83">
            <w:pPr>
              <w:jc w:val="left"/>
              <w:rPr>
                <w:sz w:val="22"/>
                <w:szCs w:val="22"/>
              </w:rPr>
            </w:pPr>
            <w:r>
              <w:rPr>
                <w:sz w:val="22"/>
                <w:szCs w:val="22"/>
              </w:rPr>
              <w:t>Sugerencias de mejora *:</w:t>
            </w:r>
          </w:p>
        </w:tc>
      </w:tr>
      <w:tr w:rsidR="00A95A01" w14:paraId="27476609" w14:textId="77777777" w:rsidTr="00BD1CE3">
        <w:tc>
          <w:tcPr>
            <w:tcW w:w="6972" w:type="dxa"/>
          </w:tcPr>
          <w:p w14:paraId="1BEC0C96" w14:textId="77777777" w:rsidR="00A95A01" w:rsidRDefault="00FF6E83" w:rsidP="00233097">
            <w:pPr>
              <w:numPr>
                <w:ilvl w:val="0"/>
                <w:numId w:val="35"/>
              </w:numPr>
              <w:pBdr>
                <w:top w:val="nil"/>
                <w:left w:val="nil"/>
                <w:bottom w:val="nil"/>
                <w:right w:val="nil"/>
                <w:between w:val="nil"/>
              </w:pBdr>
              <w:ind w:left="596"/>
              <w:rPr>
                <w:color w:val="000000"/>
                <w:sz w:val="22"/>
                <w:szCs w:val="22"/>
              </w:rPr>
            </w:pPr>
            <w:r>
              <w:rPr>
                <w:color w:val="000000"/>
                <w:sz w:val="22"/>
                <w:szCs w:val="22"/>
              </w:rPr>
              <w:t xml:space="preserve">¿El programa cuenta con mecanismos para recibir y atender con PEG, quejas o denuncias de las personas beneficiarias?    </w:t>
            </w:r>
          </w:p>
        </w:tc>
        <w:tc>
          <w:tcPr>
            <w:tcW w:w="568" w:type="dxa"/>
          </w:tcPr>
          <w:p w14:paraId="49ABA1A5" w14:textId="77777777" w:rsidR="00A95A01" w:rsidRDefault="00E57A1F" w:rsidP="00E57A1F">
            <w:pPr>
              <w:ind w:left="349" w:hanging="452"/>
              <w:rPr>
                <w:sz w:val="22"/>
                <w:szCs w:val="22"/>
              </w:rPr>
            </w:pPr>
            <w:r>
              <w:rPr>
                <w:sz w:val="22"/>
                <w:szCs w:val="22"/>
              </w:rPr>
              <w:t xml:space="preserve">  X</w:t>
            </w:r>
          </w:p>
        </w:tc>
        <w:tc>
          <w:tcPr>
            <w:tcW w:w="568" w:type="dxa"/>
          </w:tcPr>
          <w:p w14:paraId="586517E6" w14:textId="77777777" w:rsidR="00A95A01" w:rsidRDefault="00A95A01">
            <w:pPr>
              <w:jc w:val="center"/>
              <w:rPr>
                <w:sz w:val="22"/>
                <w:szCs w:val="22"/>
              </w:rPr>
            </w:pPr>
          </w:p>
        </w:tc>
        <w:tc>
          <w:tcPr>
            <w:tcW w:w="285" w:type="dxa"/>
            <w:shd w:val="clear" w:color="auto" w:fill="FFFFFF"/>
            <w:vAlign w:val="center"/>
          </w:tcPr>
          <w:p w14:paraId="3952AE0B" w14:textId="77777777" w:rsidR="00A95A01" w:rsidRDefault="00A95A01">
            <w:pPr>
              <w:jc w:val="center"/>
              <w:rPr>
                <w:sz w:val="22"/>
                <w:szCs w:val="22"/>
              </w:rPr>
            </w:pPr>
          </w:p>
        </w:tc>
        <w:tc>
          <w:tcPr>
            <w:tcW w:w="427" w:type="dxa"/>
            <w:shd w:val="clear" w:color="auto" w:fill="FFFFFF"/>
            <w:vAlign w:val="center"/>
          </w:tcPr>
          <w:p w14:paraId="33EBAD85" w14:textId="77777777" w:rsidR="00A95A01" w:rsidRDefault="00A95A01">
            <w:pPr>
              <w:jc w:val="center"/>
              <w:rPr>
                <w:sz w:val="22"/>
                <w:szCs w:val="22"/>
              </w:rPr>
            </w:pPr>
          </w:p>
        </w:tc>
        <w:tc>
          <w:tcPr>
            <w:tcW w:w="422" w:type="dxa"/>
            <w:shd w:val="clear" w:color="auto" w:fill="FFFFFF"/>
            <w:vAlign w:val="center"/>
          </w:tcPr>
          <w:p w14:paraId="736C92C4" w14:textId="77777777" w:rsidR="00A95A01" w:rsidRDefault="00A95A01">
            <w:pPr>
              <w:jc w:val="center"/>
              <w:rPr>
                <w:sz w:val="22"/>
                <w:szCs w:val="22"/>
              </w:rPr>
            </w:pPr>
          </w:p>
        </w:tc>
      </w:tr>
      <w:tr w:rsidR="00A95A01" w14:paraId="2FF53A31" w14:textId="77777777" w:rsidTr="00BD1CE3">
        <w:tc>
          <w:tcPr>
            <w:tcW w:w="9242" w:type="dxa"/>
            <w:gridSpan w:val="6"/>
            <w:shd w:val="clear" w:color="auto" w:fill="FFFFFF"/>
          </w:tcPr>
          <w:p w14:paraId="7922326B" w14:textId="77777777" w:rsidR="00A95A01" w:rsidRDefault="00FF6E83">
            <w:pPr>
              <w:jc w:val="left"/>
              <w:rPr>
                <w:sz w:val="22"/>
                <w:szCs w:val="22"/>
              </w:rPr>
            </w:pPr>
            <w:r>
              <w:rPr>
                <w:sz w:val="22"/>
                <w:szCs w:val="22"/>
              </w:rPr>
              <w:t>Sugerencias de mejora *:</w:t>
            </w:r>
          </w:p>
        </w:tc>
      </w:tr>
      <w:tr w:rsidR="00A95A01" w14:paraId="668C95B4" w14:textId="77777777" w:rsidTr="00BD1CE3">
        <w:tc>
          <w:tcPr>
            <w:tcW w:w="6972" w:type="dxa"/>
          </w:tcPr>
          <w:p w14:paraId="6DC64570" w14:textId="77777777" w:rsidR="00A95A01" w:rsidRDefault="00FF6E83" w:rsidP="00233097">
            <w:pPr>
              <w:numPr>
                <w:ilvl w:val="0"/>
                <w:numId w:val="35"/>
              </w:numPr>
              <w:pBdr>
                <w:top w:val="nil"/>
                <w:left w:val="nil"/>
                <w:bottom w:val="nil"/>
                <w:right w:val="nil"/>
                <w:between w:val="nil"/>
              </w:pBdr>
              <w:ind w:left="596"/>
              <w:rPr>
                <w:color w:val="000000"/>
                <w:sz w:val="22"/>
                <w:szCs w:val="22"/>
              </w:rPr>
            </w:pPr>
            <w:r>
              <w:rPr>
                <w:color w:val="000000"/>
                <w:sz w:val="22"/>
                <w:szCs w:val="22"/>
              </w:rPr>
              <w:t>¿Existe evidencia del efecto del Programa presupuestario en la población beneficiaria y las diferencias entre mujeres y hombres?</w:t>
            </w:r>
          </w:p>
        </w:tc>
        <w:tc>
          <w:tcPr>
            <w:tcW w:w="568" w:type="dxa"/>
          </w:tcPr>
          <w:p w14:paraId="6A62B925" w14:textId="77777777" w:rsidR="00A95A01" w:rsidRDefault="00913096" w:rsidP="00913096">
            <w:pPr>
              <w:ind w:left="349" w:hanging="349"/>
              <w:rPr>
                <w:sz w:val="22"/>
                <w:szCs w:val="22"/>
              </w:rPr>
            </w:pPr>
            <w:r>
              <w:rPr>
                <w:sz w:val="22"/>
                <w:szCs w:val="22"/>
              </w:rPr>
              <w:t>X</w:t>
            </w:r>
          </w:p>
        </w:tc>
        <w:tc>
          <w:tcPr>
            <w:tcW w:w="568" w:type="dxa"/>
          </w:tcPr>
          <w:p w14:paraId="6865AA2A" w14:textId="77777777" w:rsidR="00A95A01" w:rsidRDefault="00A95A01">
            <w:pPr>
              <w:jc w:val="center"/>
              <w:rPr>
                <w:sz w:val="22"/>
                <w:szCs w:val="22"/>
              </w:rPr>
            </w:pPr>
          </w:p>
        </w:tc>
        <w:tc>
          <w:tcPr>
            <w:tcW w:w="285" w:type="dxa"/>
            <w:shd w:val="clear" w:color="auto" w:fill="FFFFFF"/>
            <w:vAlign w:val="center"/>
          </w:tcPr>
          <w:p w14:paraId="1F3DF26A" w14:textId="77777777" w:rsidR="00A95A01" w:rsidRDefault="00A95A01">
            <w:pPr>
              <w:jc w:val="center"/>
              <w:rPr>
                <w:sz w:val="22"/>
                <w:szCs w:val="22"/>
              </w:rPr>
            </w:pPr>
          </w:p>
        </w:tc>
        <w:tc>
          <w:tcPr>
            <w:tcW w:w="427" w:type="dxa"/>
            <w:shd w:val="clear" w:color="auto" w:fill="FFFFFF"/>
            <w:vAlign w:val="center"/>
          </w:tcPr>
          <w:p w14:paraId="2689883A" w14:textId="77777777" w:rsidR="00A95A01" w:rsidRDefault="00A95A01">
            <w:pPr>
              <w:jc w:val="center"/>
              <w:rPr>
                <w:sz w:val="22"/>
                <w:szCs w:val="22"/>
              </w:rPr>
            </w:pPr>
          </w:p>
        </w:tc>
        <w:tc>
          <w:tcPr>
            <w:tcW w:w="422" w:type="dxa"/>
            <w:shd w:val="clear" w:color="auto" w:fill="FFFFFF"/>
            <w:vAlign w:val="center"/>
          </w:tcPr>
          <w:p w14:paraId="053BE9FF" w14:textId="77777777" w:rsidR="00A95A01" w:rsidRDefault="00A95A01">
            <w:pPr>
              <w:jc w:val="center"/>
              <w:rPr>
                <w:sz w:val="22"/>
                <w:szCs w:val="22"/>
              </w:rPr>
            </w:pPr>
          </w:p>
        </w:tc>
      </w:tr>
      <w:tr w:rsidR="00A95A01" w14:paraId="5FB0BA05" w14:textId="77777777" w:rsidTr="00BD1CE3">
        <w:tc>
          <w:tcPr>
            <w:tcW w:w="9242" w:type="dxa"/>
            <w:gridSpan w:val="6"/>
            <w:shd w:val="clear" w:color="auto" w:fill="FFFFFF"/>
          </w:tcPr>
          <w:p w14:paraId="3A5811D4" w14:textId="77777777" w:rsidR="00A95A01" w:rsidRDefault="00FF6E83">
            <w:pPr>
              <w:rPr>
                <w:sz w:val="22"/>
                <w:szCs w:val="22"/>
              </w:rPr>
            </w:pPr>
            <w:r>
              <w:rPr>
                <w:sz w:val="22"/>
                <w:szCs w:val="22"/>
              </w:rPr>
              <w:t>Sugerencias de mejora *:</w:t>
            </w:r>
          </w:p>
        </w:tc>
      </w:tr>
      <w:tr w:rsidR="00A95A01" w14:paraId="7A46B7AB" w14:textId="77777777" w:rsidTr="00BD1CE3">
        <w:tc>
          <w:tcPr>
            <w:tcW w:w="6972" w:type="dxa"/>
          </w:tcPr>
          <w:p w14:paraId="19DD4103" w14:textId="77777777" w:rsidR="00A95A01" w:rsidRDefault="00FF6E83" w:rsidP="00233097">
            <w:pPr>
              <w:numPr>
                <w:ilvl w:val="0"/>
                <w:numId w:val="35"/>
              </w:numPr>
              <w:pBdr>
                <w:top w:val="nil"/>
                <w:left w:val="nil"/>
                <w:bottom w:val="nil"/>
                <w:right w:val="nil"/>
                <w:between w:val="nil"/>
              </w:pBdr>
              <w:ind w:left="596"/>
              <w:rPr>
                <w:color w:val="000000"/>
                <w:sz w:val="22"/>
                <w:szCs w:val="22"/>
              </w:rPr>
            </w:pPr>
            <w:r>
              <w:rPr>
                <w:color w:val="000000"/>
                <w:sz w:val="22"/>
                <w:szCs w:val="22"/>
              </w:rPr>
              <w:t>De acuerdo con el Anexo 3: Presupuesto para Mujeres y la Igualdad de Género, ¿Logra identificar el Presupuesto asignado al Pp a evaluar?</w:t>
            </w:r>
          </w:p>
        </w:tc>
        <w:tc>
          <w:tcPr>
            <w:tcW w:w="568" w:type="dxa"/>
          </w:tcPr>
          <w:p w14:paraId="5813D8D8" w14:textId="77777777" w:rsidR="00A95A01" w:rsidRDefault="00913096" w:rsidP="00913096">
            <w:pPr>
              <w:ind w:left="349" w:hanging="310"/>
              <w:rPr>
                <w:sz w:val="22"/>
                <w:szCs w:val="22"/>
              </w:rPr>
            </w:pPr>
            <w:r>
              <w:rPr>
                <w:sz w:val="22"/>
                <w:szCs w:val="22"/>
              </w:rPr>
              <w:t>X</w:t>
            </w:r>
          </w:p>
        </w:tc>
        <w:tc>
          <w:tcPr>
            <w:tcW w:w="568" w:type="dxa"/>
          </w:tcPr>
          <w:p w14:paraId="0C72BE9F" w14:textId="77777777" w:rsidR="00A95A01" w:rsidRDefault="00A95A01">
            <w:pPr>
              <w:jc w:val="center"/>
              <w:rPr>
                <w:sz w:val="22"/>
                <w:szCs w:val="22"/>
              </w:rPr>
            </w:pPr>
          </w:p>
        </w:tc>
        <w:tc>
          <w:tcPr>
            <w:tcW w:w="285" w:type="dxa"/>
            <w:shd w:val="clear" w:color="auto" w:fill="FFFFFF"/>
            <w:vAlign w:val="center"/>
          </w:tcPr>
          <w:p w14:paraId="29079FAC" w14:textId="77777777" w:rsidR="00A95A01" w:rsidRDefault="00A95A01">
            <w:pPr>
              <w:jc w:val="center"/>
              <w:rPr>
                <w:sz w:val="22"/>
                <w:szCs w:val="22"/>
              </w:rPr>
            </w:pPr>
          </w:p>
        </w:tc>
        <w:tc>
          <w:tcPr>
            <w:tcW w:w="427" w:type="dxa"/>
            <w:shd w:val="clear" w:color="auto" w:fill="FFFFFF"/>
            <w:vAlign w:val="center"/>
          </w:tcPr>
          <w:p w14:paraId="24854F05" w14:textId="77777777" w:rsidR="00A95A01" w:rsidRDefault="00A95A01">
            <w:pPr>
              <w:jc w:val="center"/>
              <w:rPr>
                <w:sz w:val="22"/>
                <w:szCs w:val="22"/>
              </w:rPr>
            </w:pPr>
          </w:p>
        </w:tc>
        <w:tc>
          <w:tcPr>
            <w:tcW w:w="422" w:type="dxa"/>
            <w:shd w:val="clear" w:color="auto" w:fill="FFFFFF"/>
            <w:vAlign w:val="center"/>
          </w:tcPr>
          <w:p w14:paraId="29353BE0" w14:textId="77777777" w:rsidR="00A95A01" w:rsidRDefault="00A95A01">
            <w:pPr>
              <w:jc w:val="center"/>
              <w:rPr>
                <w:sz w:val="22"/>
                <w:szCs w:val="22"/>
              </w:rPr>
            </w:pPr>
          </w:p>
        </w:tc>
      </w:tr>
      <w:tr w:rsidR="00A95A01" w14:paraId="73CCCD89" w14:textId="77777777" w:rsidTr="00BD1CE3">
        <w:tc>
          <w:tcPr>
            <w:tcW w:w="9242" w:type="dxa"/>
            <w:gridSpan w:val="6"/>
          </w:tcPr>
          <w:p w14:paraId="06011D47" w14:textId="77777777" w:rsidR="00A95A01" w:rsidRDefault="00FF6E83">
            <w:pPr>
              <w:jc w:val="left"/>
              <w:rPr>
                <w:sz w:val="22"/>
                <w:szCs w:val="22"/>
              </w:rPr>
            </w:pPr>
            <w:r>
              <w:rPr>
                <w:sz w:val="22"/>
                <w:szCs w:val="22"/>
              </w:rPr>
              <w:t>Sugerencias de mejora *:</w:t>
            </w:r>
          </w:p>
        </w:tc>
      </w:tr>
    </w:tbl>
    <w:p w14:paraId="12F5E913" w14:textId="77777777" w:rsidR="00A95A01" w:rsidRDefault="00FF6E83">
      <w:pPr>
        <w:spacing w:line="276" w:lineRule="auto"/>
        <w:jc w:val="left"/>
        <w:rPr>
          <w:rFonts w:ascii="Calibri" w:eastAsia="Calibri" w:hAnsi="Calibri" w:cs="Calibri"/>
          <w:sz w:val="22"/>
          <w:szCs w:val="22"/>
        </w:rPr>
      </w:pPr>
      <w:r>
        <w:rPr>
          <w:rFonts w:ascii="Calibri" w:eastAsia="Calibri" w:hAnsi="Calibri" w:cs="Calibri"/>
          <w:sz w:val="22"/>
          <w:szCs w:val="22"/>
        </w:rPr>
        <w:t>*Responder en caso de aplicar.</w:t>
      </w:r>
    </w:p>
    <w:tbl>
      <w:tblPr>
        <w:tblStyle w:val="13"/>
        <w:tblW w:w="9152" w:type="dxa"/>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8"/>
        <w:gridCol w:w="1034"/>
        <w:gridCol w:w="910"/>
        <w:gridCol w:w="223"/>
        <w:gridCol w:w="712"/>
        <w:gridCol w:w="426"/>
        <w:gridCol w:w="192"/>
        <w:gridCol w:w="634"/>
        <w:gridCol w:w="67"/>
        <w:gridCol w:w="642"/>
        <w:gridCol w:w="425"/>
        <w:gridCol w:w="950"/>
        <w:gridCol w:w="43"/>
        <w:gridCol w:w="949"/>
        <w:gridCol w:w="43"/>
        <w:gridCol w:w="971"/>
        <w:gridCol w:w="403"/>
      </w:tblGrid>
      <w:tr w:rsidR="00A95A01" w14:paraId="04BC3243" w14:textId="77777777" w:rsidTr="00233097">
        <w:trPr>
          <w:trHeight w:val="340"/>
          <w:tblHeader/>
        </w:trPr>
        <w:tc>
          <w:tcPr>
            <w:tcW w:w="9152" w:type="dxa"/>
            <w:gridSpan w:val="17"/>
            <w:shd w:val="clear" w:color="auto" w:fill="404040"/>
            <w:vAlign w:val="center"/>
          </w:tcPr>
          <w:p w14:paraId="7EFB2B61" w14:textId="77777777" w:rsidR="00A95A01" w:rsidRDefault="00FF6E83">
            <w:pPr>
              <w:spacing w:after="0" w:line="240" w:lineRule="auto"/>
              <w:jc w:val="center"/>
              <w:rPr>
                <w:rFonts w:ascii="Calibri" w:eastAsia="Calibri" w:hAnsi="Calibri" w:cs="Calibri"/>
                <w:sz w:val="22"/>
                <w:szCs w:val="22"/>
              </w:rPr>
            </w:pPr>
            <w:r>
              <w:rPr>
                <w:rFonts w:ascii="Calibri" w:eastAsia="Calibri" w:hAnsi="Calibri" w:cs="Calibri"/>
                <w:b/>
                <w:color w:val="FFFFFF"/>
                <w:sz w:val="22"/>
                <w:szCs w:val="22"/>
              </w:rPr>
              <w:lastRenderedPageBreak/>
              <w:t>Anexo 4. Instrumentos de Seguimiento del Desempeño</w:t>
            </w:r>
          </w:p>
        </w:tc>
      </w:tr>
      <w:tr w:rsidR="00A95A01" w14:paraId="46C8AA04" w14:textId="77777777" w:rsidTr="00233097">
        <w:trPr>
          <w:trHeight w:val="370"/>
        </w:trPr>
        <w:tc>
          <w:tcPr>
            <w:tcW w:w="9152" w:type="dxa"/>
            <w:gridSpan w:val="17"/>
            <w:shd w:val="clear" w:color="auto" w:fill="7F7F7F"/>
            <w:vAlign w:val="center"/>
          </w:tcPr>
          <w:p w14:paraId="42E0D7EE"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Características del Instrumento de Seguimiento del Desempeño</w:t>
            </w:r>
          </w:p>
        </w:tc>
      </w:tr>
      <w:tr w:rsidR="00A95A01" w14:paraId="37567124" w14:textId="77777777" w:rsidTr="00233097">
        <w:trPr>
          <w:trHeight w:val="705"/>
        </w:trPr>
        <w:tc>
          <w:tcPr>
            <w:tcW w:w="1562" w:type="dxa"/>
            <w:gridSpan w:val="2"/>
            <w:shd w:val="clear" w:color="auto" w:fill="D9D9D9"/>
            <w:vAlign w:val="center"/>
          </w:tcPr>
          <w:p w14:paraId="1B2F2C27" w14:textId="77777777" w:rsidR="00A95A01" w:rsidRPr="002815D2" w:rsidRDefault="00FF6E83">
            <w:pPr>
              <w:spacing w:after="0" w:line="240" w:lineRule="auto"/>
              <w:jc w:val="center"/>
              <w:rPr>
                <w:rFonts w:ascii="Calibri" w:eastAsia="Calibri" w:hAnsi="Calibri" w:cs="Calibri"/>
                <w:b/>
                <w:color w:val="000000"/>
                <w:sz w:val="16"/>
                <w:szCs w:val="16"/>
              </w:rPr>
            </w:pPr>
            <w:r w:rsidRPr="002815D2">
              <w:rPr>
                <w:rFonts w:ascii="Calibri" w:eastAsia="Calibri" w:hAnsi="Calibri" w:cs="Calibri"/>
                <w:b/>
                <w:color w:val="000000"/>
                <w:sz w:val="16"/>
                <w:szCs w:val="16"/>
              </w:rPr>
              <w:t>Criterio</w:t>
            </w:r>
          </w:p>
        </w:tc>
        <w:tc>
          <w:tcPr>
            <w:tcW w:w="910" w:type="dxa"/>
            <w:shd w:val="clear" w:color="auto" w:fill="D9D9D9"/>
            <w:vAlign w:val="center"/>
          </w:tcPr>
          <w:p w14:paraId="7BBD9FB1"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Respuesta</w:t>
            </w:r>
          </w:p>
        </w:tc>
        <w:tc>
          <w:tcPr>
            <w:tcW w:w="935" w:type="dxa"/>
            <w:gridSpan w:val="2"/>
            <w:shd w:val="clear" w:color="auto" w:fill="D9D9D9"/>
            <w:vAlign w:val="center"/>
          </w:tcPr>
          <w:p w14:paraId="34A44D1A"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Nombre del indicador</w:t>
            </w:r>
          </w:p>
        </w:tc>
        <w:tc>
          <w:tcPr>
            <w:tcW w:w="618" w:type="dxa"/>
            <w:gridSpan w:val="2"/>
            <w:shd w:val="clear" w:color="auto" w:fill="D9D9D9"/>
            <w:vAlign w:val="center"/>
          </w:tcPr>
          <w:p w14:paraId="1E2EA568"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Definición</w:t>
            </w:r>
          </w:p>
        </w:tc>
        <w:tc>
          <w:tcPr>
            <w:tcW w:w="701" w:type="dxa"/>
            <w:gridSpan w:val="2"/>
            <w:shd w:val="clear" w:color="auto" w:fill="D9D9D9"/>
            <w:vAlign w:val="center"/>
          </w:tcPr>
          <w:p w14:paraId="7E8C3AC7"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Método de cálculo</w:t>
            </w:r>
          </w:p>
        </w:tc>
        <w:tc>
          <w:tcPr>
            <w:tcW w:w="1067" w:type="dxa"/>
            <w:gridSpan w:val="2"/>
            <w:shd w:val="clear" w:color="auto" w:fill="D9D9D9"/>
            <w:vAlign w:val="center"/>
          </w:tcPr>
          <w:p w14:paraId="64B7E6BE"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Unidad de medida</w:t>
            </w:r>
          </w:p>
        </w:tc>
        <w:tc>
          <w:tcPr>
            <w:tcW w:w="993" w:type="dxa"/>
            <w:gridSpan w:val="2"/>
            <w:shd w:val="clear" w:color="auto" w:fill="D9D9D9"/>
            <w:vAlign w:val="center"/>
          </w:tcPr>
          <w:p w14:paraId="7E1BEA00"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Frecuencia de medición</w:t>
            </w:r>
          </w:p>
        </w:tc>
        <w:tc>
          <w:tcPr>
            <w:tcW w:w="992" w:type="dxa"/>
            <w:gridSpan w:val="2"/>
            <w:shd w:val="clear" w:color="auto" w:fill="D9D9D9"/>
            <w:vAlign w:val="center"/>
          </w:tcPr>
          <w:p w14:paraId="0FED002F"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Línea base</w:t>
            </w:r>
          </w:p>
        </w:tc>
        <w:tc>
          <w:tcPr>
            <w:tcW w:w="971" w:type="dxa"/>
            <w:shd w:val="clear" w:color="auto" w:fill="D9D9D9"/>
            <w:vAlign w:val="center"/>
          </w:tcPr>
          <w:p w14:paraId="122CBA0F"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Comportamiento del indicador</w:t>
            </w:r>
          </w:p>
        </w:tc>
        <w:tc>
          <w:tcPr>
            <w:tcW w:w="403" w:type="dxa"/>
            <w:shd w:val="clear" w:color="auto" w:fill="D9D9D9"/>
            <w:vAlign w:val="center"/>
          </w:tcPr>
          <w:p w14:paraId="58EA80A7" w14:textId="77777777" w:rsidR="00A95A01" w:rsidRPr="002815D2" w:rsidRDefault="00FF6E83">
            <w:pPr>
              <w:spacing w:after="0" w:line="240" w:lineRule="auto"/>
              <w:jc w:val="center"/>
              <w:rPr>
                <w:rFonts w:ascii="Calibri" w:eastAsia="Calibri" w:hAnsi="Calibri" w:cs="Calibri"/>
                <w:b/>
                <w:color w:val="3A3838"/>
                <w:sz w:val="16"/>
                <w:szCs w:val="16"/>
              </w:rPr>
            </w:pPr>
            <w:r w:rsidRPr="002815D2">
              <w:rPr>
                <w:rFonts w:ascii="Calibri" w:eastAsia="Calibri" w:hAnsi="Calibri" w:cs="Calibri"/>
                <w:b/>
                <w:color w:val="3A3838"/>
                <w:sz w:val="16"/>
                <w:szCs w:val="16"/>
              </w:rPr>
              <w:t>Parámetro de Semaforización</w:t>
            </w:r>
          </w:p>
        </w:tc>
      </w:tr>
      <w:tr w:rsidR="00A95A01" w14:paraId="70A05092" w14:textId="77777777" w:rsidTr="00233097">
        <w:trPr>
          <w:trHeight w:val="1689"/>
        </w:trPr>
        <w:tc>
          <w:tcPr>
            <w:tcW w:w="1562" w:type="dxa"/>
            <w:gridSpan w:val="2"/>
            <w:shd w:val="clear" w:color="auto" w:fill="D9D9D9"/>
            <w:vAlign w:val="center"/>
          </w:tcPr>
          <w:p w14:paraId="0A3F5031" w14:textId="77777777" w:rsidR="00A95A01" w:rsidRPr="0051134E" w:rsidRDefault="00FF6E83">
            <w:pPr>
              <w:spacing w:after="0" w:line="240" w:lineRule="auto"/>
              <w:jc w:val="left"/>
              <w:rPr>
                <w:rFonts w:ascii="Calibri" w:eastAsia="Calibri" w:hAnsi="Calibri" w:cs="Calibri"/>
                <w:color w:val="3A3838"/>
                <w:sz w:val="16"/>
                <w:szCs w:val="16"/>
              </w:rPr>
            </w:pPr>
            <w:r w:rsidRPr="0051134E">
              <w:rPr>
                <w:rFonts w:ascii="Calibri" w:eastAsia="Calibri" w:hAnsi="Calibri" w:cs="Calibri"/>
                <w:color w:val="3A3838"/>
                <w:sz w:val="16"/>
                <w:szCs w:val="16"/>
              </w:rPr>
              <w:t>El cambio producido en la población objetivo derivado de la ejecución del Pp</w:t>
            </w:r>
          </w:p>
        </w:tc>
        <w:tc>
          <w:tcPr>
            <w:tcW w:w="910" w:type="dxa"/>
            <w:vAlign w:val="center"/>
          </w:tcPr>
          <w:p w14:paraId="39F420AC" w14:textId="77777777" w:rsidR="00A95A01" w:rsidRDefault="00FF6E8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Sí/No</w:t>
            </w:r>
          </w:p>
        </w:tc>
        <w:tc>
          <w:tcPr>
            <w:tcW w:w="935" w:type="dxa"/>
            <w:gridSpan w:val="2"/>
            <w:vAlign w:val="center"/>
          </w:tcPr>
          <w:p w14:paraId="65963B27" w14:textId="77777777" w:rsidR="00A95A01" w:rsidRDefault="003451FC">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618" w:type="dxa"/>
            <w:gridSpan w:val="2"/>
            <w:vAlign w:val="center"/>
          </w:tcPr>
          <w:p w14:paraId="4F682ABF" w14:textId="77777777" w:rsidR="00A95A01" w:rsidRDefault="005B4B26">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Si</w:t>
            </w:r>
          </w:p>
        </w:tc>
        <w:tc>
          <w:tcPr>
            <w:tcW w:w="701" w:type="dxa"/>
            <w:gridSpan w:val="2"/>
            <w:vAlign w:val="center"/>
          </w:tcPr>
          <w:p w14:paraId="6A3CCA95"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1067" w:type="dxa"/>
            <w:gridSpan w:val="2"/>
            <w:vAlign w:val="center"/>
          </w:tcPr>
          <w:p w14:paraId="3934B73B"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Si</w:t>
            </w:r>
          </w:p>
        </w:tc>
        <w:tc>
          <w:tcPr>
            <w:tcW w:w="993" w:type="dxa"/>
            <w:gridSpan w:val="2"/>
            <w:vAlign w:val="center"/>
          </w:tcPr>
          <w:p w14:paraId="36662B00"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Si</w:t>
            </w:r>
          </w:p>
        </w:tc>
        <w:tc>
          <w:tcPr>
            <w:tcW w:w="992" w:type="dxa"/>
            <w:gridSpan w:val="2"/>
            <w:vAlign w:val="center"/>
          </w:tcPr>
          <w:p w14:paraId="088C6D4E"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71" w:type="dxa"/>
            <w:vAlign w:val="center"/>
          </w:tcPr>
          <w:p w14:paraId="0E49F5B2"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403" w:type="dxa"/>
            <w:vAlign w:val="center"/>
          </w:tcPr>
          <w:p w14:paraId="46637585" w14:textId="77777777" w:rsidR="00A95A01" w:rsidRDefault="00F16D3B">
            <w:pPr>
              <w:spacing w:after="0" w:line="240" w:lineRule="auto"/>
              <w:jc w:val="center"/>
              <w:rPr>
                <w:rFonts w:ascii="Calibri" w:eastAsia="Calibri" w:hAnsi="Calibri" w:cs="Calibri"/>
                <w:color w:val="3A3838"/>
                <w:sz w:val="22"/>
                <w:szCs w:val="22"/>
              </w:rPr>
            </w:pPr>
            <w:r>
              <w:rPr>
                <w:rFonts w:ascii="Calibri" w:eastAsia="Calibri" w:hAnsi="Calibri" w:cs="Calibri"/>
                <w:i/>
                <w:color w:val="3A3838"/>
                <w:sz w:val="22"/>
                <w:szCs w:val="22"/>
              </w:rPr>
              <w:t>Si/</w:t>
            </w:r>
            <w:r w:rsidR="00FF6E83">
              <w:rPr>
                <w:rFonts w:ascii="Calibri" w:eastAsia="Calibri" w:hAnsi="Calibri" w:cs="Calibri"/>
                <w:i/>
                <w:color w:val="3A3838"/>
                <w:sz w:val="22"/>
                <w:szCs w:val="22"/>
              </w:rPr>
              <w:t>No</w:t>
            </w:r>
          </w:p>
        </w:tc>
      </w:tr>
      <w:tr w:rsidR="00A95A01" w14:paraId="02DBDD19" w14:textId="77777777" w:rsidTr="00233097">
        <w:trPr>
          <w:trHeight w:val="355"/>
        </w:trPr>
        <w:tc>
          <w:tcPr>
            <w:tcW w:w="1562" w:type="dxa"/>
            <w:gridSpan w:val="2"/>
            <w:shd w:val="clear" w:color="auto" w:fill="D9D9D9"/>
            <w:vAlign w:val="center"/>
          </w:tcPr>
          <w:p w14:paraId="513FE866" w14:textId="77777777" w:rsidR="00A95A01" w:rsidRPr="0051134E" w:rsidRDefault="00FF6E83">
            <w:pPr>
              <w:spacing w:after="0" w:line="240" w:lineRule="auto"/>
              <w:jc w:val="left"/>
              <w:rPr>
                <w:rFonts w:ascii="Calibri" w:eastAsia="Calibri" w:hAnsi="Calibri" w:cs="Calibri"/>
                <w:color w:val="3A3838"/>
                <w:sz w:val="16"/>
                <w:szCs w:val="16"/>
              </w:rPr>
            </w:pPr>
            <w:r w:rsidRPr="0051134E">
              <w:rPr>
                <w:rFonts w:ascii="Calibri" w:eastAsia="Calibri" w:hAnsi="Calibri" w:cs="Calibri"/>
                <w:color w:val="3A3838"/>
                <w:sz w:val="16"/>
                <w:szCs w:val="16"/>
              </w:rPr>
              <w:t>La cobertura de la población objetivo</w:t>
            </w:r>
          </w:p>
        </w:tc>
        <w:tc>
          <w:tcPr>
            <w:tcW w:w="910" w:type="dxa"/>
            <w:vAlign w:val="center"/>
          </w:tcPr>
          <w:p w14:paraId="1BC37888" w14:textId="77777777" w:rsidR="00A95A01" w:rsidRDefault="00FF6E8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Sí/No</w:t>
            </w:r>
          </w:p>
        </w:tc>
        <w:tc>
          <w:tcPr>
            <w:tcW w:w="935" w:type="dxa"/>
            <w:gridSpan w:val="2"/>
            <w:vAlign w:val="center"/>
          </w:tcPr>
          <w:p w14:paraId="34F3CD54" w14:textId="77777777" w:rsidR="00A95A01" w:rsidRDefault="003451FC">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618" w:type="dxa"/>
            <w:gridSpan w:val="2"/>
            <w:vAlign w:val="center"/>
          </w:tcPr>
          <w:p w14:paraId="0818D3C7"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Si</w:t>
            </w:r>
          </w:p>
        </w:tc>
        <w:tc>
          <w:tcPr>
            <w:tcW w:w="701" w:type="dxa"/>
            <w:gridSpan w:val="2"/>
            <w:vAlign w:val="center"/>
          </w:tcPr>
          <w:p w14:paraId="3B813EFA"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1067" w:type="dxa"/>
            <w:gridSpan w:val="2"/>
            <w:vAlign w:val="center"/>
          </w:tcPr>
          <w:p w14:paraId="6859D3CF"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93" w:type="dxa"/>
            <w:gridSpan w:val="2"/>
            <w:vAlign w:val="center"/>
          </w:tcPr>
          <w:p w14:paraId="591FA7FB"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92" w:type="dxa"/>
            <w:gridSpan w:val="2"/>
            <w:vAlign w:val="center"/>
          </w:tcPr>
          <w:p w14:paraId="2E7C24B9"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71" w:type="dxa"/>
            <w:vAlign w:val="center"/>
          </w:tcPr>
          <w:p w14:paraId="6B998D32"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403" w:type="dxa"/>
            <w:vAlign w:val="center"/>
          </w:tcPr>
          <w:p w14:paraId="7CCA95A5"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i/>
                <w:color w:val="3A3838"/>
                <w:sz w:val="22"/>
                <w:szCs w:val="22"/>
              </w:rPr>
              <w:t>No</w:t>
            </w:r>
          </w:p>
        </w:tc>
      </w:tr>
      <w:tr w:rsidR="00A95A01" w14:paraId="4AD928E8" w14:textId="77777777" w:rsidTr="00233097">
        <w:trPr>
          <w:trHeight w:val="355"/>
        </w:trPr>
        <w:tc>
          <w:tcPr>
            <w:tcW w:w="1562" w:type="dxa"/>
            <w:gridSpan w:val="2"/>
            <w:shd w:val="clear" w:color="auto" w:fill="D9D9D9"/>
            <w:vAlign w:val="center"/>
          </w:tcPr>
          <w:p w14:paraId="47BDA8D3" w14:textId="77777777" w:rsidR="00A95A01" w:rsidRPr="0051134E" w:rsidRDefault="00FF6E83">
            <w:pPr>
              <w:spacing w:after="0" w:line="240" w:lineRule="auto"/>
              <w:jc w:val="left"/>
              <w:rPr>
                <w:rFonts w:ascii="Calibri" w:eastAsia="Calibri" w:hAnsi="Calibri" w:cs="Calibri"/>
                <w:color w:val="3A3838"/>
                <w:sz w:val="16"/>
                <w:szCs w:val="16"/>
              </w:rPr>
            </w:pPr>
            <w:r w:rsidRPr="0051134E">
              <w:rPr>
                <w:rFonts w:ascii="Calibri" w:eastAsia="Calibri" w:hAnsi="Calibri" w:cs="Calibri"/>
                <w:color w:val="3A3838"/>
                <w:sz w:val="16"/>
                <w:szCs w:val="16"/>
              </w:rPr>
              <w:t xml:space="preserve">La generación y/o entrega de los bienes y/o servicios </w:t>
            </w:r>
          </w:p>
        </w:tc>
        <w:tc>
          <w:tcPr>
            <w:tcW w:w="910" w:type="dxa"/>
            <w:vAlign w:val="center"/>
          </w:tcPr>
          <w:p w14:paraId="52028EF4" w14:textId="77777777" w:rsidR="00A95A01" w:rsidRDefault="00FF6E8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Sí/No</w:t>
            </w:r>
          </w:p>
        </w:tc>
        <w:tc>
          <w:tcPr>
            <w:tcW w:w="935" w:type="dxa"/>
            <w:gridSpan w:val="2"/>
            <w:vAlign w:val="center"/>
          </w:tcPr>
          <w:p w14:paraId="4733117D" w14:textId="77777777" w:rsidR="00A95A01" w:rsidRDefault="003451FC">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618" w:type="dxa"/>
            <w:gridSpan w:val="2"/>
            <w:vAlign w:val="center"/>
          </w:tcPr>
          <w:p w14:paraId="0D32C300"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701" w:type="dxa"/>
            <w:gridSpan w:val="2"/>
            <w:vAlign w:val="center"/>
          </w:tcPr>
          <w:p w14:paraId="6F6FA1A0"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1067" w:type="dxa"/>
            <w:gridSpan w:val="2"/>
            <w:vAlign w:val="center"/>
          </w:tcPr>
          <w:p w14:paraId="28987408"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93" w:type="dxa"/>
            <w:gridSpan w:val="2"/>
            <w:vAlign w:val="center"/>
          </w:tcPr>
          <w:p w14:paraId="7BA828F3"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92" w:type="dxa"/>
            <w:gridSpan w:val="2"/>
            <w:vAlign w:val="center"/>
          </w:tcPr>
          <w:p w14:paraId="7D37EE81"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71" w:type="dxa"/>
            <w:vAlign w:val="center"/>
          </w:tcPr>
          <w:p w14:paraId="65C5D15C" w14:textId="77777777" w:rsidR="00A95A01" w:rsidRDefault="00B6530A">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403" w:type="dxa"/>
            <w:vAlign w:val="center"/>
          </w:tcPr>
          <w:p w14:paraId="70FD920E"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i/>
                <w:color w:val="3A3838"/>
                <w:sz w:val="22"/>
                <w:szCs w:val="22"/>
              </w:rPr>
              <w:t>No</w:t>
            </w:r>
          </w:p>
        </w:tc>
      </w:tr>
      <w:tr w:rsidR="00A95A01" w14:paraId="1E6126AB" w14:textId="77777777" w:rsidTr="00233097">
        <w:trPr>
          <w:trHeight w:val="355"/>
        </w:trPr>
        <w:tc>
          <w:tcPr>
            <w:tcW w:w="1562" w:type="dxa"/>
            <w:gridSpan w:val="2"/>
            <w:shd w:val="clear" w:color="auto" w:fill="D9D9D9"/>
            <w:vAlign w:val="center"/>
          </w:tcPr>
          <w:p w14:paraId="08033602" w14:textId="77777777" w:rsidR="00A95A01" w:rsidRPr="0051134E" w:rsidRDefault="00FF6E83">
            <w:pPr>
              <w:spacing w:after="0" w:line="240" w:lineRule="auto"/>
              <w:jc w:val="left"/>
              <w:rPr>
                <w:rFonts w:ascii="Calibri" w:eastAsia="Calibri" w:hAnsi="Calibri" w:cs="Calibri"/>
                <w:color w:val="3A3838"/>
                <w:sz w:val="16"/>
                <w:szCs w:val="16"/>
              </w:rPr>
            </w:pPr>
            <w:r w:rsidRPr="0051134E">
              <w:rPr>
                <w:rFonts w:ascii="Calibri" w:eastAsia="Calibri" w:hAnsi="Calibri" w:cs="Calibri"/>
                <w:color w:val="3A3838"/>
                <w:sz w:val="16"/>
                <w:szCs w:val="16"/>
              </w:rPr>
              <w:t>La gestión de los principales procesos y/o actividades del Pp</w:t>
            </w:r>
          </w:p>
        </w:tc>
        <w:tc>
          <w:tcPr>
            <w:tcW w:w="910" w:type="dxa"/>
            <w:vAlign w:val="center"/>
          </w:tcPr>
          <w:p w14:paraId="7E3BA983" w14:textId="77777777" w:rsidR="00A95A01" w:rsidRDefault="00FF6E8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Sí/No</w:t>
            </w:r>
          </w:p>
        </w:tc>
        <w:tc>
          <w:tcPr>
            <w:tcW w:w="935" w:type="dxa"/>
            <w:gridSpan w:val="2"/>
            <w:vAlign w:val="center"/>
          </w:tcPr>
          <w:p w14:paraId="51E30F09" w14:textId="77777777" w:rsidR="00A95A01" w:rsidRDefault="003451FC">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618" w:type="dxa"/>
            <w:gridSpan w:val="2"/>
            <w:vAlign w:val="center"/>
          </w:tcPr>
          <w:p w14:paraId="0EC49D45" w14:textId="77777777" w:rsidR="00A95A01" w:rsidRDefault="00F16D3B">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701" w:type="dxa"/>
            <w:gridSpan w:val="2"/>
            <w:vAlign w:val="center"/>
          </w:tcPr>
          <w:p w14:paraId="27D2211B" w14:textId="77777777" w:rsidR="00A95A01" w:rsidRDefault="00F16D3B">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1067" w:type="dxa"/>
            <w:gridSpan w:val="2"/>
            <w:vAlign w:val="center"/>
          </w:tcPr>
          <w:p w14:paraId="434CD5C3" w14:textId="77777777" w:rsidR="00A95A01" w:rsidRDefault="00F16D3B">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93" w:type="dxa"/>
            <w:gridSpan w:val="2"/>
            <w:vAlign w:val="center"/>
          </w:tcPr>
          <w:p w14:paraId="75B16238" w14:textId="77777777" w:rsidR="00A95A01" w:rsidRDefault="00F16D3B">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92" w:type="dxa"/>
            <w:gridSpan w:val="2"/>
            <w:vAlign w:val="center"/>
          </w:tcPr>
          <w:p w14:paraId="3111EA04" w14:textId="77777777" w:rsidR="00A95A01" w:rsidRDefault="00F16D3B">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971" w:type="dxa"/>
            <w:vAlign w:val="center"/>
          </w:tcPr>
          <w:p w14:paraId="174B760B" w14:textId="77777777" w:rsidR="00A95A01" w:rsidRDefault="00F16D3B">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No</w:t>
            </w:r>
          </w:p>
        </w:tc>
        <w:tc>
          <w:tcPr>
            <w:tcW w:w="403" w:type="dxa"/>
            <w:vAlign w:val="center"/>
          </w:tcPr>
          <w:p w14:paraId="44FC4EA0"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i/>
                <w:color w:val="3A3838"/>
                <w:sz w:val="22"/>
                <w:szCs w:val="22"/>
              </w:rPr>
              <w:t>No</w:t>
            </w:r>
          </w:p>
        </w:tc>
      </w:tr>
      <w:tr w:rsidR="00A95A01" w14:paraId="1A48A79F" w14:textId="77777777" w:rsidTr="00233097">
        <w:trPr>
          <w:trHeight w:val="285"/>
        </w:trPr>
        <w:tc>
          <w:tcPr>
            <w:tcW w:w="9152" w:type="dxa"/>
            <w:gridSpan w:val="17"/>
            <w:shd w:val="clear" w:color="auto" w:fill="7F7F7F"/>
            <w:vAlign w:val="center"/>
          </w:tcPr>
          <w:p w14:paraId="10154019"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Características de los indicadores</w:t>
            </w:r>
          </w:p>
        </w:tc>
      </w:tr>
      <w:tr w:rsidR="00BD1CE3" w14:paraId="53A12E84" w14:textId="77777777" w:rsidTr="00233097">
        <w:trPr>
          <w:trHeight w:val="403"/>
        </w:trPr>
        <w:tc>
          <w:tcPr>
            <w:tcW w:w="528" w:type="dxa"/>
            <w:vMerge w:val="restart"/>
            <w:shd w:val="clear" w:color="auto" w:fill="D9D9D9"/>
            <w:vAlign w:val="center"/>
          </w:tcPr>
          <w:p w14:paraId="70533C80" w14:textId="77777777" w:rsidR="00BD1CE3" w:rsidRPr="0051134E" w:rsidRDefault="00BD1CE3">
            <w:pPr>
              <w:spacing w:after="0" w:line="240" w:lineRule="auto"/>
              <w:jc w:val="center"/>
              <w:rPr>
                <w:rFonts w:ascii="Calibri" w:eastAsia="Calibri" w:hAnsi="Calibri" w:cs="Calibri"/>
                <w:b/>
                <w:color w:val="3A3838"/>
                <w:sz w:val="16"/>
                <w:szCs w:val="16"/>
              </w:rPr>
            </w:pPr>
            <w:r w:rsidRPr="0051134E">
              <w:rPr>
                <w:rFonts w:ascii="Calibri" w:eastAsia="Calibri" w:hAnsi="Calibri" w:cs="Calibri"/>
                <w:b/>
                <w:color w:val="3A3838"/>
                <w:sz w:val="16"/>
                <w:szCs w:val="16"/>
              </w:rPr>
              <w:t>MIR</w:t>
            </w:r>
          </w:p>
        </w:tc>
        <w:tc>
          <w:tcPr>
            <w:tcW w:w="1034" w:type="dxa"/>
            <w:shd w:val="clear" w:color="auto" w:fill="D9D9D9"/>
            <w:vAlign w:val="center"/>
          </w:tcPr>
          <w:p w14:paraId="4444EE1D" w14:textId="77777777" w:rsidR="00BD1CE3" w:rsidRPr="0051134E" w:rsidRDefault="00BD1CE3">
            <w:pPr>
              <w:spacing w:after="0" w:line="240" w:lineRule="auto"/>
              <w:jc w:val="center"/>
              <w:rPr>
                <w:rFonts w:ascii="Calibri" w:eastAsia="Calibri" w:hAnsi="Calibri" w:cs="Calibri"/>
                <w:b/>
                <w:color w:val="3A3838"/>
                <w:sz w:val="16"/>
                <w:szCs w:val="16"/>
              </w:rPr>
            </w:pPr>
            <w:r w:rsidRPr="0051134E">
              <w:rPr>
                <w:rFonts w:ascii="Calibri" w:eastAsia="Calibri" w:hAnsi="Calibri" w:cs="Calibri"/>
                <w:b/>
                <w:color w:val="3A3838"/>
                <w:sz w:val="16"/>
                <w:szCs w:val="16"/>
              </w:rPr>
              <w:t>Nivel del ISD</w:t>
            </w:r>
          </w:p>
        </w:tc>
        <w:tc>
          <w:tcPr>
            <w:tcW w:w="1133" w:type="dxa"/>
            <w:gridSpan w:val="2"/>
            <w:shd w:val="clear" w:color="auto" w:fill="D9D9D9"/>
            <w:vAlign w:val="center"/>
          </w:tcPr>
          <w:p w14:paraId="236FB2DE" w14:textId="77777777" w:rsidR="00BD1CE3" w:rsidRDefault="00BD1CE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Nivel de objetivo</w:t>
            </w:r>
          </w:p>
        </w:tc>
        <w:tc>
          <w:tcPr>
            <w:tcW w:w="1138" w:type="dxa"/>
            <w:gridSpan w:val="2"/>
            <w:shd w:val="clear" w:color="auto" w:fill="D9D9D9"/>
            <w:vAlign w:val="center"/>
          </w:tcPr>
          <w:p w14:paraId="0F2DAA72" w14:textId="77777777" w:rsidR="00BD1CE3" w:rsidRDefault="00BD1CE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Nombre del indicador</w:t>
            </w:r>
          </w:p>
        </w:tc>
        <w:tc>
          <w:tcPr>
            <w:tcW w:w="826" w:type="dxa"/>
            <w:gridSpan w:val="2"/>
            <w:shd w:val="clear" w:color="auto" w:fill="D9D9D9"/>
            <w:vAlign w:val="center"/>
          </w:tcPr>
          <w:p w14:paraId="65F088F1" w14:textId="77777777" w:rsidR="00BD1CE3" w:rsidRDefault="00BD1CE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Claro</w:t>
            </w:r>
          </w:p>
        </w:tc>
        <w:tc>
          <w:tcPr>
            <w:tcW w:w="709" w:type="dxa"/>
            <w:gridSpan w:val="2"/>
            <w:shd w:val="clear" w:color="auto" w:fill="D9D9D9"/>
            <w:vAlign w:val="center"/>
          </w:tcPr>
          <w:p w14:paraId="57C261DC" w14:textId="77777777" w:rsidR="00BD1CE3" w:rsidRDefault="00BD1CE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Relevante</w:t>
            </w:r>
          </w:p>
        </w:tc>
        <w:tc>
          <w:tcPr>
            <w:tcW w:w="1375" w:type="dxa"/>
            <w:gridSpan w:val="2"/>
            <w:shd w:val="clear" w:color="auto" w:fill="D9D9D9"/>
            <w:vAlign w:val="center"/>
          </w:tcPr>
          <w:p w14:paraId="57312CBB" w14:textId="77777777" w:rsidR="00BD1CE3" w:rsidRDefault="00BD1CE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Económico</w:t>
            </w:r>
          </w:p>
        </w:tc>
        <w:tc>
          <w:tcPr>
            <w:tcW w:w="992" w:type="dxa"/>
            <w:gridSpan w:val="2"/>
            <w:shd w:val="clear" w:color="auto" w:fill="D9D9D9"/>
            <w:vAlign w:val="center"/>
          </w:tcPr>
          <w:p w14:paraId="148DECC9" w14:textId="77777777" w:rsidR="00BD1CE3" w:rsidRDefault="00BD1CE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Monitoreable</w:t>
            </w:r>
          </w:p>
        </w:tc>
        <w:tc>
          <w:tcPr>
            <w:tcW w:w="1417" w:type="dxa"/>
            <w:gridSpan w:val="3"/>
            <w:shd w:val="clear" w:color="auto" w:fill="D9D9D9"/>
            <w:vAlign w:val="center"/>
          </w:tcPr>
          <w:p w14:paraId="23C18F3F" w14:textId="77777777" w:rsidR="00BD1CE3" w:rsidRDefault="00BD1CE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Adecuado</w:t>
            </w:r>
          </w:p>
        </w:tc>
      </w:tr>
      <w:tr w:rsidR="00BD1CE3" w14:paraId="44AE3649" w14:textId="77777777" w:rsidTr="00233097">
        <w:trPr>
          <w:trHeight w:val="285"/>
        </w:trPr>
        <w:tc>
          <w:tcPr>
            <w:tcW w:w="528" w:type="dxa"/>
            <w:vMerge/>
            <w:shd w:val="clear" w:color="auto" w:fill="D9D9D9"/>
            <w:vAlign w:val="center"/>
          </w:tcPr>
          <w:p w14:paraId="6982547E" w14:textId="77777777" w:rsidR="00BD1CE3" w:rsidRPr="0051134E" w:rsidRDefault="00BD1CE3">
            <w:pPr>
              <w:widowControl w:val="0"/>
              <w:pBdr>
                <w:top w:val="nil"/>
                <w:left w:val="nil"/>
                <w:bottom w:val="nil"/>
                <w:right w:val="nil"/>
                <w:between w:val="nil"/>
              </w:pBdr>
              <w:spacing w:after="0" w:line="276" w:lineRule="auto"/>
              <w:jc w:val="left"/>
              <w:rPr>
                <w:rFonts w:ascii="Calibri" w:eastAsia="Calibri" w:hAnsi="Calibri" w:cs="Calibri"/>
                <w:b/>
                <w:color w:val="3A3838"/>
                <w:sz w:val="16"/>
                <w:szCs w:val="16"/>
              </w:rPr>
            </w:pPr>
          </w:p>
        </w:tc>
        <w:tc>
          <w:tcPr>
            <w:tcW w:w="1034" w:type="dxa"/>
            <w:vMerge w:val="restart"/>
            <w:shd w:val="clear" w:color="auto" w:fill="D9D9D9"/>
            <w:vAlign w:val="center"/>
          </w:tcPr>
          <w:p w14:paraId="47F05E1C" w14:textId="77777777" w:rsidR="00BD1CE3" w:rsidRPr="0051134E" w:rsidRDefault="00BD1CE3">
            <w:pPr>
              <w:spacing w:after="0" w:line="240" w:lineRule="auto"/>
              <w:jc w:val="center"/>
              <w:rPr>
                <w:rFonts w:ascii="Calibri" w:eastAsia="Calibri" w:hAnsi="Calibri" w:cs="Calibri"/>
                <w:b/>
                <w:sz w:val="16"/>
                <w:szCs w:val="16"/>
              </w:rPr>
            </w:pPr>
            <w:r w:rsidRPr="0051134E">
              <w:rPr>
                <w:rFonts w:ascii="Calibri" w:eastAsia="Calibri" w:hAnsi="Calibri" w:cs="Calibri"/>
                <w:b/>
                <w:sz w:val="16"/>
                <w:szCs w:val="16"/>
              </w:rPr>
              <w:t>Resultados</w:t>
            </w:r>
          </w:p>
        </w:tc>
        <w:tc>
          <w:tcPr>
            <w:tcW w:w="1133" w:type="dxa"/>
            <w:gridSpan w:val="2"/>
            <w:shd w:val="clear" w:color="auto" w:fill="F2F2F2"/>
            <w:vAlign w:val="center"/>
          </w:tcPr>
          <w:p w14:paraId="6B572712" w14:textId="77777777" w:rsidR="00BD1CE3" w:rsidRPr="0051134E" w:rsidRDefault="00BD1CE3">
            <w:pPr>
              <w:spacing w:after="0" w:line="240" w:lineRule="auto"/>
              <w:rPr>
                <w:rFonts w:ascii="Calibri" w:eastAsia="Calibri" w:hAnsi="Calibri" w:cs="Calibri"/>
                <w:color w:val="3A3838"/>
                <w:sz w:val="16"/>
                <w:szCs w:val="16"/>
              </w:rPr>
            </w:pPr>
            <w:r w:rsidRPr="0051134E">
              <w:rPr>
                <w:rFonts w:ascii="Calibri" w:eastAsia="Calibri" w:hAnsi="Calibri" w:cs="Calibri"/>
                <w:color w:val="3A3838"/>
                <w:sz w:val="16"/>
                <w:szCs w:val="16"/>
              </w:rPr>
              <w:t>Fin</w:t>
            </w:r>
          </w:p>
        </w:tc>
        <w:tc>
          <w:tcPr>
            <w:tcW w:w="1138" w:type="dxa"/>
            <w:gridSpan w:val="2"/>
            <w:vAlign w:val="center"/>
          </w:tcPr>
          <w:p w14:paraId="0982C1A6" w14:textId="77777777" w:rsidR="00BD1CE3" w:rsidRPr="0051134E" w:rsidRDefault="00BD1CE3">
            <w:pPr>
              <w:spacing w:after="0" w:line="240" w:lineRule="auto"/>
              <w:jc w:val="center"/>
              <w:rPr>
                <w:rFonts w:ascii="Calibri" w:eastAsia="Calibri" w:hAnsi="Calibri" w:cs="Calibri"/>
                <w:color w:val="3A3838"/>
                <w:sz w:val="16"/>
                <w:szCs w:val="16"/>
              </w:rPr>
            </w:pPr>
            <w:r w:rsidRPr="0051134E">
              <w:rPr>
                <w:rFonts w:ascii="Calibri" w:eastAsia="Calibri" w:hAnsi="Calibri" w:cs="Calibri"/>
                <w:color w:val="3A3838"/>
                <w:sz w:val="16"/>
                <w:szCs w:val="16"/>
              </w:rPr>
              <w:t>Tasa de delitos por cada 1000 habitantes</w:t>
            </w:r>
          </w:p>
        </w:tc>
        <w:tc>
          <w:tcPr>
            <w:tcW w:w="826" w:type="dxa"/>
            <w:gridSpan w:val="2"/>
            <w:vAlign w:val="center"/>
          </w:tcPr>
          <w:p w14:paraId="784BA430" w14:textId="77777777" w:rsidR="00BD1CE3" w:rsidRDefault="00BD1CE3" w:rsidP="00585345">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709" w:type="dxa"/>
            <w:gridSpan w:val="2"/>
            <w:vAlign w:val="center"/>
          </w:tcPr>
          <w:p w14:paraId="08E6D00F"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375" w:type="dxa"/>
            <w:gridSpan w:val="2"/>
            <w:vAlign w:val="center"/>
          </w:tcPr>
          <w:p w14:paraId="19C8846D"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992" w:type="dxa"/>
            <w:gridSpan w:val="2"/>
            <w:vAlign w:val="center"/>
          </w:tcPr>
          <w:p w14:paraId="3C8D0D2F"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417" w:type="dxa"/>
            <w:gridSpan w:val="3"/>
            <w:vAlign w:val="center"/>
          </w:tcPr>
          <w:p w14:paraId="0A3F97C6"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r>
      <w:tr w:rsidR="00BD1CE3" w14:paraId="09E0384E" w14:textId="77777777" w:rsidTr="00233097">
        <w:trPr>
          <w:trHeight w:val="285"/>
        </w:trPr>
        <w:tc>
          <w:tcPr>
            <w:tcW w:w="528" w:type="dxa"/>
            <w:vMerge/>
            <w:shd w:val="clear" w:color="auto" w:fill="D9D9D9"/>
            <w:vAlign w:val="center"/>
          </w:tcPr>
          <w:p w14:paraId="6A656090" w14:textId="77777777" w:rsidR="00BD1CE3" w:rsidRPr="0051134E" w:rsidRDefault="00BD1CE3">
            <w:pPr>
              <w:widowControl w:val="0"/>
              <w:pBdr>
                <w:top w:val="nil"/>
                <w:left w:val="nil"/>
                <w:bottom w:val="nil"/>
                <w:right w:val="nil"/>
                <w:between w:val="nil"/>
              </w:pBdr>
              <w:spacing w:after="0" w:line="276" w:lineRule="auto"/>
              <w:jc w:val="left"/>
              <w:rPr>
                <w:rFonts w:ascii="Calibri" w:eastAsia="Calibri" w:hAnsi="Calibri" w:cs="Calibri"/>
                <w:i/>
                <w:color w:val="3A3838"/>
                <w:sz w:val="16"/>
                <w:szCs w:val="16"/>
              </w:rPr>
            </w:pPr>
          </w:p>
        </w:tc>
        <w:tc>
          <w:tcPr>
            <w:tcW w:w="1034" w:type="dxa"/>
            <w:vMerge/>
            <w:shd w:val="clear" w:color="auto" w:fill="D9D9D9"/>
            <w:vAlign w:val="center"/>
          </w:tcPr>
          <w:p w14:paraId="4E36708B" w14:textId="77777777" w:rsidR="00BD1CE3" w:rsidRPr="0051134E" w:rsidRDefault="00BD1CE3">
            <w:pPr>
              <w:widowControl w:val="0"/>
              <w:pBdr>
                <w:top w:val="nil"/>
                <w:left w:val="nil"/>
                <w:bottom w:val="nil"/>
                <w:right w:val="nil"/>
                <w:between w:val="nil"/>
              </w:pBdr>
              <w:spacing w:after="0" w:line="276" w:lineRule="auto"/>
              <w:jc w:val="left"/>
              <w:rPr>
                <w:rFonts w:ascii="Calibri" w:eastAsia="Calibri" w:hAnsi="Calibri" w:cs="Calibri"/>
                <w:i/>
                <w:color w:val="3A3838"/>
                <w:sz w:val="16"/>
                <w:szCs w:val="16"/>
              </w:rPr>
            </w:pPr>
          </w:p>
        </w:tc>
        <w:tc>
          <w:tcPr>
            <w:tcW w:w="1133" w:type="dxa"/>
            <w:gridSpan w:val="2"/>
            <w:shd w:val="clear" w:color="auto" w:fill="F2F2F2"/>
            <w:vAlign w:val="center"/>
          </w:tcPr>
          <w:p w14:paraId="1988647B" w14:textId="77777777" w:rsidR="00BD1CE3" w:rsidRPr="0051134E" w:rsidRDefault="00BD1CE3">
            <w:pPr>
              <w:spacing w:after="0" w:line="240" w:lineRule="auto"/>
              <w:rPr>
                <w:rFonts w:ascii="Calibri" w:eastAsia="Calibri" w:hAnsi="Calibri" w:cs="Calibri"/>
                <w:color w:val="3A3838"/>
                <w:sz w:val="16"/>
                <w:szCs w:val="16"/>
              </w:rPr>
            </w:pPr>
            <w:r w:rsidRPr="0051134E">
              <w:rPr>
                <w:rFonts w:ascii="Calibri" w:eastAsia="Calibri" w:hAnsi="Calibri" w:cs="Calibri"/>
                <w:color w:val="3A3838"/>
                <w:sz w:val="16"/>
                <w:szCs w:val="16"/>
              </w:rPr>
              <w:t>Propósito</w:t>
            </w:r>
          </w:p>
        </w:tc>
        <w:tc>
          <w:tcPr>
            <w:tcW w:w="1138" w:type="dxa"/>
            <w:gridSpan w:val="2"/>
            <w:vAlign w:val="center"/>
          </w:tcPr>
          <w:p w14:paraId="20839050" w14:textId="77777777" w:rsidR="00BD1CE3" w:rsidRPr="0051134E" w:rsidRDefault="00BD1CE3">
            <w:pPr>
              <w:spacing w:after="0" w:line="240" w:lineRule="auto"/>
              <w:jc w:val="center"/>
              <w:rPr>
                <w:rFonts w:ascii="Calibri" w:eastAsia="Calibri" w:hAnsi="Calibri" w:cs="Calibri"/>
                <w:color w:val="3A3838"/>
                <w:sz w:val="16"/>
                <w:szCs w:val="16"/>
              </w:rPr>
            </w:pPr>
            <w:r w:rsidRPr="0051134E">
              <w:rPr>
                <w:rFonts w:ascii="Calibri" w:eastAsia="Calibri" w:hAnsi="Calibri" w:cs="Calibri"/>
                <w:color w:val="3A3838"/>
                <w:sz w:val="16"/>
                <w:szCs w:val="16"/>
              </w:rPr>
              <w:t>Índice delictivo en el Estado de Sinaloa</w:t>
            </w:r>
          </w:p>
        </w:tc>
        <w:tc>
          <w:tcPr>
            <w:tcW w:w="826" w:type="dxa"/>
            <w:gridSpan w:val="2"/>
            <w:vAlign w:val="center"/>
          </w:tcPr>
          <w:p w14:paraId="7244076E"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709" w:type="dxa"/>
            <w:gridSpan w:val="2"/>
            <w:vAlign w:val="center"/>
          </w:tcPr>
          <w:p w14:paraId="36DDF3E8"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375" w:type="dxa"/>
            <w:gridSpan w:val="2"/>
            <w:vAlign w:val="center"/>
          </w:tcPr>
          <w:p w14:paraId="7BE2E950"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992" w:type="dxa"/>
            <w:gridSpan w:val="2"/>
            <w:vAlign w:val="center"/>
          </w:tcPr>
          <w:p w14:paraId="4B1DA0B1"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417" w:type="dxa"/>
            <w:gridSpan w:val="3"/>
            <w:vAlign w:val="center"/>
          </w:tcPr>
          <w:p w14:paraId="4AAA7F3E"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r>
      <w:tr w:rsidR="00BD1CE3" w14:paraId="6044F4BF" w14:textId="77777777" w:rsidTr="00233097">
        <w:trPr>
          <w:trHeight w:val="285"/>
        </w:trPr>
        <w:tc>
          <w:tcPr>
            <w:tcW w:w="528" w:type="dxa"/>
            <w:vMerge/>
            <w:shd w:val="clear" w:color="auto" w:fill="D9D9D9"/>
            <w:vAlign w:val="center"/>
          </w:tcPr>
          <w:p w14:paraId="79DCC673" w14:textId="77777777" w:rsidR="00BD1CE3" w:rsidRPr="0051134E" w:rsidRDefault="00BD1CE3">
            <w:pPr>
              <w:widowControl w:val="0"/>
              <w:pBdr>
                <w:top w:val="nil"/>
                <w:left w:val="nil"/>
                <w:bottom w:val="nil"/>
                <w:right w:val="nil"/>
                <w:between w:val="nil"/>
              </w:pBdr>
              <w:spacing w:after="0" w:line="276" w:lineRule="auto"/>
              <w:jc w:val="left"/>
              <w:rPr>
                <w:rFonts w:ascii="Calibri" w:eastAsia="Calibri" w:hAnsi="Calibri" w:cs="Calibri"/>
                <w:i/>
                <w:color w:val="3A3838"/>
                <w:sz w:val="16"/>
                <w:szCs w:val="16"/>
              </w:rPr>
            </w:pPr>
          </w:p>
        </w:tc>
        <w:tc>
          <w:tcPr>
            <w:tcW w:w="1034" w:type="dxa"/>
            <w:vMerge w:val="restart"/>
            <w:shd w:val="clear" w:color="auto" w:fill="D9D9D9"/>
            <w:vAlign w:val="center"/>
          </w:tcPr>
          <w:p w14:paraId="25B619DF" w14:textId="77777777" w:rsidR="00BD1CE3" w:rsidRPr="0051134E" w:rsidRDefault="00BD1CE3">
            <w:pPr>
              <w:spacing w:after="0" w:line="240" w:lineRule="auto"/>
              <w:jc w:val="center"/>
              <w:rPr>
                <w:rFonts w:ascii="Calibri" w:eastAsia="Calibri" w:hAnsi="Calibri" w:cs="Calibri"/>
                <w:b/>
                <w:sz w:val="16"/>
                <w:szCs w:val="16"/>
              </w:rPr>
            </w:pPr>
            <w:r w:rsidRPr="0051134E">
              <w:rPr>
                <w:rFonts w:ascii="Calibri" w:eastAsia="Calibri" w:hAnsi="Calibri" w:cs="Calibri"/>
                <w:b/>
                <w:sz w:val="16"/>
                <w:szCs w:val="16"/>
              </w:rPr>
              <w:t>Gestión</w:t>
            </w:r>
          </w:p>
        </w:tc>
        <w:tc>
          <w:tcPr>
            <w:tcW w:w="1133" w:type="dxa"/>
            <w:gridSpan w:val="2"/>
            <w:shd w:val="clear" w:color="auto" w:fill="F2F2F2"/>
            <w:vAlign w:val="center"/>
          </w:tcPr>
          <w:p w14:paraId="560B4FA9" w14:textId="77777777" w:rsidR="00BD1CE3" w:rsidRPr="0051134E" w:rsidRDefault="00BD1CE3">
            <w:pPr>
              <w:spacing w:after="0" w:line="240" w:lineRule="auto"/>
              <w:rPr>
                <w:rFonts w:ascii="Calibri" w:eastAsia="Calibri" w:hAnsi="Calibri" w:cs="Calibri"/>
                <w:color w:val="3A3838"/>
                <w:sz w:val="16"/>
                <w:szCs w:val="16"/>
              </w:rPr>
            </w:pPr>
            <w:r w:rsidRPr="0051134E">
              <w:rPr>
                <w:rFonts w:ascii="Calibri" w:eastAsia="Calibri" w:hAnsi="Calibri" w:cs="Calibri"/>
                <w:color w:val="3A3838"/>
                <w:sz w:val="16"/>
                <w:szCs w:val="16"/>
              </w:rPr>
              <w:t>Componente</w:t>
            </w:r>
          </w:p>
        </w:tc>
        <w:tc>
          <w:tcPr>
            <w:tcW w:w="1138" w:type="dxa"/>
            <w:gridSpan w:val="2"/>
            <w:vAlign w:val="center"/>
          </w:tcPr>
          <w:p w14:paraId="0AFBE376" w14:textId="77777777" w:rsidR="00BD1CE3" w:rsidRPr="0051134E" w:rsidRDefault="00BD1CE3">
            <w:pPr>
              <w:spacing w:after="0" w:line="240" w:lineRule="auto"/>
              <w:jc w:val="center"/>
              <w:rPr>
                <w:rFonts w:ascii="Calibri" w:eastAsia="Calibri" w:hAnsi="Calibri" w:cs="Calibri"/>
                <w:color w:val="000000"/>
                <w:sz w:val="16"/>
                <w:szCs w:val="16"/>
              </w:rPr>
            </w:pPr>
            <w:r w:rsidRPr="0051134E">
              <w:rPr>
                <w:rFonts w:ascii="Calibri" w:eastAsia="Calibri" w:hAnsi="Calibri" w:cs="Calibri"/>
                <w:color w:val="000000"/>
                <w:sz w:val="16"/>
                <w:szCs w:val="16"/>
              </w:rPr>
              <w:t xml:space="preserve">Porcentaje de cumplimiento </w:t>
            </w:r>
          </w:p>
        </w:tc>
        <w:tc>
          <w:tcPr>
            <w:tcW w:w="826" w:type="dxa"/>
            <w:gridSpan w:val="2"/>
            <w:vAlign w:val="center"/>
          </w:tcPr>
          <w:p w14:paraId="7C51C9E8"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709" w:type="dxa"/>
            <w:gridSpan w:val="2"/>
            <w:vAlign w:val="center"/>
          </w:tcPr>
          <w:p w14:paraId="68BBB148"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375" w:type="dxa"/>
            <w:gridSpan w:val="2"/>
            <w:vAlign w:val="center"/>
          </w:tcPr>
          <w:p w14:paraId="038CF57F"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992" w:type="dxa"/>
            <w:gridSpan w:val="2"/>
            <w:vAlign w:val="center"/>
          </w:tcPr>
          <w:p w14:paraId="51B2B08C"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417" w:type="dxa"/>
            <w:gridSpan w:val="3"/>
            <w:vAlign w:val="center"/>
          </w:tcPr>
          <w:p w14:paraId="4F2BD987"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r>
      <w:tr w:rsidR="00BD1CE3" w14:paraId="69C6C8D3" w14:textId="77777777" w:rsidTr="00233097">
        <w:trPr>
          <w:trHeight w:val="299"/>
        </w:trPr>
        <w:tc>
          <w:tcPr>
            <w:tcW w:w="528" w:type="dxa"/>
            <w:vMerge/>
            <w:shd w:val="clear" w:color="auto" w:fill="D9D9D9"/>
            <w:vAlign w:val="center"/>
          </w:tcPr>
          <w:p w14:paraId="506E2205" w14:textId="77777777" w:rsidR="00BD1CE3" w:rsidRDefault="00BD1CE3">
            <w:pPr>
              <w:widowControl w:val="0"/>
              <w:pBdr>
                <w:top w:val="nil"/>
                <w:left w:val="nil"/>
                <w:bottom w:val="nil"/>
                <w:right w:val="nil"/>
                <w:between w:val="nil"/>
              </w:pBdr>
              <w:spacing w:after="0" w:line="276" w:lineRule="auto"/>
              <w:jc w:val="left"/>
              <w:rPr>
                <w:rFonts w:ascii="Calibri" w:eastAsia="Calibri" w:hAnsi="Calibri" w:cs="Calibri"/>
                <w:i/>
                <w:color w:val="3A3838"/>
                <w:sz w:val="22"/>
                <w:szCs w:val="22"/>
              </w:rPr>
            </w:pPr>
          </w:p>
        </w:tc>
        <w:tc>
          <w:tcPr>
            <w:tcW w:w="1034" w:type="dxa"/>
            <w:vMerge/>
            <w:shd w:val="clear" w:color="auto" w:fill="D9D9D9"/>
            <w:vAlign w:val="center"/>
          </w:tcPr>
          <w:p w14:paraId="2C1C0378" w14:textId="77777777" w:rsidR="00BD1CE3" w:rsidRDefault="00BD1CE3">
            <w:pPr>
              <w:widowControl w:val="0"/>
              <w:pBdr>
                <w:top w:val="nil"/>
                <w:left w:val="nil"/>
                <w:bottom w:val="nil"/>
                <w:right w:val="nil"/>
                <w:between w:val="nil"/>
              </w:pBdr>
              <w:spacing w:after="0" w:line="276" w:lineRule="auto"/>
              <w:jc w:val="left"/>
              <w:rPr>
                <w:rFonts w:ascii="Calibri" w:eastAsia="Calibri" w:hAnsi="Calibri" w:cs="Calibri"/>
                <w:i/>
                <w:color w:val="3A3838"/>
                <w:sz w:val="22"/>
                <w:szCs w:val="22"/>
              </w:rPr>
            </w:pPr>
          </w:p>
        </w:tc>
        <w:tc>
          <w:tcPr>
            <w:tcW w:w="1133" w:type="dxa"/>
            <w:gridSpan w:val="2"/>
            <w:shd w:val="clear" w:color="auto" w:fill="F2F2F2"/>
            <w:vAlign w:val="center"/>
          </w:tcPr>
          <w:p w14:paraId="49BDCA6A" w14:textId="77777777" w:rsidR="00BD1CE3" w:rsidRPr="0051134E" w:rsidRDefault="00BD1CE3">
            <w:pPr>
              <w:spacing w:after="0" w:line="240" w:lineRule="auto"/>
              <w:rPr>
                <w:rFonts w:ascii="Calibri" w:eastAsia="Calibri" w:hAnsi="Calibri" w:cs="Calibri"/>
                <w:color w:val="3A3838"/>
                <w:sz w:val="16"/>
                <w:szCs w:val="16"/>
              </w:rPr>
            </w:pPr>
            <w:r w:rsidRPr="0051134E">
              <w:rPr>
                <w:rFonts w:ascii="Calibri" w:eastAsia="Calibri" w:hAnsi="Calibri" w:cs="Calibri"/>
                <w:color w:val="3A3838"/>
                <w:sz w:val="16"/>
                <w:szCs w:val="16"/>
              </w:rPr>
              <w:t>Actividades</w:t>
            </w:r>
          </w:p>
        </w:tc>
        <w:tc>
          <w:tcPr>
            <w:tcW w:w="1138" w:type="dxa"/>
            <w:gridSpan w:val="2"/>
            <w:vAlign w:val="center"/>
          </w:tcPr>
          <w:p w14:paraId="110B2AB7" w14:textId="77777777" w:rsidR="00BD1CE3" w:rsidRPr="0051134E" w:rsidRDefault="00BD1CE3">
            <w:pPr>
              <w:spacing w:after="0" w:line="240" w:lineRule="auto"/>
              <w:jc w:val="center"/>
              <w:rPr>
                <w:rFonts w:ascii="Calibri" w:eastAsia="Calibri" w:hAnsi="Calibri" w:cs="Calibri"/>
                <w:sz w:val="16"/>
                <w:szCs w:val="16"/>
              </w:rPr>
            </w:pPr>
            <w:r w:rsidRPr="0051134E">
              <w:rPr>
                <w:rFonts w:ascii="Calibri" w:eastAsia="Calibri" w:hAnsi="Calibri" w:cs="Calibri"/>
                <w:sz w:val="16"/>
                <w:szCs w:val="16"/>
              </w:rPr>
              <w:t xml:space="preserve">Porcentaje de operaciones efectuados en zonas urbanas y rurales </w:t>
            </w:r>
          </w:p>
        </w:tc>
        <w:tc>
          <w:tcPr>
            <w:tcW w:w="826" w:type="dxa"/>
            <w:gridSpan w:val="2"/>
            <w:vAlign w:val="center"/>
          </w:tcPr>
          <w:p w14:paraId="747258AA" w14:textId="77777777" w:rsidR="00BD1CE3" w:rsidRDefault="00BD1CE3" w:rsidP="00585345">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709" w:type="dxa"/>
            <w:gridSpan w:val="2"/>
            <w:vAlign w:val="center"/>
          </w:tcPr>
          <w:p w14:paraId="61C055B6"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375" w:type="dxa"/>
            <w:gridSpan w:val="2"/>
            <w:vAlign w:val="center"/>
          </w:tcPr>
          <w:p w14:paraId="2AA50CF2"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992" w:type="dxa"/>
            <w:gridSpan w:val="2"/>
            <w:vAlign w:val="center"/>
          </w:tcPr>
          <w:p w14:paraId="18EE73FC"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c>
          <w:tcPr>
            <w:tcW w:w="1417" w:type="dxa"/>
            <w:gridSpan w:val="3"/>
            <w:vAlign w:val="center"/>
          </w:tcPr>
          <w:p w14:paraId="0EE45CBF" w14:textId="77777777" w:rsidR="00BD1CE3" w:rsidRDefault="00BD1CE3">
            <w:pPr>
              <w:spacing w:after="0" w:line="240" w:lineRule="auto"/>
              <w:jc w:val="center"/>
              <w:rPr>
                <w:rFonts w:ascii="Calibri" w:eastAsia="Calibri" w:hAnsi="Calibri" w:cs="Calibri"/>
                <w:i/>
                <w:color w:val="3A3838"/>
                <w:sz w:val="22"/>
                <w:szCs w:val="22"/>
              </w:rPr>
            </w:pPr>
            <w:r>
              <w:rPr>
                <w:rFonts w:ascii="Calibri" w:eastAsia="Calibri" w:hAnsi="Calibri" w:cs="Calibri"/>
                <w:i/>
                <w:color w:val="3A3838"/>
                <w:sz w:val="22"/>
                <w:szCs w:val="22"/>
              </w:rPr>
              <w:t>Si</w:t>
            </w:r>
          </w:p>
        </w:tc>
      </w:tr>
      <w:tr w:rsidR="00BD1CE3" w14:paraId="12389860" w14:textId="77777777" w:rsidTr="00233097">
        <w:trPr>
          <w:trHeight w:val="370"/>
        </w:trPr>
        <w:tc>
          <w:tcPr>
            <w:tcW w:w="528" w:type="dxa"/>
            <w:vMerge w:val="restart"/>
            <w:shd w:val="clear" w:color="auto" w:fill="D9D9D9"/>
            <w:vAlign w:val="center"/>
          </w:tcPr>
          <w:p w14:paraId="0A1344C3" w14:textId="77777777" w:rsidR="00BD1CE3" w:rsidRDefault="00BD1CE3" w:rsidP="005C5B92">
            <w:pPr>
              <w:spacing w:after="0" w:line="240" w:lineRule="auto"/>
              <w:jc w:val="center"/>
              <w:rPr>
                <w:rFonts w:ascii="Calibri" w:eastAsia="Calibri" w:hAnsi="Calibri" w:cs="Calibri"/>
                <w:b/>
                <w:color w:val="000000"/>
                <w:sz w:val="22"/>
                <w:szCs w:val="22"/>
              </w:rPr>
            </w:pPr>
            <w:r>
              <w:rPr>
                <w:rFonts w:ascii="Calibri" w:eastAsia="Calibri" w:hAnsi="Calibri" w:cs="Calibri"/>
                <w:b/>
                <w:color w:val="3A3838"/>
                <w:sz w:val="22"/>
                <w:szCs w:val="22"/>
              </w:rPr>
              <w:t>FID</w:t>
            </w:r>
          </w:p>
        </w:tc>
        <w:tc>
          <w:tcPr>
            <w:tcW w:w="1034" w:type="dxa"/>
            <w:shd w:val="clear" w:color="auto" w:fill="D9D9D9"/>
            <w:vAlign w:val="center"/>
          </w:tcPr>
          <w:p w14:paraId="204194DB" w14:textId="77777777" w:rsidR="00BD1CE3" w:rsidRDefault="00BD1CE3" w:rsidP="005C5B92">
            <w:pPr>
              <w:spacing w:after="0" w:line="240" w:lineRule="auto"/>
              <w:jc w:val="center"/>
              <w:rPr>
                <w:rFonts w:ascii="Calibri" w:eastAsia="Calibri" w:hAnsi="Calibri" w:cs="Calibri"/>
                <w:b/>
                <w:sz w:val="22"/>
                <w:szCs w:val="22"/>
              </w:rPr>
            </w:pPr>
            <w:r>
              <w:rPr>
                <w:rFonts w:ascii="Calibri" w:eastAsia="Calibri" w:hAnsi="Calibri" w:cs="Calibri"/>
                <w:b/>
                <w:sz w:val="22"/>
                <w:szCs w:val="22"/>
              </w:rPr>
              <w:t>Resultados</w:t>
            </w:r>
          </w:p>
        </w:tc>
        <w:tc>
          <w:tcPr>
            <w:tcW w:w="1133" w:type="dxa"/>
            <w:gridSpan w:val="2"/>
            <w:shd w:val="clear" w:color="auto" w:fill="F2F2F2"/>
            <w:vAlign w:val="center"/>
          </w:tcPr>
          <w:p w14:paraId="0EF848E3" w14:textId="77777777" w:rsidR="00BD1CE3" w:rsidRPr="0051134E" w:rsidRDefault="00BD1CE3" w:rsidP="005C5B92">
            <w:pPr>
              <w:spacing w:after="0" w:line="240" w:lineRule="auto"/>
              <w:rPr>
                <w:rFonts w:ascii="Calibri" w:eastAsia="Calibri" w:hAnsi="Calibri" w:cs="Calibri"/>
                <w:color w:val="3A3838"/>
                <w:sz w:val="16"/>
                <w:szCs w:val="16"/>
              </w:rPr>
            </w:pPr>
            <w:r w:rsidRPr="0051134E">
              <w:rPr>
                <w:rFonts w:ascii="Calibri" w:eastAsia="Calibri" w:hAnsi="Calibri" w:cs="Calibri"/>
                <w:color w:val="3A3838"/>
                <w:sz w:val="16"/>
                <w:szCs w:val="16"/>
              </w:rPr>
              <w:t>Indicador FID Estratégico</w:t>
            </w:r>
          </w:p>
        </w:tc>
        <w:tc>
          <w:tcPr>
            <w:tcW w:w="1138" w:type="dxa"/>
            <w:gridSpan w:val="2"/>
            <w:vAlign w:val="center"/>
          </w:tcPr>
          <w:p w14:paraId="6610F033"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826" w:type="dxa"/>
            <w:gridSpan w:val="2"/>
            <w:vAlign w:val="center"/>
          </w:tcPr>
          <w:p w14:paraId="32DBB629"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709" w:type="dxa"/>
            <w:gridSpan w:val="2"/>
            <w:vAlign w:val="center"/>
          </w:tcPr>
          <w:p w14:paraId="31E8105F"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1375" w:type="dxa"/>
            <w:gridSpan w:val="2"/>
            <w:vAlign w:val="center"/>
          </w:tcPr>
          <w:p w14:paraId="2EC8DF4F"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992" w:type="dxa"/>
            <w:gridSpan w:val="2"/>
            <w:vAlign w:val="center"/>
          </w:tcPr>
          <w:p w14:paraId="6B2BA885"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1417" w:type="dxa"/>
            <w:gridSpan w:val="3"/>
            <w:vAlign w:val="center"/>
          </w:tcPr>
          <w:p w14:paraId="04ECF9D2"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r>
      <w:tr w:rsidR="00BD1CE3" w14:paraId="0060568B" w14:textId="77777777" w:rsidTr="00233097">
        <w:trPr>
          <w:trHeight w:val="370"/>
        </w:trPr>
        <w:tc>
          <w:tcPr>
            <w:tcW w:w="528" w:type="dxa"/>
            <w:vMerge/>
            <w:shd w:val="clear" w:color="auto" w:fill="D9D9D9"/>
            <w:vAlign w:val="center"/>
          </w:tcPr>
          <w:p w14:paraId="203A5F5D" w14:textId="77777777" w:rsidR="00BD1CE3" w:rsidRDefault="00BD1CE3" w:rsidP="005C5B92">
            <w:pPr>
              <w:widowControl w:val="0"/>
              <w:pBdr>
                <w:top w:val="nil"/>
                <w:left w:val="nil"/>
                <w:bottom w:val="nil"/>
                <w:right w:val="nil"/>
                <w:between w:val="nil"/>
              </w:pBdr>
              <w:spacing w:after="0" w:line="276" w:lineRule="auto"/>
              <w:jc w:val="left"/>
              <w:rPr>
                <w:rFonts w:ascii="Calibri" w:eastAsia="Calibri" w:hAnsi="Calibri" w:cs="Calibri"/>
                <w:i/>
                <w:color w:val="3A3838"/>
                <w:sz w:val="22"/>
                <w:szCs w:val="22"/>
              </w:rPr>
            </w:pPr>
          </w:p>
        </w:tc>
        <w:tc>
          <w:tcPr>
            <w:tcW w:w="1034" w:type="dxa"/>
            <w:shd w:val="clear" w:color="auto" w:fill="D9D9D9"/>
            <w:vAlign w:val="center"/>
          </w:tcPr>
          <w:p w14:paraId="7A692702" w14:textId="77777777" w:rsidR="00BD1CE3" w:rsidRDefault="00BD1CE3" w:rsidP="005C5B92">
            <w:pPr>
              <w:spacing w:after="0" w:line="240" w:lineRule="auto"/>
              <w:jc w:val="center"/>
              <w:rPr>
                <w:rFonts w:ascii="Calibri" w:eastAsia="Calibri" w:hAnsi="Calibri" w:cs="Calibri"/>
                <w:b/>
                <w:sz w:val="22"/>
                <w:szCs w:val="22"/>
              </w:rPr>
            </w:pPr>
            <w:r>
              <w:rPr>
                <w:rFonts w:ascii="Calibri" w:eastAsia="Calibri" w:hAnsi="Calibri" w:cs="Calibri"/>
                <w:b/>
                <w:sz w:val="22"/>
                <w:szCs w:val="22"/>
              </w:rPr>
              <w:t>Gestión</w:t>
            </w:r>
          </w:p>
        </w:tc>
        <w:tc>
          <w:tcPr>
            <w:tcW w:w="1133" w:type="dxa"/>
            <w:gridSpan w:val="2"/>
            <w:shd w:val="clear" w:color="auto" w:fill="F2F2F2"/>
            <w:vAlign w:val="center"/>
          </w:tcPr>
          <w:p w14:paraId="2F0A68B8" w14:textId="77777777" w:rsidR="00BD1CE3" w:rsidRPr="0051134E" w:rsidRDefault="00BD1CE3" w:rsidP="005C5B92">
            <w:pPr>
              <w:spacing w:after="0" w:line="240" w:lineRule="auto"/>
              <w:rPr>
                <w:rFonts w:ascii="Calibri" w:eastAsia="Calibri" w:hAnsi="Calibri" w:cs="Calibri"/>
                <w:color w:val="3A3838"/>
                <w:sz w:val="16"/>
                <w:szCs w:val="16"/>
              </w:rPr>
            </w:pPr>
            <w:r w:rsidRPr="0051134E">
              <w:rPr>
                <w:rFonts w:ascii="Calibri" w:eastAsia="Calibri" w:hAnsi="Calibri" w:cs="Calibri"/>
                <w:color w:val="3A3838"/>
                <w:sz w:val="16"/>
                <w:szCs w:val="16"/>
              </w:rPr>
              <w:t>Indicador FID Gestión</w:t>
            </w:r>
          </w:p>
        </w:tc>
        <w:tc>
          <w:tcPr>
            <w:tcW w:w="1138" w:type="dxa"/>
            <w:gridSpan w:val="2"/>
            <w:vAlign w:val="center"/>
          </w:tcPr>
          <w:p w14:paraId="3D603163"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826" w:type="dxa"/>
            <w:gridSpan w:val="2"/>
            <w:vAlign w:val="center"/>
          </w:tcPr>
          <w:p w14:paraId="2E5374F0"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709" w:type="dxa"/>
            <w:gridSpan w:val="2"/>
            <w:vAlign w:val="center"/>
          </w:tcPr>
          <w:p w14:paraId="52B9EA16"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1375" w:type="dxa"/>
            <w:gridSpan w:val="2"/>
            <w:vAlign w:val="center"/>
          </w:tcPr>
          <w:p w14:paraId="41563219"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992" w:type="dxa"/>
            <w:gridSpan w:val="2"/>
            <w:vAlign w:val="center"/>
          </w:tcPr>
          <w:p w14:paraId="22CCB656"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c>
          <w:tcPr>
            <w:tcW w:w="1417" w:type="dxa"/>
            <w:gridSpan w:val="3"/>
            <w:vAlign w:val="center"/>
          </w:tcPr>
          <w:p w14:paraId="227BBF23" w14:textId="77777777" w:rsidR="00BD1CE3" w:rsidRPr="0051134E" w:rsidRDefault="00BD1CE3" w:rsidP="005C5B92">
            <w:pPr>
              <w:spacing w:after="0" w:line="240" w:lineRule="auto"/>
              <w:jc w:val="center"/>
              <w:rPr>
                <w:rFonts w:ascii="Calibri" w:eastAsia="Calibri" w:hAnsi="Calibri" w:cs="Calibri"/>
                <w:color w:val="3A3838"/>
                <w:sz w:val="16"/>
                <w:szCs w:val="16"/>
              </w:rPr>
            </w:pPr>
            <w:r>
              <w:rPr>
                <w:rFonts w:ascii="Calibri" w:eastAsia="Calibri" w:hAnsi="Calibri" w:cs="Calibri"/>
                <w:color w:val="3A3838"/>
                <w:sz w:val="16"/>
                <w:szCs w:val="16"/>
              </w:rPr>
              <w:t>N/A</w:t>
            </w:r>
          </w:p>
        </w:tc>
      </w:tr>
    </w:tbl>
    <w:p w14:paraId="0AE4C826" w14:textId="77777777" w:rsidR="00BD1CE3" w:rsidRDefault="00BD1CE3">
      <w:pPr>
        <w:spacing w:line="276" w:lineRule="auto"/>
        <w:jc w:val="left"/>
      </w:pPr>
    </w:p>
    <w:p w14:paraId="05DF0F62" w14:textId="77777777" w:rsidR="00BD1CE3" w:rsidRDefault="00BD1CE3">
      <w:pPr>
        <w:spacing w:line="276" w:lineRule="auto"/>
        <w:jc w:val="left"/>
      </w:pPr>
    </w:p>
    <w:p w14:paraId="595DDF95" w14:textId="77777777" w:rsidR="00BD1CE3" w:rsidRDefault="00BD1CE3">
      <w:pPr>
        <w:spacing w:line="276" w:lineRule="auto"/>
        <w:jc w:val="left"/>
      </w:pPr>
    </w:p>
    <w:p w14:paraId="01574289" w14:textId="77777777" w:rsidR="00BD1CE3" w:rsidRDefault="00BD1CE3">
      <w:pPr>
        <w:spacing w:line="276" w:lineRule="auto"/>
        <w:jc w:val="left"/>
      </w:pPr>
    </w:p>
    <w:p w14:paraId="0BA02178" w14:textId="77777777" w:rsidR="00BD1CE3" w:rsidRDefault="00BD1CE3">
      <w:pPr>
        <w:spacing w:line="276" w:lineRule="auto"/>
        <w:jc w:val="left"/>
      </w:pPr>
    </w:p>
    <w:tbl>
      <w:tblPr>
        <w:tblStyle w:val="12"/>
        <w:tblW w:w="8999"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0"/>
        <w:gridCol w:w="2990"/>
        <w:gridCol w:w="2498"/>
        <w:gridCol w:w="961"/>
      </w:tblGrid>
      <w:tr w:rsidR="00BD1CE3" w14:paraId="7A51B6B4" w14:textId="77777777" w:rsidTr="00BD1CE3">
        <w:trPr>
          <w:trHeight w:val="397"/>
        </w:trPr>
        <w:tc>
          <w:tcPr>
            <w:tcW w:w="8999" w:type="dxa"/>
            <w:gridSpan w:val="4"/>
            <w:shd w:val="clear" w:color="auto" w:fill="404040"/>
            <w:vAlign w:val="center"/>
          </w:tcPr>
          <w:p w14:paraId="1930A5B4" w14:textId="77777777" w:rsidR="00BD1CE3" w:rsidRDefault="00BD1CE3" w:rsidP="00DD04D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Anexo 5. Complementariedades, similitudes y duplicidades</w:t>
            </w:r>
          </w:p>
        </w:tc>
      </w:tr>
      <w:tr w:rsidR="00BD1CE3" w14:paraId="0C4684F9" w14:textId="77777777" w:rsidTr="00BD1CE3">
        <w:trPr>
          <w:trHeight w:val="282"/>
        </w:trPr>
        <w:tc>
          <w:tcPr>
            <w:tcW w:w="8999" w:type="dxa"/>
            <w:gridSpan w:val="4"/>
            <w:shd w:val="clear" w:color="auto" w:fill="7F7F7F"/>
            <w:vAlign w:val="center"/>
          </w:tcPr>
          <w:p w14:paraId="2BDB0473" w14:textId="77777777" w:rsidR="00BD1CE3" w:rsidRDefault="00BD1CE3" w:rsidP="00DD04D3">
            <w:pPr>
              <w:spacing w:after="0" w:line="240" w:lineRule="auto"/>
              <w:jc w:val="center"/>
              <w:rPr>
                <w:rFonts w:ascii="Calibri" w:eastAsia="Calibri" w:hAnsi="Calibri" w:cs="Calibri"/>
                <w:color w:val="FFFFFF"/>
                <w:sz w:val="22"/>
                <w:szCs w:val="22"/>
              </w:rPr>
            </w:pPr>
            <w:r>
              <w:rPr>
                <w:rFonts w:ascii="Calibri" w:eastAsia="Calibri" w:hAnsi="Calibri" w:cs="Calibri"/>
                <w:color w:val="FFFFFF"/>
                <w:sz w:val="22"/>
                <w:szCs w:val="22"/>
              </w:rPr>
              <w:t>Información del Pp evaluado</w:t>
            </w:r>
          </w:p>
        </w:tc>
      </w:tr>
      <w:tr w:rsidR="00BD1CE3" w14:paraId="26593015" w14:textId="77777777" w:rsidTr="00BD1CE3">
        <w:trPr>
          <w:trHeight w:val="131"/>
        </w:trPr>
        <w:tc>
          <w:tcPr>
            <w:tcW w:w="2550" w:type="dxa"/>
            <w:shd w:val="clear" w:color="auto" w:fill="D9D9D9"/>
            <w:vAlign w:val="center"/>
          </w:tcPr>
          <w:p w14:paraId="08680C18"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Nombre del Programa:</w:t>
            </w:r>
          </w:p>
        </w:tc>
        <w:tc>
          <w:tcPr>
            <w:tcW w:w="2990" w:type="dxa"/>
            <w:vAlign w:val="center"/>
          </w:tcPr>
          <w:p w14:paraId="1AA49AB6" w14:textId="77777777" w:rsidR="00BD1CE3" w:rsidRDefault="00BD1CE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Seguridad Pública</w:t>
            </w:r>
          </w:p>
        </w:tc>
        <w:tc>
          <w:tcPr>
            <w:tcW w:w="2498" w:type="dxa"/>
            <w:shd w:val="clear" w:color="auto" w:fill="D9D9D9"/>
            <w:vAlign w:val="center"/>
          </w:tcPr>
          <w:p w14:paraId="37CFEF1E"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Modalidad y clave:</w:t>
            </w:r>
          </w:p>
        </w:tc>
        <w:tc>
          <w:tcPr>
            <w:tcW w:w="961" w:type="dxa"/>
            <w:vAlign w:val="bottom"/>
          </w:tcPr>
          <w:p w14:paraId="3F1511D0" w14:textId="77777777" w:rsidR="00BD1CE3" w:rsidRDefault="00BD1CE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E079</w:t>
            </w:r>
          </w:p>
        </w:tc>
      </w:tr>
      <w:tr w:rsidR="00BD1CE3" w14:paraId="03932844" w14:textId="77777777" w:rsidTr="00BD1CE3">
        <w:trPr>
          <w:trHeight w:val="260"/>
        </w:trPr>
        <w:tc>
          <w:tcPr>
            <w:tcW w:w="2550" w:type="dxa"/>
            <w:shd w:val="clear" w:color="auto" w:fill="D9D9D9"/>
            <w:vAlign w:val="center"/>
          </w:tcPr>
          <w:p w14:paraId="46964F19"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Dependencia/Entidad:</w:t>
            </w:r>
          </w:p>
        </w:tc>
        <w:tc>
          <w:tcPr>
            <w:tcW w:w="2990" w:type="dxa"/>
            <w:vAlign w:val="center"/>
          </w:tcPr>
          <w:p w14:paraId="0F655823" w14:textId="77777777" w:rsidR="00BD1CE3" w:rsidRDefault="00BD1CE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 Secretaría de Seguridad Pública </w:t>
            </w:r>
          </w:p>
        </w:tc>
        <w:tc>
          <w:tcPr>
            <w:tcW w:w="2498" w:type="dxa"/>
            <w:shd w:val="clear" w:color="auto" w:fill="D9D9D9"/>
            <w:vAlign w:val="center"/>
          </w:tcPr>
          <w:p w14:paraId="3DF2F954"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Ramo:</w:t>
            </w:r>
          </w:p>
        </w:tc>
        <w:tc>
          <w:tcPr>
            <w:tcW w:w="961" w:type="dxa"/>
            <w:vAlign w:val="bottom"/>
          </w:tcPr>
          <w:p w14:paraId="2D53D15A" w14:textId="77777777" w:rsidR="00BD1CE3" w:rsidRDefault="00BD1CE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08</w:t>
            </w:r>
          </w:p>
        </w:tc>
      </w:tr>
      <w:tr w:rsidR="00BD1CE3" w14:paraId="75DA49AA" w14:textId="77777777" w:rsidTr="00BD1CE3">
        <w:trPr>
          <w:trHeight w:val="260"/>
        </w:trPr>
        <w:tc>
          <w:tcPr>
            <w:tcW w:w="2550" w:type="dxa"/>
            <w:shd w:val="clear" w:color="auto" w:fill="D9D9D9"/>
            <w:vAlign w:val="center"/>
          </w:tcPr>
          <w:p w14:paraId="3F7C5F84"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Unidad Responsable:</w:t>
            </w:r>
          </w:p>
        </w:tc>
        <w:tc>
          <w:tcPr>
            <w:tcW w:w="2990" w:type="dxa"/>
            <w:vAlign w:val="center"/>
          </w:tcPr>
          <w:p w14:paraId="2169283E" w14:textId="77777777" w:rsidR="00BD1CE3" w:rsidRPr="00B14DD9" w:rsidRDefault="00BD1CE3" w:rsidP="00DD04D3">
            <w:pPr>
              <w:spacing w:after="0" w:line="240" w:lineRule="auto"/>
              <w:rPr>
                <w:rFonts w:ascii="Calibri" w:eastAsia="Calibri" w:hAnsi="Calibri" w:cs="Calibri"/>
                <w:color w:val="000000"/>
                <w:sz w:val="22"/>
                <w:szCs w:val="22"/>
              </w:rPr>
            </w:pPr>
            <w:r w:rsidRPr="00B14DD9">
              <w:rPr>
                <w:rFonts w:ascii="Calibri" w:eastAsia="Calibri" w:hAnsi="Calibri" w:cs="Calibri"/>
                <w:color w:val="000000"/>
                <w:sz w:val="22"/>
                <w:szCs w:val="22"/>
              </w:rPr>
              <w:t>Subsecretaría de Seguridad Pública de Prevención y Reinserción Social</w:t>
            </w:r>
          </w:p>
          <w:p w14:paraId="5A398B78" w14:textId="77777777" w:rsidR="00BD1CE3" w:rsidRPr="00B14DD9" w:rsidRDefault="00BD1CE3" w:rsidP="00DD04D3">
            <w:pPr>
              <w:spacing w:after="0" w:line="240" w:lineRule="auto"/>
              <w:rPr>
                <w:rFonts w:ascii="Calibri" w:eastAsia="Calibri" w:hAnsi="Calibri" w:cs="Calibri"/>
                <w:color w:val="000000"/>
                <w:sz w:val="22"/>
                <w:szCs w:val="22"/>
              </w:rPr>
            </w:pPr>
            <w:r w:rsidRPr="00B14DD9">
              <w:rPr>
                <w:rFonts w:ascii="Calibri" w:eastAsia="Calibri" w:hAnsi="Calibri" w:cs="Calibri"/>
                <w:color w:val="000000"/>
                <w:sz w:val="22"/>
                <w:szCs w:val="22"/>
              </w:rPr>
              <w:t>Subsecretaría de Estudios, Proyectos y Desarrollo</w:t>
            </w:r>
          </w:p>
          <w:p w14:paraId="6CA8563B" w14:textId="77777777" w:rsidR="00BD1CE3" w:rsidRPr="00B14DD9" w:rsidRDefault="00BD1CE3" w:rsidP="00DD04D3">
            <w:pPr>
              <w:spacing w:after="0" w:line="240" w:lineRule="auto"/>
              <w:rPr>
                <w:rFonts w:ascii="Calibri" w:eastAsia="Calibri" w:hAnsi="Calibri" w:cs="Calibri"/>
                <w:color w:val="000000"/>
                <w:sz w:val="22"/>
                <w:szCs w:val="22"/>
              </w:rPr>
            </w:pPr>
            <w:r w:rsidRPr="00B14DD9">
              <w:rPr>
                <w:rFonts w:ascii="Calibri" w:eastAsia="Calibri" w:hAnsi="Calibri" w:cs="Calibri"/>
                <w:color w:val="000000"/>
                <w:sz w:val="22"/>
                <w:szCs w:val="22"/>
              </w:rPr>
              <w:t>Dirección de Servicios de Apoyo</w:t>
            </w:r>
          </w:p>
          <w:p w14:paraId="1100F4E5" w14:textId="77777777" w:rsidR="00BD1CE3" w:rsidRPr="00B14DD9" w:rsidRDefault="00BD1CE3" w:rsidP="00DD04D3">
            <w:pPr>
              <w:spacing w:after="0" w:line="240" w:lineRule="auto"/>
              <w:rPr>
                <w:rFonts w:ascii="Calibri" w:eastAsia="Calibri" w:hAnsi="Calibri" w:cs="Calibri"/>
                <w:color w:val="000000"/>
                <w:sz w:val="22"/>
                <w:szCs w:val="22"/>
              </w:rPr>
            </w:pPr>
            <w:r w:rsidRPr="00B14DD9">
              <w:rPr>
                <w:rFonts w:ascii="Calibri" w:eastAsia="Calibri" w:hAnsi="Calibri" w:cs="Calibri"/>
                <w:color w:val="000000"/>
                <w:sz w:val="22"/>
                <w:szCs w:val="22"/>
              </w:rPr>
              <w:t>Dirección COFEM</w:t>
            </w:r>
          </w:p>
          <w:p w14:paraId="6CBFB88D" w14:textId="77777777" w:rsidR="00BD1CE3" w:rsidRDefault="00BD1CE3" w:rsidP="00DD04D3">
            <w:pPr>
              <w:spacing w:after="0" w:line="240" w:lineRule="auto"/>
              <w:rPr>
                <w:rFonts w:ascii="Calibri" w:eastAsia="Calibri" w:hAnsi="Calibri" w:cs="Calibri"/>
                <w:color w:val="000000"/>
                <w:sz w:val="22"/>
                <w:szCs w:val="22"/>
              </w:rPr>
            </w:pPr>
            <w:r w:rsidRPr="00B14DD9">
              <w:rPr>
                <w:rFonts w:ascii="Calibri" w:eastAsia="Calibri" w:hAnsi="Calibri" w:cs="Calibri"/>
                <w:color w:val="000000"/>
                <w:sz w:val="22"/>
                <w:szCs w:val="22"/>
              </w:rPr>
              <w:t>Centro de Comando, Control, Comunicaciones, Cómputo e Inteligencia. (C4I)</w:t>
            </w:r>
          </w:p>
        </w:tc>
        <w:tc>
          <w:tcPr>
            <w:tcW w:w="2498" w:type="dxa"/>
            <w:shd w:val="clear" w:color="auto" w:fill="D9D9D9"/>
            <w:vAlign w:val="center"/>
          </w:tcPr>
          <w:p w14:paraId="1217DE61"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Clave:</w:t>
            </w:r>
          </w:p>
        </w:tc>
        <w:tc>
          <w:tcPr>
            <w:tcW w:w="961" w:type="dxa"/>
            <w:vAlign w:val="bottom"/>
          </w:tcPr>
          <w:p w14:paraId="38BAEB1B" w14:textId="77777777" w:rsidR="00BD1CE3" w:rsidRDefault="00BD1CE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w:t>
            </w:r>
          </w:p>
        </w:tc>
      </w:tr>
      <w:tr w:rsidR="00BD1CE3" w14:paraId="07BB3D9F" w14:textId="77777777" w:rsidTr="00BD1CE3">
        <w:trPr>
          <w:trHeight w:val="260"/>
        </w:trPr>
        <w:tc>
          <w:tcPr>
            <w:tcW w:w="2550" w:type="dxa"/>
            <w:shd w:val="clear" w:color="auto" w:fill="D9D9D9"/>
            <w:vAlign w:val="center"/>
          </w:tcPr>
          <w:p w14:paraId="5248FD50"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Tipo de Evaluación:</w:t>
            </w:r>
          </w:p>
        </w:tc>
        <w:tc>
          <w:tcPr>
            <w:tcW w:w="2990" w:type="dxa"/>
            <w:vAlign w:val="center"/>
          </w:tcPr>
          <w:p w14:paraId="552AB7F5" w14:textId="77777777" w:rsidR="00BD1CE3" w:rsidRDefault="00BD1CE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Consistencia y Resultados</w:t>
            </w:r>
          </w:p>
        </w:tc>
        <w:tc>
          <w:tcPr>
            <w:tcW w:w="2498" w:type="dxa"/>
            <w:shd w:val="clear" w:color="auto" w:fill="D9D9D9"/>
            <w:vAlign w:val="center"/>
          </w:tcPr>
          <w:p w14:paraId="62E0204C" w14:textId="77777777" w:rsidR="00BD1CE3" w:rsidRDefault="00BD1CE3" w:rsidP="00DD04D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Año de la Evaluación:</w:t>
            </w:r>
          </w:p>
        </w:tc>
        <w:tc>
          <w:tcPr>
            <w:tcW w:w="961" w:type="dxa"/>
            <w:vAlign w:val="bottom"/>
          </w:tcPr>
          <w:p w14:paraId="4B43EBD6" w14:textId="77777777" w:rsidR="00BD1CE3" w:rsidRDefault="00BD1CE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2024</w:t>
            </w:r>
          </w:p>
        </w:tc>
      </w:tr>
      <w:tr w:rsidR="00BD1CE3" w14:paraId="36878DC7" w14:textId="77777777" w:rsidTr="00BD1CE3">
        <w:trPr>
          <w:trHeight w:val="434"/>
        </w:trPr>
        <w:tc>
          <w:tcPr>
            <w:tcW w:w="8999" w:type="dxa"/>
            <w:gridSpan w:val="4"/>
            <w:vAlign w:val="center"/>
          </w:tcPr>
          <w:p w14:paraId="3537BE2D" w14:textId="77777777" w:rsidR="00BD1CE3" w:rsidRDefault="00BD1CE3" w:rsidP="00DD04D3">
            <w:pPr>
              <w:spacing w:after="0" w:line="240" w:lineRule="auto"/>
              <w:rPr>
                <w:rFonts w:ascii="Calibri" w:eastAsia="Calibri" w:hAnsi="Calibri" w:cs="Calibri"/>
                <w:b/>
                <w:sz w:val="22"/>
                <w:szCs w:val="22"/>
              </w:rPr>
            </w:pPr>
            <w:r>
              <w:rPr>
                <w:rFonts w:ascii="Calibri" w:eastAsia="Calibri" w:hAnsi="Calibri" w:cs="Calibri"/>
                <w:b/>
                <w:color w:val="000000"/>
                <w:sz w:val="22"/>
                <w:szCs w:val="22"/>
              </w:rPr>
              <w:t>Descripción:</w:t>
            </w:r>
          </w:p>
        </w:tc>
      </w:tr>
      <w:tr w:rsidR="00BD1CE3" w14:paraId="29B03622" w14:textId="77777777" w:rsidTr="00BD1CE3">
        <w:trPr>
          <w:trHeight w:val="56"/>
        </w:trPr>
        <w:tc>
          <w:tcPr>
            <w:tcW w:w="2550" w:type="dxa"/>
            <w:shd w:val="clear" w:color="auto" w:fill="D9D9D9"/>
            <w:vAlign w:val="center"/>
          </w:tcPr>
          <w:p w14:paraId="0956E56F"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Nombre del Pp</w:t>
            </w:r>
          </w:p>
        </w:tc>
        <w:tc>
          <w:tcPr>
            <w:tcW w:w="6449" w:type="dxa"/>
            <w:gridSpan w:val="3"/>
            <w:vAlign w:val="center"/>
          </w:tcPr>
          <w:p w14:paraId="65AC9A81"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Seguridad Pública</w:t>
            </w:r>
          </w:p>
        </w:tc>
      </w:tr>
      <w:tr w:rsidR="00BD1CE3" w14:paraId="53C8191B" w14:textId="77777777" w:rsidTr="00BD1CE3">
        <w:trPr>
          <w:trHeight w:val="60"/>
        </w:trPr>
        <w:tc>
          <w:tcPr>
            <w:tcW w:w="2550" w:type="dxa"/>
            <w:shd w:val="clear" w:color="auto" w:fill="D9D9D9"/>
            <w:vAlign w:val="center"/>
          </w:tcPr>
          <w:p w14:paraId="68198613"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Modalidad y clave</w:t>
            </w:r>
          </w:p>
        </w:tc>
        <w:tc>
          <w:tcPr>
            <w:tcW w:w="6449" w:type="dxa"/>
            <w:gridSpan w:val="3"/>
            <w:vAlign w:val="center"/>
          </w:tcPr>
          <w:p w14:paraId="36396AEF"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E079</w:t>
            </w:r>
          </w:p>
        </w:tc>
      </w:tr>
      <w:tr w:rsidR="00BD1CE3" w14:paraId="474B2600" w14:textId="77777777" w:rsidTr="00BD1CE3">
        <w:trPr>
          <w:trHeight w:val="206"/>
        </w:trPr>
        <w:tc>
          <w:tcPr>
            <w:tcW w:w="2550" w:type="dxa"/>
            <w:shd w:val="clear" w:color="auto" w:fill="D9D9D9"/>
            <w:vAlign w:val="center"/>
          </w:tcPr>
          <w:p w14:paraId="3E78092F"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Dependencia o Entidad:</w:t>
            </w:r>
          </w:p>
        </w:tc>
        <w:tc>
          <w:tcPr>
            <w:tcW w:w="6449" w:type="dxa"/>
            <w:gridSpan w:val="3"/>
            <w:vAlign w:val="center"/>
          </w:tcPr>
          <w:p w14:paraId="1E052AE4" w14:textId="77777777" w:rsidR="00BD1CE3" w:rsidRDefault="00BD1CE3" w:rsidP="00DD04D3">
            <w:pPr>
              <w:spacing w:after="0" w:line="240" w:lineRule="auto"/>
              <w:jc w:val="left"/>
              <w:rPr>
                <w:rFonts w:ascii="Calibri" w:eastAsia="Calibri" w:hAnsi="Calibri" w:cs="Calibri"/>
                <w:color w:val="000000"/>
                <w:sz w:val="22"/>
                <w:szCs w:val="22"/>
              </w:rPr>
            </w:pPr>
            <w:r w:rsidRPr="00EC1DF3">
              <w:rPr>
                <w:rFonts w:ascii="Calibri" w:eastAsia="Calibri" w:hAnsi="Calibri" w:cs="Calibri"/>
                <w:color w:val="000000"/>
                <w:sz w:val="22"/>
                <w:szCs w:val="22"/>
              </w:rPr>
              <w:t>Secretaría de Seguridad Pública</w:t>
            </w:r>
          </w:p>
        </w:tc>
      </w:tr>
      <w:tr w:rsidR="00BD1CE3" w14:paraId="2ED39C89" w14:textId="77777777" w:rsidTr="00BD1CE3">
        <w:trPr>
          <w:trHeight w:val="96"/>
        </w:trPr>
        <w:tc>
          <w:tcPr>
            <w:tcW w:w="2550" w:type="dxa"/>
            <w:shd w:val="clear" w:color="auto" w:fill="D9D9D9"/>
            <w:vAlign w:val="center"/>
          </w:tcPr>
          <w:p w14:paraId="28FD982E"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Ramo</w:t>
            </w:r>
          </w:p>
        </w:tc>
        <w:tc>
          <w:tcPr>
            <w:tcW w:w="6449" w:type="dxa"/>
            <w:gridSpan w:val="3"/>
            <w:vAlign w:val="center"/>
          </w:tcPr>
          <w:p w14:paraId="23C3EFCF"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08</w:t>
            </w:r>
          </w:p>
        </w:tc>
      </w:tr>
      <w:tr w:rsidR="00BD1CE3" w14:paraId="27179B9A" w14:textId="77777777" w:rsidTr="00BD1CE3">
        <w:trPr>
          <w:trHeight w:val="476"/>
        </w:trPr>
        <w:tc>
          <w:tcPr>
            <w:tcW w:w="2550" w:type="dxa"/>
            <w:vMerge w:val="restart"/>
            <w:shd w:val="clear" w:color="auto" w:fill="D9D9D9"/>
            <w:vAlign w:val="center"/>
          </w:tcPr>
          <w:p w14:paraId="0729006D"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Problema público que busca resolver</w:t>
            </w:r>
          </w:p>
        </w:tc>
        <w:tc>
          <w:tcPr>
            <w:tcW w:w="6449" w:type="dxa"/>
            <w:gridSpan w:val="3"/>
            <w:vMerge w:val="restart"/>
            <w:vAlign w:val="center"/>
          </w:tcPr>
          <w:p w14:paraId="4B02021B" w14:textId="77777777" w:rsidR="00BD1CE3" w:rsidRDefault="00BD1CE3" w:rsidP="00DD04D3">
            <w:pPr>
              <w:spacing w:after="0" w:line="240" w:lineRule="auto"/>
              <w:jc w:val="left"/>
              <w:rPr>
                <w:rFonts w:ascii="Calibri" w:eastAsia="Calibri" w:hAnsi="Calibri" w:cs="Calibri"/>
                <w:color w:val="000000"/>
                <w:sz w:val="22"/>
                <w:szCs w:val="22"/>
              </w:rPr>
            </w:pPr>
            <w:r w:rsidRPr="00216815">
              <w:rPr>
                <w:rFonts w:ascii="Calibri" w:eastAsia="Calibri" w:hAnsi="Calibri" w:cs="Calibri"/>
                <w:color w:val="000000"/>
                <w:sz w:val="22"/>
                <w:szCs w:val="22"/>
              </w:rPr>
              <w:t>Avanzar en la construcción de la Paz y la Seguridad de los Sinaloense</w:t>
            </w:r>
            <w:r>
              <w:rPr>
                <w:rFonts w:ascii="Calibri" w:eastAsia="Calibri" w:hAnsi="Calibri" w:cs="Calibri"/>
                <w:color w:val="000000"/>
                <w:sz w:val="22"/>
                <w:szCs w:val="22"/>
              </w:rPr>
              <w:t>s</w:t>
            </w:r>
          </w:p>
        </w:tc>
      </w:tr>
      <w:tr w:rsidR="00BD1CE3" w14:paraId="3A161EE5" w14:textId="77777777" w:rsidTr="00BD1CE3">
        <w:trPr>
          <w:trHeight w:val="309"/>
        </w:trPr>
        <w:tc>
          <w:tcPr>
            <w:tcW w:w="2550" w:type="dxa"/>
            <w:vMerge/>
            <w:shd w:val="clear" w:color="auto" w:fill="D9D9D9"/>
            <w:vAlign w:val="center"/>
          </w:tcPr>
          <w:p w14:paraId="4FB93BF6" w14:textId="77777777" w:rsidR="00BD1CE3" w:rsidRDefault="00BD1CE3" w:rsidP="00DD04D3">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c>
          <w:tcPr>
            <w:tcW w:w="6449" w:type="dxa"/>
            <w:gridSpan w:val="3"/>
            <w:vMerge/>
            <w:vAlign w:val="center"/>
          </w:tcPr>
          <w:p w14:paraId="103E1E1E" w14:textId="77777777" w:rsidR="00BD1CE3" w:rsidRDefault="00BD1CE3" w:rsidP="00DD04D3">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r>
      <w:tr w:rsidR="00BD1CE3" w14:paraId="71B5F71D" w14:textId="77777777" w:rsidTr="00BD1CE3">
        <w:trPr>
          <w:trHeight w:val="555"/>
        </w:trPr>
        <w:tc>
          <w:tcPr>
            <w:tcW w:w="2550" w:type="dxa"/>
            <w:shd w:val="clear" w:color="auto" w:fill="D9D9D9"/>
            <w:vAlign w:val="center"/>
          </w:tcPr>
          <w:p w14:paraId="7DAC014B"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Objetivo central</w:t>
            </w:r>
          </w:p>
        </w:tc>
        <w:tc>
          <w:tcPr>
            <w:tcW w:w="6449" w:type="dxa"/>
            <w:gridSpan w:val="3"/>
            <w:vAlign w:val="center"/>
          </w:tcPr>
          <w:p w14:paraId="4ABA8CBC" w14:textId="77777777" w:rsidR="00BD1CE3" w:rsidRDefault="00BD1CE3" w:rsidP="00DD04D3">
            <w:pPr>
              <w:spacing w:after="0" w:line="240" w:lineRule="auto"/>
              <w:rPr>
                <w:rFonts w:ascii="Calibri" w:eastAsia="Calibri" w:hAnsi="Calibri" w:cs="Calibri"/>
                <w:color w:val="000000"/>
                <w:sz w:val="22"/>
                <w:szCs w:val="22"/>
              </w:rPr>
            </w:pPr>
            <w:r w:rsidRPr="00CB28E5">
              <w:rPr>
                <w:rFonts w:ascii="Calibri" w:eastAsia="Calibri" w:hAnsi="Calibri" w:cs="Calibri"/>
                <w:color w:val="000000"/>
                <w:sz w:val="22"/>
                <w:szCs w:val="22"/>
              </w:rPr>
              <w:t xml:space="preserve">Contribuir a la prevención, disminución del delito y la violencia mediante el fortalecimiento de las instituciones de seguridad pública, generando un ambiente de paz y seguridad en el estado de Sinaloa.  </w:t>
            </w:r>
          </w:p>
        </w:tc>
      </w:tr>
      <w:tr w:rsidR="00BD1CE3" w14:paraId="49BC76E0" w14:textId="77777777" w:rsidTr="00BD1CE3">
        <w:trPr>
          <w:trHeight w:val="188"/>
        </w:trPr>
        <w:tc>
          <w:tcPr>
            <w:tcW w:w="2550" w:type="dxa"/>
            <w:shd w:val="clear" w:color="auto" w:fill="D9D9D9"/>
            <w:vAlign w:val="center"/>
          </w:tcPr>
          <w:p w14:paraId="6CD6062C"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Población objetivo</w:t>
            </w:r>
          </w:p>
        </w:tc>
        <w:tc>
          <w:tcPr>
            <w:tcW w:w="6449" w:type="dxa"/>
            <w:gridSpan w:val="3"/>
            <w:vAlign w:val="center"/>
          </w:tcPr>
          <w:p w14:paraId="69B7C2E3"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3,026,943</w:t>
            </w:r>
          </w:p>
        </w:tc>
      </w:tr>
      <w:tr w:rsidR="00BD1CE3" w14:paraId="1DC1B7DB" w14:textId="77777777" w:rsidTr="00BD1CE3">
        <w:trPr>
          <w:trHeight w:val="210"/>
        </w:trPr>
        <w:tc>
          <w:tcPr>
            <w:tcW w:w="2550" w:type="dxa"/>
            <w:shd w:val="clear" w:color="auto" w:fill="D9D9D9"/>
            <w:vAlign w:val="center"/>
          </w:tcPr>
          <w:p w14:paraId="5E29453E"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Cobertura geográfica</w:t>
            </w:r>
          </w:p>
        </w:tc>
        <w:tc>
          <w:tcPr>
            <w:tcW w:w="6449" w:type="dxa"/>
            <w:gridSpan w:val="3"/>
            <w:vAlign w:val="center"/>
          </w:tcPr>
          <w:p w14:paraId="70523B81"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Estado de Sinaloa</w:t>
            </w:r>
          </w:p>
        </w:tc>
      </w:tr>
      <w:tr w:rsidR="00BD1CE3" w14:paraId="312C5AFF" w14:textId="77777777" w:rsidTr="00BD1CE3">
        <w:trPr>
          <w:trHeight w:val="43"/>
        </w:trPr>
        <w:tc>
          <w:tcPr>
            <w:tcW w:w="2550" w:type="dxa"/>
            <w:shd w:val="clear" w:color="auto" w:fill="D9D9D9"/>
            <w:vAlign w:val="center"/>
          </w:tcPr>
          <w:p w14:paraId="2BB706EE"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Bien y/o servicio otorgado</w:t>
            </w:r>
          </w:p>
        </w:tc>
        <w:tc>
          <w:tcPr>
            <w:tcW w:w="6449" w:type="dxa"/>
            <w:gridSpan w:val="3"/>
            <w:vAlign w:val="center"/>
          </w:tcPr>
          <w:p w14:paraId="27919F0C"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Mesas de la construcción de la paz</w:t>
            </w:r>
          </w:p>
          <w:p w14:paraId="188F46E2"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 xml:space="preserve">Operativos interinstitucionales </w:t>
            </w:r>
          </w:p>
          <w:p w14:paraId="4B9F166E"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 xml:space="preserve"> </w:t>
            </w:r>
          </w:p>
        </w:tc>
      </w:tr>
      <w:tr w:rsidR="00BD1CE3" w14:paraId="58181A12" w14:textId="77777777" w:rsidTr="00BD1CE3">
        <w:trPr>
          <w:trHeight w:val="296"/>
        </w:trPr>
        <w:tc>
          <w:tcPr>
            <w:tcW w:w="2550" w:type="dxa"/>
            <w:shd w:val="clear" w:color="auto" w:fill="D9D9D9"/>
            <w:vAlign w:val="center"/>
          </w:tcPr>
          <w:p w14:paraId="0DABA4BC"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Relación identificada</w:t>
            </w:r>
          </w:p>
        </w:tc>
        <w:tc>
          <w:tcPr>
            <w:tcW w:w="6449" w:type="dxa"/>
            <w:gridSpan w:val="3"/>
            <w:vAlign w:val="center"/>
          </w:tcPr>
          <w:p w14:paraId="0CDB6757" w14:textId="77777777" w:rsidR="00BD1CE3" w:rsidRDefault="00BD1CE3" w:rsidP="00DD04D3">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 xml:space="preserve">Similitud </w:t>
            </w:r>
          </w:p>
        </w:tc>
      </w:tr>
      <w:tr w:rsidR="00BD1CE3" w14:paraId="0A86D619" w14:textId="77777777" w:rsidTr="00BD1CE3">
        <w:trPr>
          <w:trHeight w:val="421"/>
        </w:trPr>
        <w:tc>
          <w:tcPr>
            <w:tcW w:w="2550" w:type="dxa"/>
            <w:shd w:val="clear" w:color="auto" w:fill="D9D9D9"/>
            <w:vAlign w:val="center"/>
          </w:tcPr>
          <w:p w14:paraId="2FACF77C" w14:textId="77777777" w:rsidR="00BD1CE3" w:rsidRDefault="00BD1CE3" w:rsidP="00DD04D3">
            <w:pPr>
              <w:spacing w:after="0" w:line="240" w:lineRule="auto"/>
              <w:jc w:val="left"/>
              <w:rPr>
                <w:rFonts w:ascii="Calibri" w:eastAsia="Calibri" w:hAnsi="Calibri" w:cs="Calibri"/>
                <w:b/>
                <w:sz w:val="22"/>
                <w:szCs w:val="22"/>
              </w:rPr>
            </w:pPr>
            <w:r>
              <w:rPr>
                <w:rFonts w:ascii="Calibri" w:eastAsia="Calibri" w:hAnsi="Calibri" w:cs="Calibri"/>
                <w:b/>
                <w:sz w:val="22"/>
                <w:szCs w:val="22"/>
              </w:rPr>
              <w:t>Recomendación</w:t>
            </w:r>
          </w:p>
        </w:tc>
        <w:tc>
          <w:tcPr>
            <w:tcW w:w="6449" w:type="dxa"/>
            <w:gridSpan w:val="3"/>
            <w:vAlign w:val="center"/>
          </w:tcPr>
          <w:p w14:paraId="199F2CD0" w14:textId="77777777" w:rsidR="00BD1CE3" w:rsidRPr="008E0534" w:rsidRDefault="00BD1CE3" w:rsidP="00DD04D3">
            <w:pPr>
              <w:spacing w:after="0" w:line="240" w:lineRule="auto"/>
              <w:rPr>
                <w:rFonts w:ascii="Calibri" w:eastAsia="Calibri" w:hAnsi="Calibri" w:cs="Calibri"/>
                <w:color w:val="FF0000"/>
                <w:sz w:val="22"/>
                <w:szCs w:val="22"/>
              </w:rPr>
            </w:pPr>
            <w:r w:rsidRPr="001D4087">
              <w:rPr>
                <w:rFonts w:ascii="Calibri" w:eastAsia="Calibri" w:hAnsi="Calibri" w:cs="Calibri"/>
                <w:sz w:val="22"/>
                <w:szCs w:val="22"/>
              </w:rPr>
              <w:t xml:space="preserve">Establecer </w:t>
            </w:r>
            <w:r>
              <w:rPr>
                <w:rFonts w:ascii="Calibri" w:eastAsia="Calibri" w:hAnsi="Calibri" w:cs="Calibri"/>
                <w:sz w:val="22"/>
                <w:szCs w:val="22"/>
              </w:rPr>
              <w:t xml:space="preserve">todos y cada uno de los servicios que brinda la Secretaría de Seguridad Pública, así como establecer herramientas para el control de los servicios de acuerdo a lo señalado en el FODA. </w:t>
            </w:r>
          </w:p>
        </w:tc>
      </w:tr>
    </w:tbl>
    <w:p w14:paraId="71D028D6" w14:textId="77777777" w:rsidR="00A95A01" w:rsidRDefault="00FF6E83">
      <w:pPr>
        <w:spacing w:line="276" w:lineRule="auto"/>
        <w:jc w:val="left"/>
        <w:rPr>
          <w:rFonts w:ascii="Calibri" w:eastAsia="Calibri" w:hAnsi="Calibri" w:cs="Calibri"/>
          <w:sz w:val="22"/>
          <w:szCs w:val="22"/>
        </w:rPr>
      </w:pPr>
      <w:r>
        <w:br w:type="page"/>
      </w:r>
    </w:p>
    <w:tbl>
      <w:tblPr>
        <w:tblStyle w:val="11"/>
        <w:tblW w:w="8828" w:type="dxa"/>
        <w:tblInd w:w="-3" w:type="dxa"/>
        <w:tblLayout w:type="fixed"/>
        <w:tblLook w:val="0400" w:firstRow="0" w:lastRow="0" w:firstColumn="0" w:lastColumn="0" w:noHBand="0" w:noVBand="1"/>
      </w:tblPr>
      <w:tblGrid>
        <w:gridCol w:w="499"/>
        <w:gridCol w:w="917"/>
        <w:gridCol w:w="116"/>
        <w:gridCol w:w="809"/>
        <w:gridCol w:w="356"/>
        <w:gridCol w:w="789"/>
        <w:gridCol w:w="304"/>
        <w:gridCol w:w="287"/>
        <w:gridCol w:w="732"/>
        <w:gridCol w:w="709"/>
        <w:gridCol w:w="257"/>
        <w:gridCol w:w="299"/>
        <w:gridCol w:w="857"/>
        <w:gridCol w:w="923"/>
        <w:gridCol w:w="974"/>
      </w:tblGrid>
      <w:tr w:rsidR="00A95A01" w14:paraId="0D80A57E" w14:textId="77777777" w:rsidTr="00BD1CE3">
        <w:trPr>
          <w:trHeight w:val="340"/>
        </w:trPr>
        <w:tc>
          <w:tcPr>
            <w:tcW w:w="8828" w:type="dxa"/>
            <w:gridSpan w:val="15"/>
            <w:tcBorders>
              <w:top w:val="single" w:sz="4" w:space="0" w:color="BFBFBF"/>
              <w:left w:val="single" w:sz="4" w:space="0" w:color="BFBFBF"/>
              <w:bottom w:val="single" w:sz="4" w:space="0" w:color="BFBFBF"/>
              <w:right w:val="single" w:sz="4" w:space="0" w:color="BFBFBF"/>
            </w:tcBorders>
            <w:shd w:val="clear" w:color="auto" w:fill="404040"/>
            <w:vAlign w:val="center"/>
          </w:tcPr>
          <w:p w14:paraId="59BB9CF1"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lastRenderedPageBreak/>
              <w:t>Anexo 6. Avance en la implementación de los ASM.</w:t>
            </w:r>
          </w:p>
        </w:tc>
      </w:tr>
      <w:tr w:rsidR="00DD04D3" w14:paraId="511B523B" w14:textId="77777777" w:rsidTr="00DD04D3">
        <w:trPr>
          <w:trHeight w:val="494"/>
        </w:trPr>
        <w:tc>
          <w:tcPr>
            <w:tcW w:w="2341"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1B598162" w14:textId="77777777" w:rsidR="00DD04D3" w:rsidRDefault="00DD04D3">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Clave y nombre del Pp:</w:t>
            </w:r>
          </w:p>
        </w:tc>
        <w:tc>
          <w:tcPr>
            <w:tcW w:w="6487" w:type="dxa"/>
            <w:gridSpan w:val="11"/>
            <w:tcBorders>
              <w:top w:val="single" w:sz="4" w:space="0" w:color="BFBFBF"/>
              <w:left w:val="single" w:sz="4" w:space="0" w:color="BFBFBF"/>
              <w:bottom w:val="single" w:sz="4" w:space="0" w:color="BFBFBF"/>
              <w:right w:val="single" w:sz="4" w:space="0" w:color="BFBFBF"/>
            </w:tcBorders>
            <w:vAlign w:val="center"/>
          </w:tcPr>
          <w:p w14:paraId="53C53F54" w14:textId="77777777" w:rsidR="00DD04D3" w:rsidRDefault="00DD04D3" w:rsidP="00DD04D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E079 Seguridad Pública </w:t>
            </w:r>
          </w:p>
        </w:tc>
      </w:tr>
      <w:tr w:rsidR="00335B2D" w14:paraId="10C081B1" w14:textId="77777777" w:rsidTr="00DD04D3">
        <w:trPr>
          <w:trHeight w:val="786"/>
        </w:trPr>
        <w:tc>
          <w:tcPr>
            <w:tcW w:w="2341"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202E7DAC" w14:textId="77777777" w:rsidR="00335B2D" w:rsidRDefault="00335B2D">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 xml:space="preserve">Tipo de Evaluación: </w:t>
            </w:r>
          </w:p>
        </w:tc>
        <w:tc>
          <w:tcPr>
            <w:tcW w:w="3434" w:type="dxa"/>
            <w:gridSpan w:val="7"/>
            <w:tcBorders>
              <w:top w:val="single" w:sz="4" w:space="0" w:color="BFBFBF"/>
              <w:left w:val="single" w:sz="4" w:space="0" w:color="BFBFBF"/>
              <w:bottom w:val="single" w:sz="4" w:space="0" w:color="BFBFBF"/>
              <w:right w:val="single" w:sz="4" w:space="0" w:color="BFBFBF"/>
            </w:tcBorders>
            <w:vAlign w:val="center"/>
          </w:tcPr>
          <w:p w14:paraId="3297F9F7" w14:textId="77777777" w:rsidR="00335B2D" w:rsidRDefault="00335B2D" w:rsidP="00335B2D">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Consistencia y Resultados </w:t>
            </w:r>
          </w:p>
          <w:p w14:paraId="0B5D4157" w14:textId="77777777" w:rsidR="00335B2D" w:rsidRDefault="00335B2D">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w:t>
            </w:r>
          </w:p>
        </w:tc>
        <w:tc>
          <w:tcPr>
            <w:tcW w:w="2079"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13A05A75" w14:textId="77777777" w:rsidR="00335B2D" w:rsidRDefault="00335B2D">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Año de la Evaluación:</w:t>
            </w:r>
          </w:p>
        </w:tc>
        <w:tc>
          <w:tcPr>
            <w:tcW w:w="974" w:type="dxa"/>
            <w:tcBorders>
              <w:top w:val="single" w:sz="4" w:space="0" w:color="BFBFBF"/>
              <w:left w:val="single" w:sz="4" w:space="0" w:color="BFBFBF"/>
              <w:bottom w:val="single" w:sz="4" w:space="0" w:color="BFBFBF"/>
              <w:right w:val="single" w:sz="4" w:space="0" w:color="BFBFBF"/>
            </w:tcBorders>
            <w:vAlign w:val="center"/>
          </w:tcPr>
          <w:p w14:paraId="09BB08A8" w14:textId="77777777" w:rsidR="00335B2D" w:rsidRDefault="00335B2D">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w:t>
            </w:r>
          </w:p>
          <w:p w14:paraId="6747D9D0" w14:textId="77777777" w:rsidR="00335B2D" w:rsidRDefault="00335B2D">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2024</w:t>
            </w:r>
          </w:p>
          <w:p w14:paraId="4A7BF706" w14:textId="77777777" w:rsidR="00335B2D" w:rsidRDefault="00335B2D">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w:t>
            </w:r>
          </w:p>
        </w:tc>
      </w:tr>
      <w:tr w:rsidR="00A95A01" w14:paraId="4FFDA511" w14:textId="77777777" w:rsidTr="00BD1CE3">
        <w:trPr>
          <w:trHeight w:val="510"/>
        </w:trPr>
        <w:tc>
          <w:tcPr>
            <w:tcW w:w="8828" w:type="dxa"/>
            <w:gridSpan w:val="15"/>
            <w:tcBorders>
              <w:top w:val="single" w:sz="4" w:space="0" w:color="BFBFBF"/>
              <w:left w:val="single" w:sz="4" w:space="0" w:color="BFBFBF"/>
              <w:bottom w:val="single" w:sz="4" w:space="0" w:color="BFBFBF"/>
              <w:right w:val="single" w:sz="4" w:space="0" w:color="BFBFBF"/>
            </w:tcBorders>
            <w:shd w:val="clear" w:color="auto" w:fill="7F7F7F"/>
            <w:vAlign w:val="center"/>
          </w:tcPr>
          <w:p w14:paraId="443C14FA"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Avance del Documento de Trabajo</w:t>
            </w:r>
          </w:p>
        </w:tc>
      </w:tr>
      <w:tr w:rsidR="00A95A01" w14:paraId="7C06D37F" w14:textId="77777777" w:rsidTr="00BD1CE3">
        <w:trPr>
          <w:trHeight w:val="990"/>
        </w:trPr>
        <w:tc>
          <w:tcPr>
            <w:tcW w:w="49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0B26CBE" w14:textId="77777777" w:rsidR="00A95A01" w:rsidRPr="002A64D4" w:rsidRDefault="00FF6E83">
            <w:pPr>
              <w:spacing w:after="0" w:line="240" w:lineRule="auto"/>
              <w:rPr>
                <w:rFonts w:ascii="Calibri" w:eastAsia="Calibri" w:hAnsi="Calibri" w:cs="Calibri"/>
                <w:b/>
                <w:color w:val="000000"/>
              </w:rPr>
            </w:pPr>
            <w:r w:rsidRPr="002A64D4">
              <w:rPr>
                <w:rFonts w:ascii="Calibri" w:eastAsia="Calibri" w:hAnsi="Calibri" w:cs="Calibri"/>
                <w:b/>
                <w:color w:val="000000"/>
              </w:rPr>
              <w:t>No.</w:t>
            </w:r>
          </w:p>
        </w:tc>
        <w:tc>
          <w:tcPr>
            <w:tcW w:w="1033"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802A09E"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Aspectos susceptibles de Mejora</w:t>
            </w:r>
          </w:p>
        </w:tc>
        <w:tc>
          <w:tcPr>
            <w:tcW w:w="1165"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47D8C74E"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Actividades</w:t>
            </w:r>
          </w:p>
        </w:tc>
        <w:tc>
          <w:tcPr>
            <w:tcW w:w="1093"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262E97B"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Área(s) Responsable(s)</w:t>
            </w:r>
          </w:p>
        </w:tc>
        <w:tc>
          <w:tcPr>
            <w:tcW w:w="1019"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07A3EDFA"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Fecha de término</w:t>
            </w:r>
          </w:p>
        </w:tc>
        <w:tc>
          <w:tcPr>
            <w:tcW w:w="96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36ED3E94"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Resultados esperados</w:t>
            </w:r>
          </w:p>
        </w:tc>
        <w:tc>
          <w:tcPr>
            <w:tcW w:w="115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4686746E"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Productos y /o evidencias</w:t>
            </w:r>
          </w:p>
        </w:tc>
        <w:tc>
          <w:tcPr>
            <w:tcW w:w="923"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F2D706F"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Identificación del documento probatorio</w:t>
            </w:r>
          </w:p>
        </w:tc>
        <w:tc>
          <w:tcPr>
            <w:tcW w:w="974"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D3F2F4F" w14:textId="77777777" w:rsidR="00A95A01" w:rsidRPr="002A64D4" w:rsidRDefault="00FF6E83">
            <w:pPr>
              <w:spacing w:after="0" w:line="240" w:lineRule="auto"/>
              <w:jc w:val="center"/>
              <w:rPr>
                <w:rFonts w:ascii="Calibri" w:eastAsia="Calibri" w:hAnsi="Calibri" w:cs="Calibri"/>
                <w:b/>
                <w:color w:val="000000"/>
              </w:rPr>
            </w:pPr>
            <w:r w:rsidRPr="002A64D4">
              <w:rPr>
                <w:rFonts w:ascii="Calibri" w:eastAsia="Calibri" w:hAnsi="Calibri" w:cs="Calibri"/>
                <w:b/>
                <w:color w:val="000000"/>
              </w:rPr>
              <w:t>Observaciones</w:t>
            </w:r>
          </w:p>
        </w:tc>
      </w:tr>
      <w:tr w:rsidR="006455E7" w14:paraId="0C0D1104" w14:textId="77777777" w:rsidTr="00BD1CE3">
        <w:trPr>
          <w:trHeight w:val="293"/>
        </w:trPr>
        <w:tc>
          <w:tcPr>
            <w:tcW w:w="8828" w:type="dxa"/>
            <w:gridSpan w:val="15"/>
            <w:tcBorders>
              <w:top w:val="single" w:sz="4" w:space="0" w:color="BFBFBF"/>
              <w:left w:val="single" w:sz="4" w:space="0" w:color="BFBFBF"/>
              <w:bottom w:val="single" w:sz="4" w:space="0" w:color="BFBFBF"/>
              <w:right w:val="single" w:sz="4" w:space="0" w:color="BFBFBF"/>
            </w:tcBorders>
            <w:vAlign w:val="center"/>
          </w:tcPr>
          <w:p w14:paraId="2CEC9B42" w14:textId="77777777" w:rsidR="006455E7" w:rsidRDefault="00FE7F08" w:rsidP="006455E7">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No aplica, toda vez que no hay evidencia de un análisis previo </w:t>
            </w:r>
            <w:r w:rsidR="006455E7">
              <w:rPr>
                <w:rFonts w:ascii="Calibri" w:eastAsia="Calibri" w:hAnsi="Calibri" w:cs="Calibri"/>
                <w:b/>
                <w:color w:val="000000"/>
                <w:sz w:val="22"/>
                <w:szCs w:val="22"/>
              </w:rPr>
              <w:t> </w:t>
            </w:r>
          </w:p>
        </w:tc>
      </w:tr>
      <w:tr w:rsidR="00A95A01" w14:paraId="32E013DA" w14:textId="77777777" w:rsidTr="00BD1CE3">
        <w:trPr>
          <w:trHeight w:val="510"/>
        </w:trPr>
        <w:tc>
          <w:tcPr>
            <w:tcW w:w="8828" w:type="dxa"/>
            <w:gridSpan w:val="15"/>
            <w:tcBorders>
              <w:top w:val="single" w:sz="4" w:space="0" w:color="BFBFBF"/>
              <w:left w:val="single" w:sz="4" w:space="0" w:color="BFBFBF"/>
              <w:bottom w:val="single" w:sz="4" w:space="0" w:color="BFBFBF"/>
              <w:right w:val="single" w:sz="4" w:space="0" w:color="BFBFBF"/>
            </w:tcBorders>
            <w:shd w:val="clear" w:color="auto" w:fill="7F7F7F"/>
            <w:vAlign w:val="center"/>
          </w:tcPr>
          <w:p w14:paraId="6C52785A"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Avance del documento institucional</w:t>
            </w:r>
          </w:p>
        </w:tc>
      </w:tr>
      <w:tr w:rsidR="00A95A01" w14:paraId="4CB96F2F" w14:textId="77777777" w:rsidTr="00DD04D3">
        <w:trPr>
          <w:trHeight w:val="1269"/>
        </w:trPr>
        <w:tc>
          <w:tcPr>
            <w:tcW w:w="49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9664F1C" w14:textId="77777777" w:rsidR="00A95A01" w:rsidRPr="00656158" w:rsidRDefault="00FF6E83">
            <w:pPr>
              <w:spacing w:after="0" w:line="240" w:lineRule="auto"/>
              <w:rPr>
                <w:rFonts w:ascii="Calibri" w:eastAsia="Calibri" w:hAnsi="Calibri" w:cs="Calibri"/>
                <w:b/>
                <w:color w:val="000000"/>
              </w:rPr>
            </w:pPr>
            <w:r w:rsidRPr="00656158">
              <w:rPr>
                <w:rFonts w:ascii="Calibri" w:eastAsia="Calibri" w:hAnsi="Calibri" w:cs="Calibri"/>
                <w:b/>
                <w:color w:val="000000"/>
              </w:rPr>
              <w:t>No.</w:t>
            </w:r>
          </w:p>
        </w:tc>
        <w:tc>
          <w:tcPr>
            <w:tcW w:w="91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4F5D8DC"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Aspectos Susceptibles de Mejora</w:t>
            </w:r>
          </w:p>
        </w:tc>
        <w:tc>
          <w:tcPr>
            <w:tcW w:w="925"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268D5B25"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Área coordinadora</w:t>
            </w:r>
          </w:p>
        </w:tc>
        <w:tc>
          <w:tcPr>
            <w:tcW w:w="3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7EE7183"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Acciones a emprender</w:t>
            </w:r>
          </w:p>
        </w:tc>
        <w:tc>
          <w:tcPr>
            <w:tcW w:w="78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3185649D"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Área responsable</w:t>
            </w:r>
          </w:p>
        </w:tc>
        <w:tc>
          <w:tcPr>
            <w:tcW w:w="591"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571B373"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Fecha de término</w:t>
            </w:r>
          </w:p>
        </w:tc>
        <w:tc>
          <w:tcPr>
            <w:tcW w:w="732"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5FE2981"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Resultados esperados</w:t>
            </w:r>
          </w:p>
        </w:tc>
        <w:tc>
          <w:tcPr>
            <w:tcW w:w="70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28B14D4"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Productos y /o evidencias</w:t>
            </w:r>
          </w:p>
        </w:tc>
        <w:tc>
          <w:tcPr>
            <w:tcW w:w="55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7CAAD01F"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Avance (%)</w:t>
            </w:r>
          </w:p>
        </w:tc>
        <w:tc>
          <w:tcPr>
            <w:tcW w:w="85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3FFF1D90"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Identificación del documento probatorio</w:t>
            </w:r>
          </w:p>
        </w:tc>
        <w:tc>
          <w:tcPr>
            <w:tcW w:w="1897"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391DF128" w14:textId="77777777" w:rsidR="00A95A01" w:rsidRPr="00656158" w:rsidRDefault="00FF6E83">
            <w:pPr>
              <w:spacing w:after="0" w:line="240" w:lineRule="auto"/>
              <w:jc w:val="center"/>
              <w:rPr>
                <w:rFonts w:ascii="Calibri" w:eastAsia="Calibri" w:hAnsi="Calibri" w:cs="Calibri"/>
                <w:b/>
                <w:color w:val="000000"/>
              </w:rPr>
            </w:pPr>
            <w:r w:rsidRPr="00656158">
              <w:rPr>
                <w:rFonts w:ascii="Calibri" w:eastAsia="Calibri" w:hAnsi="Calibri" w:cs="Calibri"/>
                <w:b/>
                <w:color w:val="000000"/>
              </w:rPr>
              <w:t>Observaciones</w:t>
            </w:r>
          </w:p>
        </w:tc>
      </w:tr>
      <w:tr w:rsidR="00E43DC7" w14:paraId="5E257724" w14:textId="77777777" w:rsidTr="00BD1CE3">
        <w:trPr>
          <w:trHeight w:val="543"/>
        </w:trPr>
        <w:tc>
          <w:tcPr>
            <w:tcW w:w="8828" w:type="dxa"/>
            <w:gridSpan w:val="15"/>
            <w:tcBorders>
              <w:top w:val="single" w:sz="4" w:space="0" w:color="BFBFBF"/>
              <w:left w:val="single" w:sz="4" w:space="0" w:color="BFBFBF"/>
              <w:bottom w:val="single" w:sz="4" w:space="0" w:color="BFBFBF"/>
              <w:right w:val="single" w:sz="4" w:space="0" w:color="BFBFBF"/>
            </w:tcBorders>
            <w:vAlign w:val="center"/>
          </w:tcPr>
          <w:p w14:paraId="00EB4E3F" w14:textId="77777777" w:rsidR="00E43DC7" w:rsidRPr="00E43DC7" w:rsidRDefault="00E43DC7" w:rsidP="00E43DC7">
            <w:pPr>
              <w:spacing w:after="0" w:line="240" w:lineRule="auto"/>
              <w:jc w:val="center"/>
              <w:rPr>
                <w:rFonts w:ascii="Calibri" w:eastAsia="Calibri" w:hAnsi="Calibri" w:cs="Calibri"/>
                <w:b/>
                <w:color w:val="000000"/>
                <w:sz w:val="22"/>
                <w:szCs w:val="22"/>
              </w:rPr>
            </w:pPr>
            <w:r w:rsidRPr="00E43DC7">
              <w:rPr>
                <w:rFonts w:ascii="Calibri" w:eastAsia="Calibri" w:hAnsi="Calibri" w:cs="Calibri"/>
                <w:b/>
                <w:color w:val="000000"/>
                <w:sz w:val="22"/>
                <w:szCs w:val="22"/>
              </w:rPr>
              <w:t>No aplica, toda vez que no hay evidencia de un análisis previo</w:t>
            </w:r>
          </w:p>
        </w:tc>
      </w:tr>
    </w:tbl>
    <w:p w14:paraId="5E587905" w14:textId="77777777" w:rsidR="00A95A01" w:rsidRDefault="00A95A01">
      <w:pPr>
        <w:spacing w:line="276" w:lineRule="auto"/>
        <w:jc w:val="left"/>
        <w:rPr>
          <w:rFonts w:ascii="Calibri" w:eastAsia="Calibri" w:hAnsi="Calibri" w:cs="Calibri"/>
          <w:sz w:val="22"/>
          <w:szCs w:val="22"/>
        </w:rPr>
      </w:pPr>
    </w:p>
    <w:p w14:paraId="03278B10" w14:textId="77777777" w:rsidR="00A95A01" w:rsidRDefault="00A95A01">
      <w:pPr>
        <w:rPr>
          <w:rFonts w:ascii="Calibri" w:eastAsia="Calibri" w:hAnsi="Calibri" w:cs="Calibri"/>
          <w:sz w:val="22"/>
          <w:szCs w:val="22"/>
        </w:rPr>
      </w:pPr>
    </w:p>
    <w:p w14:paraId="1F0E9AEA" w14:textId="77777777" w:rsidR="00A95A01" w:rsidRDefault="00FF6E83">
      <w:pPr>
        <w:spacing w:line="276" w:lineRule="auto"/>
        <w:jc w:val="left"/>
        <w:rPr>
          <w:rFonts w:ascii="Calibri" w:eastAsia="Calibri" w:hAnsi="Calibri" w:cs="Calibri"/>
          <w:sz w:val="22"/>
          <w:szCs w:val="22"/>
        </w:rPr>
      </w:pPr>
      <w:r>
        <w:br w:type="page"/>
      </w:r>
    </w:p>
    <w:tbl>
      <w:tblPr>
        <w:tblStyle w:val="10"/>
        <w:tblW w:w="857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37"/>
        <w:gridCol w:w="966"/>
        <w:gridCol w:w="436"/>
        <w:gridCol w:w="821"/>
        <w:gridCol w:w="478"/>
        <w:gridCol w:w="46"/>
        <w:gridCol w:w="709"/>
        <w:gridCol w:w="567"/>
        <w:gridCol w:w="567"/>
        <w:gridCol w:w="567"/>
        <w:gridCol w:w="425"/>
        <w:gridCol w:w="284"/>
        <w:gridCol w:w="1275"/>
      </w:tblGrid>
      <w:tr w:rsidR="00A95A01" w14:paraId="238F5227" w14:textId="77777777" w:rsidTr="0058019A">
        <w:trPr>
          <w:trHeight w:val="419"/>
        </w:trPr>
        <w:tc>
          <w:tcPr>
            <w:tcW w:w="8578" w:type="dxa"/>
            <w:gridSpan w:val="13"/>
            <w:shd w:val="clear" w:color="auto" w:fill="404040"/>
            <w:vAlign w:val="center"/>
          </w:tcPr>
          <w:p w14:paraId="0E59BC09" w14:textId="77777777" w:rsidR="00A95A01" w:rsidRDefault="00FF6E83">
            <w:pPr>
              <w:spacing w:after="0" w:line="240" w:lineRule="auto"/>
              <w:jc w:val="center"/>
              <w:rPr>
                <w:rFonts w:ascii="Calibri" w:eastAsia="Calibri" w:hAnsi="Calibri" w:cs="Calibri"/>
                <w:b/>
                <w:color w:val="FFFFFF"/>
                <w:sz w:val="22"/>
                <w:szCs w:val="22"/>
              </w:rPr>
            </w:pPr>
            <w:bookmarkStart w:id="26" w:name="bookmark=id.tcox4sm9eikp" w:colFirst="0" w:colLast="0"/>
            <w:bookmarkEnd w:id="26"/>
            <w:r>
              <w:rPr>
                <w:rFonts w:ascii="Calibri" w:eastAsia="Calibri" w:hAnsi="Calibri" w:cs="Calibri"/>
                <w:b/>
                <w:color w:val="FFFFFF"/>
                <w:sz w:val="22"/>
                <w:szCs w:val="22"/>
              </w:rPr>
              <w:lastRenderedPageBreak/>
              <w:t>Anexo 9. Estrategia de Cobertura</w:t>
            </w:r>
          </w:p>
        </w:tc>
      </w:tr>
      <w:tr w:rsidR="00A95A01" w14:paraId="7C809D7C" w14:textId="77777777" w:rsidTr="0058019A">
        <w:trPr>
          <w:trHeight w:val="344"/>
        </w:trPr>
        <w:tc>
          <w:tcPr>
            <w:tcW w:w="2403" w:type="dxa"/>
            <w:gridSpan w:val="2"/>
            <w:shd w:val="clear" w:color="auto" w:fill="D9D9D9"/>
            <w:vAlign w:val="center"/>
          </w:tcPr>
          <w:p w14:paraId="4C4F7470"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Clave y nombre del Pp:</w:t>
            </w:r>
          </w:p>
        </w:tc>
        <w:tc>
          <w:tcPr>
            <w:tcW w:w="6175" w:type="dxa"/>
            <w:gridSpan w:val="11"/>
            <w:vAlign w:val="center"/>
          </w:tcPr>
          <w:p w14:paraId="1F32D776" w14:textId="77777777" w:rsidR="00A95A01" w:rsidRDefault="00FD5611" w:rsidP="00E43DC7">
            <w:pPr>
              <w:spacing w:after="0" w:line="240" w:lineRule="auto"/>
              <w:jc w:val="left"/>
              <w:rPr>
                <w:rFonts w:ascii="Calibri" w:eastAsia="Calibri" w:hAnsi="Calibri" w:cs="Calibri"/>
                <w:color w:val="000000"/>
                <w:sz w:val="22"/>
                <w:szCs w:val="22"/>
              </w:rPr>
            </w:pPr>
            <w:r>
              <w:rPr>
                <w:rFonts w:ascii="Calibri" w:eastAsia="Calibri" w:hAnsi="Calibri" w:cs="Calibri"/>
                <w:color w:val="000000"/>
                <w:sz w:val="22"/>
                <w:szCs w:val="22"/>
              </w:rPr>
              <w:t>E079 Seguridad Pública</w:t>
            </w:r>
          </w:p>
        </w:tc>
      </w:tr>
      <w:tr w:rsidR="0058019A" w14:paraId="4B20584D" w14:textId="77777777" w:rsidTr="00DD04D3">
        <w:trPr>
          <w:trHeight w:val="359"/>
        </w:trPr>
        <w:tc>
          <w:tcPr>
            <w:tcW w:w="2403" w:type="dxa"/>
            <w:gridSpan w:val="2"/>
            <w:shd w:val="clear" w:color="auto" w:fill="D9D9D9"/>
            <w:vAlign w:val="center"/>
          </w:tcPr>
          <w:p w14:paraId="6D269328" w14:textId="77777777" w:rsidR="0058019A" w:rsidRDefault="0058019A">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Tipo de Evaluación:</w:t>
            </w:r>
          </w:p>
        </w:tc>
        <w:tc>
          <w:tcPr>
            <w:tcW w:w="3057" w:type="dxa"/>
            <w:gridSpan w:val="6"/>
            <w:vAlign w:val="center"/>
          </w:tcPr>
          <w:p w14:paraId="7BE86222" w14:textId="77777777" w:rsidR="0058019A" w:rsidRDefault="0058019A">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Consistencia y Resultados</w:t>
            </w:r>
          </w:p>
        </w:tc>
        <w:tc>
          <w:tcPr>
            <w:tcW w:w="1559" w:type="dxa"/>
            <w:gridSpan w:val="3"/>
            <w:shd w:val="clear" w:color="auto" w:fill="D9D9D9"/>
            <w:vAlign w:val="center"/>
          </w:tcPr>
          <w:p w14:paraId="1D09B541" w14:textId="77777777" w:rsidR="0058019A" w:rsidRDefault="0058019A">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Año de la Evaluación:</w:t>
            </w:r>
          </w:p>
        </w:tc>
        <w:tc>
          <w:tcPr>
            <w:tcW w:w="1559" w:type="dxa"/>
            <w:gridSpan w:val="2"/>
            <w:shd w:val="clear" w:color="auto" w:fill="D9D9D9"/>
            <w:vAlign w:val="center"/>
          </w:tcPr>
          <w:p w14:paraId="187B3EAE" w14:textId="77777777" w:rsidR="0058019A" w:rsidRDefault="0058019A">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2024</w:t>
            </w:r>
          </w:p>
        </w:tc>
      </w:tr>
      <w:tr w:rsidR="00A95A01" w14:paraId="16C0D01E" w14:textId="77777777" w:rsidTr="0058019A">
        <w:trPr>
          <w:trHeight w:val="329"/>
        </w:trPr>
        <w:tc>
          <w:tcPr>
            <w:tcW w:w="8578" w:type="dxa"/>
            <w:gridSpan w:val="13"/>
            <w:shd w:val="clear" w:color="auto" w:fill="7F7F7F"/>
            <w:vAlign w:val="center"/>
          </w:tcPr>
          <w:p w14:paraId="32E85991"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Poblaciones Potencial, Objetivo y Atendida</w:t>
            </w:r>
          </w:p>
        </w:tc>
      </w:tr>
      <w:tr w:rsidR="00A95A01" w14:paraId="5D4F9D1D" w14:textId="77777777" w:rsidTr="0058019A">
        <w:trPr>
          <w:trHeight w:val="584"/>
        </w:trPr>
        <w:tc>
          <w:tcPr>
            <w:tcW w:w="2403" w:type="dxa"/>
            <w:gridSpan w:val="2"/>
            <w:shd w:val="clear" w:color="auto" w:fill="D9D9D9"/>
            <w:vAlign w:val="center"/>
          </w:tcPr>
          <w:p w14:paraId="7DFCCA77"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Población</w:t>
            </w:r>
          </w:p>
        </w:tc>
        <w:tc>
          <w:tcPr>
            <w:tcW w:w="436" w:type="dxa"/>
            <w:shd w:val="clear" w:color="auto" w:fill="D9D9D9"/>
            <w:vAlign w:val="center"/>
          </w:tcPr>
          <w:p w14:paraId="65F02094" w14:textId="77777777" w:rsidR="00A95A01" w:rsidRDefault="00A95A01">
            <w:pPr>
              <w:spacing w:after="0" w:line="240" w:lineRule="auto"/>
              <w:jc w:val="center"/>
              <w:rPr>
                <w:rFonts w:ascii="Calibri" w:eastAsia="Calibri" w:hAnsi="Calibri" w:cs="Calibri"/>
                <w:b/>
                <w:sz w:val="22"/>
                <w:szCs w:val="22"/>
              </w:rPr>
            </w:pPr>
          </w:p>
        </w:tc>
        <w:tc>
          <w:tcPr>
            <w:tcW w:w="5739" w:type="dxa"/>
            <w:gridSpan w:val="10"/>
            <w:shd w:val="clear" w:color="auto" w:fill="D9D9D9"/>
            <w:vAlign w:val="center"/>
          </w:tcPr>
          <w:p w14:paraId="481EB697"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Definición</w:t>
            </w:r>
          </w:p>
        </w:tc>
      </w:tr>
      <w:tr w:rsidR="00A95A01" w14:paraId="7B1138C9" w14:textId="77777777" w:rsidTr="0058019A">
        <w:trPr>
          <w:trHeight w:val="359"/>
        </w:trPr>
        <w:tc>
          <w:tcPr>
            <w:tcW w:w="2403" w:type="dxa"/>
            <w:gridSpan w:val="2"/>
            <w:vAlign w:val="center"/>
          </w:tcPr>
          <w:p w14:paraId="524B4EB4"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Potencial (PP)</w:t>
            </w:r>
          </w:p>
        </w:tc>
        <w:tc>
          <w:tcPr>
            <w:tcW w:w="436" w:type="dxa"/>
            <w:vAlign w:val="center"/>
          </w:tcPr>
          <w:p w14:paraId="2E17422F" w14:textId="77777777" w:rsidR="00A95A01" w:rsidRDefault="00A95A01">
            <w:pPr>
              <w:spacing w:after="0" w:line="240" w:lineRule="auto"/>
              <w:jc w:val="center"/>
              <w:rPr>
                <w:rFonts w:ascii="Calibri" w:eastAsia="Calibri" w:hAnsi="Calibri" w:cs="Calibri"/>
                <w:sz w:val="22"/>
                <w:szCs w:val="22"/>
              </w:rPr>
            </w:pPr>
          </w:p>
        </w:tc>
        <w:tc>
          <w:tcPr>
            <w:tcW w:w="5739" w:type="dxa"/>
            <w:gridSpan w:val="10"/>
            <w:vAlign w:val="center"/>
          </w:tcPr>
          <w:p w14:paraId="4D52C30A" w14:textId="77777777" w:rsidR="00A95A01" w:rsidRDefault="0082468C">
            <w:pPr>
              <w:spacing w:after="0" w:line="240" w:lineRule="auto"/>
              <w:jc w:val="center"/>
              <w:rPr>
                <w:rFonts w:ascii="Calibri" w:eastAsia="Calibri" w:hAnsi="Calibri" w:cs="Calibri"/>
                <w:sz w:val="22"/>
                <w:szCs w:val="22"/>
              </w:rPr>
            </w:pPr>
            <w:r>
              <w:rPr>
                <w:rFonts w:ascii="Calibri" w:eastAsia="Calibri" w:hAnsi="Calibri" w:cs="Calibri"/>
                <w:sz w:val="22"/>
                <w:szCs w:val="22"/>
              </w:rPr>
              <w:t>3,026,943</w:t>
            </w:r>
          </w:p>
        </w:tc>
      </w:tr>
      <w:tr w:rsidR="00A95A01" w14:paraId="75815C54" w14:textId="77777777" w:rsidTr="0058019A">
        <w:trPr>
          <w:trHeight w:val="359"/>
        </w:trPr>
        <w:tc>
          <w:tcPr>
            <w:tcW w:w="2403" w:type="dxa"/>
            <w:gridSpan w:val="2"/>
            <w:vAlign w:val="center"/>
          </w:tcPr>
          <w:p w14:paraId="5EBC7546"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Objetivo (PO)</w:t>
            </w:r>
          </w:p>
        </w:tc>
        <w:tc>
          <w:tcPr>
            <w:tcW w:w="436" w:type="dxa"/>
            <w:vAlign w:val="center"/>
          </w:tcPr>
          <w:p w14:paraId="7EEBDAD0" w14:textId="77777777" w:rsidR="00A95A01" w:rsidRDefault="00A95A01">
            <w:pPr>
              <w:spacing w:after="0" w:line="240" w:lineRule="auto"/>
              <w:jc w:val="center"/>
              <w:rPr>
                <w:rFonts w:ascii="Calibri" w:eastAsia="Calibri" w:hAnsi="Calibri" w:cs="Calibri"/>
                <w:sz w:val="22"/>
                <w:szCs w:val="22"/>
              </w:rPr>
            </w:pPr>
          </w:p>
        </w:tc>
        <w:tc>
          <w:tcPr>
            <w:tcW w:w="5739" w:type="dxa"/>
            <w:gridSpan w:val="10"/>
            <w:vAlign w:val="center"/>
          </w:tcPr>
          <w:p w14:paraId="39365C58" w14:textId="77777777" w:rsidR="00A95A01" w:rsidRDefault="0082468C">
            <w:pPr>
              <w:spacing w:after="0" w:line="240" w:lineRule="auto"/>
              <w:jc w:val="center"/>
              <w:rPr>
                <w:rFonts w:ascii="Calibri" w:eastAsia="Calibri" w:hAnsi="Calibri" w:cs="Calibri"/>
                <w:sz w:val="22"/>
                <w:szCs w:val="22"/>
              </w:rPr>
            </w:pPr>
            <w:r w:rsidRPr="0082468C">
              <w:rPr>
                <w:rFonts w:ascii="Calibri" w:eastAsia="Calibri" w:hAnsi="Calibri" w:cs="Calibri"/>
                <w:sz w:val="22"/>
                <w:szCs w:val="22"/>
              </w:rPr>
              <w:t>3,026,943</w:t>
            </w:r>
          </w:p>
        </w:tc>
      </w:tr>
      <w:tr w:rsidR="00A95A01" w14:paraId="3DBD6FE3" w14:textId="77777777" w:rsidTr="0058019A">
        <w:trPr>
          <w:trHeight w:val="359"/>
        </w:trPr>
        <w:tc>
          <w:tcPr>
            <w:tcW w:w="2403" w:type="dxa"/>
            <w:gridSpan w:val="2"/>
            <w:vAlign w:val="center"/>
          </w:tcPr>
          <w:p w14:paraId="7EC003D7"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Atendida (PA)</w:t>
            </w:r>
          </w:p>
        </w:tc>
        <w:tc>
          <w:tcPr>
            <w:tcW w:w="436" w:type="dxa"/>
            <w:vAlign w:val="center"/>
          </w:tcPr>
          <w:p w14:paraId="27603CBA" w14:textId="77777777" w:rsidR="00A95A01" w:rsidRDefault="00A95A01">
            <w:pPr>
              <w:spacing w:after="0" w:line="240" w:lineRule="auto"/>
              <w:jc w:val="center"/>
              <w:rPr>
                <w:rFonts w:ascii="Calibri" w:eastAsia="Calibri" w:hAnsi="Calibri" w:cs="Calibri"/>
                <w:sz w:val="22"/>
                <w:szCs w:val="22"/>
              </w:rPr>
            </w:pPr>
          </w:p>
        </w:tc>
        <w:tc>
          <w:tcPr>
            <w:tcW w:w="5739" w:type="dxa"/>
            <w:gridSpan w:val="10"/>
            <w:vAlign w:val="center"/>
          </w:tcPr>
          <w:p w14:paraId="32067B85" w14:textId="77777777" w:rsidR="00A95A01" w:rsidRDefault="0082468C">
            <w:pPr>
              <w:spacing w:after="0" w:line="240" w:lineRule="auto"/>
              <w:jc w:val="center"/>
              <w:rPr>
                <w:rFonts w:ascii="Calibri" w:eastAsia="Calibri" w:hAnsi="Calibri" w:cs="Calibri"/>
                <w:sz w:val="22"/>
                <w:szCs w:val="22"/>
              </w:rPr>
            </w:pPr>
            <w:r w:rsidRPr="0082468C">
              <w:rPr>
                <w:rFonts w:ascii="Calibri" w:eastAsia="Calibri" w:hAnsi="Calibri" w:cs="Calibri"/>
                <w:sz w:val="22"/>
                <w:szCs w:val="22"/>
              </w:rPr>
              <w:t>3,026,943</w:t>
            </w:r>
          </w:p>
        </w:tc>
      </w:tr>
      <w:tr w:rsidR="00A95A01" w14:paraId="16B983E3" w14:textId="77777777" w:rsidTr="0058019A">
        <w:trPr>
          <w:trHeight w:val="314"/>
        </w:trPr>
        <w:tc>
          <w:tcPr>
            <w:tcW w:w="8578" w:type="dxa"/>
            <w:gridSpan w:val="13"/>
            <w:shd w:val="clear" w:color="auto" w:fill="7F7F7F"/>
            <w:vAlign w:val="center"/>
          </w:tcPr>
          <w:p w14:paraId="277A37C0"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Evolución de la cobertura</w:t>
            </w:r>
          </w:p>
        </w:tc>
      </w:tr>
      <w:tr w:rsidR="00A95A01" w14:paraId="241D195F" w14:textId="77777777" w:rsidTr="0058019A">
        <w:trPr>
          <w:trHeight w:val="584"/>
        </w:trPr>
        <w:tc>
          <w:tcPr>
            <w:tcW w:w="1437" w:type="dxa"/>
            <w:shd w:val="clear" w:color="auto" w:fill="D9D9D9"/>
            <w:vAlign w:val="center"/>
          </w:tcPr>
          <w:p w14:paraId="66056BB6"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Población</w:t>
            </w:r>
          </w:p>
        </w:tc>
        <w:tc>
          <w:tcPr>
            <w:tcW w:w="1402" w:type="dxa"/>
            <w:gridSpan w:val="2"/>
            <w:shd w:val="clear" w:color="auto" w:fill="D9D9D9"/>
            <w:vAlign w:val="center"/>
          </w:tcPr>
          <w:p w14:paraId="7902138F"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Unidad de medida</w:t>
            </w:r>
          </w:p>
        </w:tc>
        <w:tc>
          <w:tcPr>
            <w:tcW w:w="1299" w:type="dxa"/>
            <w:gridSpan w:val="2"/>
            <w:shd w:val="clear" w:color="auto" w:fill="D9D9D9"/>
            <w:vAlign w:val="center"/>
          </w:tcPr>
          <w:p w14:paraId="5FB54B1C"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2024</w:t>
            </w:r>
          </w:p>
        </w:tc>
        <w:tc>
          <w:tcPr>
            <w:tcW w:w="2456" w:type="dxa"/>
            <w:gridSpan w:val="5"/>
            <w:shd w:val="clear" w:color="auto" w:fill="D9D9D9"/>
            <w:vAlign w:val="center"/>
          </w:tcPr>
          <w:p w14:paraId="490F5C3F"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2023</w:t>
            </w:r>
          </w:p>
        </w:tc>
        <w:tc>
          <w:tcPr>
            <w:tcW w:w="709" w:type="dxa"/>
            <w:gridSpan w:val="2"/>
            <w:shd w:val="clear" w:color="auto" w:fill="D9D9D9"/>
            <w:vAlign w:val="center"/>
          </w:tcPr>
          <w:p w14:paraId="6D52A604"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2022</w:t>
            </w:r>
          </w:p>
        </w:tc>
        <w:tc>
          <w:tcPr>
            <w:tcW w:w="1275" w:type="dxa"/>
            <w:shd w:val="clear" w:color="auto" w:fill="D9D9D9"/>
            <w:vAlign w:val="center"/>
          </w:tcPr>
          <w:p w14:paraId="16B7CC16"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2021</w:t>
            </w:r>
          </w:p>
        </w:tc>
      </w:tr>
      <w:tr w:rsidR="00A95A01" w14:paraId="0A168C68" w14:textId="77777777" w:rsidTr="0058019A">
        <w:trPr>
          <w:trHeight w:val="254"/>
        </w:trPr>
        <w:tc>
          <w:tcPr>
            <w:tcW w:w="1437" w:type="dxa"/>
            <w:vAlign w:val="center"/>
          </w:tcPr>
          <w:p w14:paraId="0B631FE4"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Potencial (P)</w:t>
            </w:r>
          </w:p>
        </w:tc>
        <w:tc>
          <w:tcPr>
            <w:tcW w:w="1402" w:type="dxa"/>
            <w:gridSpan w:val="2"/>
            <w:vAlign w:val="center"/>
          </w:tcPr>
          <w:p w14:paraId="74CB2127" w14:textId="77777777" w:rsidR="00A95A01" w:rsidRDefault="0090436C">
            <w:pPr>
              <w:spacing w:after="0" w:line="240" w:lineRule="auto"/>
              <w:jc w:val="center"/>
              <w:rPr>
                <w:rFonts w:ascii="Calibri" w:eastAsia="Calibri" w:hAnsi="Calibri" w:cs="Calibri"/>
                <w:sz w:val="22"/>
                <w:szCs w:val="22"/>
              </w:rPr>
            </w:pPr>
            <w:r>
              <w:rPr>
                <w:rFonts w:ascii="Calibri" w:eastAsia="Calibri" w:hAnsi="Calibri" w:cs="Calibri"/>
                <w:sz w:val="22"/>
                <w:szCs w:val="22"/>
              </w:rPr>
              <w:t>Tasa</w:t>
            </w:r>
          </w:p>
        </w:tc>
        <w:tc>
          <w:tcPr>
            <w:tcW w:w="1299" w:type="dxa"/>
            <w:gridSpan w:val="2"/>
            <w:vAlign w:val="center"/>
          </w:tcPr>
          <w:p w14:paraId="2FC3BF45" w14:textId="77777777" w:rsidR="00A95A01" w:rsidRDefault="0090436C">
            <w:pPr>
              <w:spacing w:after="0" w:line="240" w:lineRule="auto"/>
              <w:jc w:val="center"/>
              <w:rPr>
                <w:rFonts w:ascii="Calibri" w:eastAsia="Calibri" w:hAnsi="Calibri" w:cs="Calibri"/>
                <w:sz w:val="22"/>
                <w:szCs w:val="22"/>
              </w:rPr>
            </w:pPr>
            <w:r>
              <w:rPr>
                <w:rFonts w:ascii="Calibri" w:eastAsia="Calibri" w:hAnsi="Calibri" w:cs="Calibri"/>
                <w:sz w:val="22"/>
                <w:szCs w:val="22"/>
              </w:rPr>
              <w:t>3,026,943</w:t>
            </w:r>
          </w:p>
        </w:tc>
        <w:tc>
          <w:tcPr>
            <w:tcW w:w="2456" w:type="dxa"/>
            <w:gridSpan w:val="5"/>
            <w:vAlign w:val="center"/>
          </w:tcPr>
          <w:p w14:paraId="038D7557" w14:textId="77777777" w:rsidR="00A95A01" w:rsidRDefault="008B7898">
            <w:pPr>
              <w:spacing w:after="0" w:line="240" w:lineRule="auto"/>
              <w:jc w:val="center"/>
              <w:rPr>
                <w:rFonts w:ascii="Calibri" w:eastAsia="Calibri" w:hAnsi="Calibri" w:cs="Calibri"/>
                <w:sz w:val="22"/>
                <w:szCs w:val="22"/>
              </w:rPr>
            </w:pPr>
            <w:r>
              <w:rPr>
                <w:rFonts w:ascii="Calibri" w:eastAsia="Calibri" w:hAnsi="Calibri" w:cs="Calibri"/>
                <w:sz w:val="22"/>
                <w:szCs w:val="22"/>
              </w:rPr>
              <w:t>3,026,943</w:t>
            </w:r>
          </w:p>
        </w:tc>
        <w:tc>
          <w:tcPr>
            <w:tcW w:w="709" w:type="dxa"/>
            <w:gridSpan w:val="2"/>
            <w:vAlign w:val="center"/>
          </w:tcPr>
          <w:p w14:paraId="64DB31B7" w14:textId="77777777" w:rsidR="00A95A01" w:rsidRDefault="00C75574">
            <w:pPr>
              <w:spacing w:after="0" w:line="240" w:lineRule="auto"/>
              <w:jc w:val="center"/>
              <w:rPr>
                <w:rFonts w:ascii="Calibri" w:eastAsia="Calibri" w:hAnsi="Calibri" w:cs="Calibri"/>
                <w:sz w:val="22"/>
                <w:szCs w:val="22"/>
              </w:rPr>
            </w:pPr>
            <w:r>
              <w:rPr>
                <w:rFonts w:ascii="Calibri" w:eastAsia="Calibri" w:hAnsi="Calibri" w:cs="Calibri"/>
                <w:sz w:val="22"/>
                <w:szCs w:val="22"/>
              </w:rPr>
              <w:t>N/A</w:t>
            </w:r>
          </w:p>
        </w:tc>
        <w:tc>
          <w:tcPr>
            <w:tcW w:w="1275" w:type="dxa"/>
            <w:vAlign w:val="center"/>
          </w:tcPr>
          <w:p w14:paraId="480F32A4" w14:textId="77777777" w:rsidR="00A95A01" w:rsidRDefault="00C75574">
            <w:pPr>
              <w:spacing w:after="0" w:line="240" w:lineRule="auto"/>
              <w:jc w:val="center"/>
              <w:rPr>
                <w:rFonts w:ascii="Calibri" w:eastAsia="Calibri" w:hAnsi="Calibri" w:cs="Calibri"/>
                <w:sz w:val="22"/>
                <w:szCs w:val="22"/>
              </w:rPr>
            </w:pPr>
            <w:r>
              <w:rPr>
                <w:rFonts w:ascii="Calibri" w:eastAsia="Calibri" w:hAnsi="Calibri" w:cs="Calibri"/>
                <w:sz w:val="22"/>
                <w:szCs w:val="22"/>
              </w:rPr>
              <w:t>N/A</w:t>
            </w:r>
          </w:p>
        </w:tc>
      </w:tr>
      <w:tr w:rsidR="00A95A01" w14:paraId="6504527C" w14:textId="77777777" w:rsidTr="0058019A">
        <w:trPr>
          <w:trHeight w:val="254"/>
        </w:trPr>
        <w:tc>
          <w:tcPr>
            <w:tcW w:w="1437" w:type="dxa"/>
            <w:vAlign w:val="center"/>
          </w:tcPr>
          <w:p w14:paraId="1E15288E"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Objetivo (O)</w:t>
            </w:r>
          </w:p>
        </w:tc>
        <w:tc>
          <w:tcPr>
            <w:tcW w:w="1402" w:type="dxa"/>
            <w:gridSpan w:val="2"/>
            <w:vAlign w:val="center"/>
          </w:tcPr>
          <w:p w14:paraId="2CC1A0F6" w14:textId="77777777" w:rsidR="00A95A01" w:rsidRDefault="0090436C">
            <w:pPr>
              <w:spacing w:after="0" w:line="240" w:lineRule="auto"/>
              <w:jc w:val="center"/>
              <w:rPr>
                <w:rFonts w:ascii="Calibri" w:eastAsia="Calibri" w:hAnsi="Calibri" w:cs="Calibri"/>
                <w:sz w:val="22"/>
                <w:szCs w:val="22"/>
              </w:rPr>
            </w:pPr>
            <w:r>
              <w:rPr>
                <w:rFonts w:ascii="Calibri" w:eastAsia="Calibri" w:hAnsi="Calibri" w:cs="Calibri"/>
                <w:sz w:val="22"/>
                <w:szCs w:val="22"/>
              </w:rPr>
              <w:t>Tasa</w:t>
            </w:r>
          </w:p>
        </w:tc>
        <w:tc>
          <w:tcPr>
            <w:tcW w:w="1299" w:type="dxa"/>
            <w:gridSpan w:val="2"/>
            <w:vAlign w:val="center"/>
          </w:tcPr>
          <w:p w14:paraId="1B48BAE3" w14:textId="77777777" w:rsidR="00A95A01" w:rsidRDefault="0090436C">
            <w:pPr>
              <w:spacing w:after="0" w:line="240" w:lineRule="auto"/>
              <w:jc w:val="center"/>
              <w:rPr>
                <w:rFonts w:ascii="Calibri" w:eastAsia="Calibri" w:hAnsi="Calibri" w:cs="Calibri"/>
                <w:sz w:val="22"/>
                <w:szCs w:val="22"/>
              </w:rPr>
            </w:pPr>
            <w:r>
              <w:rPr>
                <w:rFonts w:ascii="Calibri" w:eastAsia="Calibri" w:hAnsi="Calibri" w:cs="Calibri"/>
                <w:sz w:val="22"/>
                <w:szCs w:val="22"/>
              </w:rPr>
              <w:t>3,026,943</w:t>
            </w:r>
          </w:p>
        </w:tc>
        <w:tc>
          <w:tcPr>
            <w:tcW w:w="2456" w:type="dxa"/>
            <w:gridSpan w:val="5"/>
            <w:vAlign w:val="center"/>
          </w:tcPr>
          <w:p w14:paraId="50364ECF" w14:textId="77777777" w:rsidR="00A95A01" w:rsidRDefault="008B7898">
            <w:pPr>
              <w:spacing w:after="0" w:line="240" w:lineRule="auto"/>
              <w:jc w:val="center"/>
              <w:rPr>
                <w:rFonts w:ascii="Calibri" w:eastAsia="Calibri" w:hAnsi="Calibri" w:cs="Calibri"/>
                <w:sz w:val="22"/>
                <w:szCs w:val="22"/>
              </w:rPr>
            </w:pPr>
            <w:r>
              <w:rPr>
                <w:rFonts w:ascii="Calibri" w:eastAsia="Calibri" w:hAnsi="Calibri" w:cs="Calibri"/>
                <w:sz w:val="22"/>
                <w:szCs w:val="22"/>
              </w:rPr>
              <w:t>3,026,943</w:t>
            </w:r>
          </w:p>
        </w:tc>
        <w:tc>
          <w:tcPr>
            <w:tcW w:w="709" w:type="dxa"/>
            <w:gridSpan w:val="2"/>
            <w:vAlign w:val="center"/>
          </w:tcPr>
          <w:p w14:paraId="4E7A4BD1" w14:textId="77777777" w:rsidR="00A95A01" w:rsidRDefault="00C75574">
            <w:pPr>
              <w:spacing w:after="0" w:line="240" w:lineRule="auto"/>
              <w:jc w:val="center"/>
              <w:rPr>
                <w:rFonts w:ascii="Calibri" w:eastAsia="Calibri" w:hAnsi="Calibri" w:cs="Calibri"/>
                <w:sz w:val="22"/>
                <w:szCs w:val="22"/>
              </w:rPr>
            </w:pPr>
            <w:r>
              <w:rPr>
                <w:rFonts w:ascii="Calibri" w:eastAsia="Calibri" w:hAnsi="Calibri" w:cs="Calibri"/>
                <w:sz w:val="22"/>
                <w:szCs w:val="22"/>
              </w:rPr>
              <w:t>N/A</w:t>
            </w:r>
          </w:p>
        </w:tc>
        <w:tc>
          <w:tcPr>
            <w:tcW w:w="1275" w:type="dxa"/>
            <w:vAlign w:val="center"/>
          </w:tcPr>
          <w:p w14:paraId="44BB6AFD" w14:textId="77777777" w:rsidR="00A95A01" w:rsidRDefault="00C75574">
            <w:pPr>
              <w:spacing w:after="0" w:line="240" w:lineRule="auto"/>
              <w:jc w:val="center"/>
              <w:rPr>
                <w:rFonts w:ascii="Calibri" w:eastAsia="Calibri" w:hAnsi="Calibri" w:cs="Calibri"/>
                <w:sz w:val="22"/>
                <w:szCs w:val="22"/>
              </w:rPr>
            </w:pPr>
            <w:r>
              <w:rPr>
                <w:rFonts w:ascii="Calibri" w:eastAsia="Calibri" w:hAnsi="Calibri" w:cs="Calibri"/>
                <w:sz w:val="22"/>
                <w:szCs w:val="22"/>
              </w:rPr>
              <w:t>N/A</w:t>
            </w:r>
          </w:p>
        </w:tc>
      </w:tr>
      <w:tr w:rsidR="00A95A01" w14:paraId="73D9D273" w14:textId="77777777" w:rsidTr="0058019A">
        <w:trPr>
          <w:trHeight w:val="254"/>
        </w:trPr>
        <w:tc>
          <w:tcPr>
            <w:tcW w:w="1437" w:type="dxa"/>
            <w:vAlign w:val="center"/>
          </w:tcPr>
          <w:p w14:paraId="71DD526F"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Atendida (A)</w:t>
            </w:r>
          </w:p>
        </w:tc>
        <w:tc>
          <w:tcPr>
            <w:tcW w:w="1402" w:type="dxa"/>
            <w:gridSpan w:val="2"/>
            <w:vAlign w:val="center"/>
          </w:tcPr>
          <w:p w14:paraId="52B06209" w14:textId="77777777" w:rsidR="00A95A01" w:rsidRDefault="0090436C">
            <w:pPr>
              <w:spacing w:after="0" w:line="240" w:lineRule="auto"/>
              <w:jc w:val="center"/>
              <w:rPr>
                <w:rFonts w:ascii="Calibri" w:eastAsia="Calibri" w:hAnsi="Calibri" w:cs="Calibri"/>
                <w:sz w:val="22"/>
                <w:szCs w:val="22"/>
              </w:rPr>
            </w:pPr>
            <w:r>
              <w:rPr>
                <w:rFonts w:ascii="Calibri" w:eastAsia="Calibri" w:hAnsi="Calibri" w:cs="Calibri"/>
                <w:sz w:val="22"/>
                <w:szCs w:val="22"/>
              </w:rPr>
              <w:t>Tasa</w:t>
            </w:r>
          </w:p>
        </w:tc>
        <w:tc>
          <w:tcPr>
            <w:tcW w:w="1299" w:type="dxa"/>
            <w:gridSpan w:val="2"/>
            <w:vAlign w:val="center"/>
          </w:tcPr>
          <w:p w14:paraId="53ADDAE5" w14:textId="77777777" w:rsidR="00A95A01" w:rsidRDefault="0090436C">
            <w:pPr>
              <w:spacing w:after="0" w:line="240" w:lineRule="auto"/>
              <w:jc w:val="center"/>
              <w:rPr>
                <w:rFonts w:ascii="Calibri" w:eastAsia="Calibri" w:hAnsi="Calibri" w:cs="Calibri"/>
                <w:sz w:val="22"/>
                <w:szCs w:val="22"/>
              </w:rPr>
            </w:pPr>
            <w:r>
              <w:rPr>
                <w:rFonts w:ascii="Calibri" w:eastAsia="Calibri" w:hAnsi="Calibri" w:cs="Calibri"/>
                <w:sz w:val="22"/>
                <w:szCs w:val="22"/>
              </w:rPr>
              <w:t>3,026,943</w:t>
            </w:r>
          </w:p>
        </w:tc>
        <w:tc>
          <w:tcPr>
            <w:tcW w:w="2456" w:type="dxa"/>
            <w:gridSpan w:val="5"/>
            <w:vAlign w:val="center"/>
          </w:tcPr>
          <w:p w14:paraId="4FB3650C" w14:textId="77777777" w:rsidR="00A95A01" w:rsidRDefault="008B7898">
            <w:pPr>
              <w:spacing w:after="0" w:line="240" w:lineRule="auto"/>
              <w:jc w:val="center"/>
              <w:rPr>
                <w:rFonts w:ascii="Calibri" w:eastAsia="Calibri" w:hAnsi="Calibri" w:cs="Calibri"/>
                <w:sz w:val="22"/>
                <w:szCs w:val="22"/>
              </w:rPr>
            </w:pPr>
            <w:r>
              <w:rPr>
                <w:rFonts w:ascii="Calibri" w:eastAsia="Calibri" w:hAnsi="Calibri" w:cs="Calibri"/>
                <w:sz w:val="22"/>
                <w:szCs w:val="22"/>
              </w:rPr>
              <w:t>3,026,943</w:t>
            </w:r>
          </w:p>
        </w:tc>
        <w:tc>
          <w:tcPr>
            <w:tcW w:w="709" w:type="dxa"/>
            <w:gridSpan w:val="2"/>
            <w:vAlign w:val="center"/>
          </w:tcPr>
          <w:p w14:paraId="30385FBE" w14:textId="77777777" w:rsidR="00A95A01" w:rsidRDefault="00C75574">
            <w:pPr>
              <w:spacing w:after="0" w:line="240" w:lineRule="auto"/>
              <w:jc w:val="center"/>
              <w:rPr>
                <w:rFonts w:ascii="Calibri" w:eastAsia="Calibri" w:hAnsi="Calibri" w:cs="Calibri"/>
                <w:sz w:val="22"/>
                <w:szCs w:val="22"/>
              </w:rPr>
            </w:pPr>
            <w:r>
              <w:rPr>
                <w:rFonts w:ascii="Calibri" w:eastAsia="Calibri" w:hAnsi="Calibri" w:cs="Calibri"/>
                <w:sz w:val="22"/>
                <w:szCs w:val="22"/>
              </w:rPr>
              <w:t>N/A</w:t>
            </w:r>
          </w:p>
        </w:tc>
        <w:tc>
          <w:tcPr>
            <w:tcW w:w="1275" w:type="dxa"/>
            <w:vAlign w:val="center"/>
          </w:tcPr>
          <w:p w14:paraId="7DBDC274" w14:textId="77777777" w:rsidR="00A95A01" w:rsidRDefault="00C75574">
            <w:pPr>
              <w:spacing w:after="0" w:line="240" w:lineRule="auto"/>
              <w:jc w:val="center"/>
              <w:rPr>
                <w:rFonts w:ascii="Calibri" w:eastAsia="Calibri" w:hAnsi="Calibri" w:cs="Calibri"/>
                <w:sz w:val="22"/>
                <w:szCs w:val="22"/>
              </w:rPr>
            </w:pPr>
            <w:r>
              <w:rPr>
                <w:rFonts w:ascii="Calibri" w:eastAsia="Calibri" w:hAnsi="Calibri" w:cs="Calibri"/>
                <w:sz w:val="22"/>
                <w:szCs w:val="22"/>
              </w:rPr>
              <w:t>N/A</w:t>
            </w:r>
          </w:p>
        </w:tc>
      </w:tr>
      <w:tr w:rsidR="00A95A01" w14:paraId="693441E9" w14:textId="77777777" w:rsidTr="0058019A">
        <w:trPr>
          <w:trHeight w:val="254"/>
        </w:trPr>
        <w:tc>
          <w:tcPr>
            <w:tcW w:w="1437" w:type="dxa"/>
            <w:vAlign w:val="center"/>
          </w:tcPr>
          <w:p w14:paraId="066B7ECA"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(A/O) x 100</w:t>
            </w:r>
          </w:p>
        </w:tc>
        <w:tc>
          <w:tcPr>
            <w:tcW w:w="1402" w:type="dxa"/>
            <w:gridSpan w:val="2"/>
            <w:vAlign w:val="center"/>
          </w:tcPr>
          <w:p w14:paraId="64EBCC58"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w:t>
            </w:r>
          </w:p>
        </w:tc>
        <w:tc>
          <w:tcPr>
            <w:tcW w:w="1299" w:type="dxa"/>
            <w:gridSpan w:val="2"/>
            <w:vAlign w:val="center"/>
          </w:tcPr>
          <w:p w14:paraId="450B3851" w14:textId="77777777" w:rsidR="00A95A01" w:rsidRDefault="001C18BF">
            <w:pPr>
              <w:spacing w:after="0" w:line="240" w:lineRule="auto"/>
              <w:jc w:val="center"/>
              <w:rPr>
                <w:rFonts w:ascii="Calibri" w:eastAsia="Calibri" w:hAnsi="Calibri" w:cs="Calibri"/>
                <w:b/>
                <w:sz w:val="22"/>
                <w:szCs w:val="22"/>
              </w:rPr>
            </w:pPr>
            <w:r>
              <w:rPr>
                <w:rFonts w:ascii="Calibri" w:eastAsia="Calibri" w:hAnsi="Calibri" w:cs="Calibri"/>
                <w:b/>
                <w:sz w:val="22"/>
                <w:szCs w:val="22"/>
              </w:rPr>
              <w:t>100</w:t>
            </w:r>
            <w:r w:rsidR="00FF6E83">
              <w:rPr>
                <w:rFonts w:ascii="Calibri" w:eastAsia="Calibri" w:hAnsi="Calibri" w:cs="Calibri"/>
                <w:b/>
                <w:sz w:val="22"/>
                <w:szCs w:val="22"/>
              </w:rPr>
              <w:t>%</w:t>
            </w:r>
          </w:p>
        </w:tc>
        <w:tc>
          <w:tcPr>
            <w:tcW w:w="2456" w:type="dxa"/>
            <w:gridSpan w:val="5"/>
            <w:vAlign w:val="center"/>
          </w:tcPr>
          <w:p w14:paraId="5A7C47ED" w14:textId="77777777" w:rsidR="00A95A01" w:rsidRDefault="008B7898">
            <w:pPr>
              <w:spacing w:after="0" w:line="240" w:lineRule="auto"/>
              <w:jc w:val="center"/>
              <w:rPr>
                <w:rFonts w:ascii="Calibri" w:eastAsia="Calibri" w:hAnsi="Calibri" w:cs="Calibri"/>
                <w:b/>
                <w:sz w:val="22"/>
                <w:szCs w:val="22"/>
              </w:rPr>
            </w:pPr>
            <w:r>
              <w:rPr>
                <w:rFonts w:ascii="Calibri" w:eastAsia="Calibri" w:hAnsi="Calibri" w:cs="Calibri"/>
                <w:b/>
                <w:sz w:val="22"/>
                <w:szCs w:val="22"/>
              </w:rPr>
              <w:t>100</w:t>
            </w:r>
            <w:r w:rsidR="00FF6E83">
              <w:rPr>
                <w:rFonts w:ascii="Calibri" w:eastAsia="Calibri" w:hAnsi="Calibri" w:cs="Calibri"/>
                <w:b/>
                <w:sz w:val="22"/>
                <w:szCs w:val="22"/>
              </w:rPr>
              <w:t>%</w:t>
            </w:r>
          </w:p>
        </w:tc>
        <w:tc>
          <w:tcPr>
            <w:tcW w:w="709" w:type="dxa"/>
            <w:gridSpan w:val="2"/>
            <w:vAlign w:val="center"/>
          </w:tcPr>
          <w:p w14:paraId="6CE03A64"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w:t>
            </w:r>
          </w:p>
        </w:tc>
        <w:tc>
          <w:tcPr>
            <w:tcW w:w="1275" w:type="dxa"/>
            <w:vAlign w:val="center"/>
          </w:tcPr>
          <w:p w14:paraId="712D12B9" w14:textId="77777777" w:rsidR="00A95A01" w:rsidRDefault="00FF6E83">
            <w:pPr>
              <w:spacing w:after="0" w:line="240" w:lineRule="auto"/>
              <w:jc w:val="center"/>
              <w:rPr>
                <w:rFonts w:ascii="Calibri" w:eastAsia="Calibri" w:hAnsi="Calibri" w:cs="Calibri"/>
                <w:b/>
                <w:sz w:val="22"/>
                <w:szCs w:val="22"/>
              </w:rPr>
            </w:pPr>
            <w:r>
              <w:rPr>
                <w:rFonts w:ascii="Calibri" w:eastAsia="Calibri" w:hAnsi="Calibri" w:cs="Calibri"/>
                <w:b/>
                <w:sz w:val="22"/>
                <w:szCs w:val="22"/>
              </w:rPr>
              <w:t>%</w:t>
            </w:r>
          </w:p>
        </w:tc>
      </w:tr>
      <w:tr w:rsidR="00A95A01" w14:paraId="407B995F" w14:textId="77777777" w:rsidTr="0058019A">
        <w:trPr>
          <w:trHeight w:val="344"/>
        </w:trPr>
        <w:tc>
          <w:tcPr>
            <w:tcW w:w="8578" w:type="dxa"/>
            <w:gridSpan w:val="13"/>
            <w:shd w:val="clear" w:color="auto" w:fill="7F7F7F"/>
            <w:vAlign w:val="center"/>
          </w:tcPr>
          <w:p w14:paraId="14D1677B"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Análisis de la estrategia de cobertura</w:t>
            </w:r>
          </w:p>
        </w:tc>
      </w:tr>
      <w:tr w:rsidR="00BD1CE3" w14:paraId="037A133F" w14:textId="77777777" w:rsidTr="0058019A">
        <w:trPr>
          <w:trHeight w:val="446"/>
        </w:trPr>
        <w:tc>
          <w:tcPr>
            <w:tcW w:w="8578" w:type="dxa"/>
            <w:gridSpan w:val="13"/>
            <w:shd w:val="clear" w:color="auto" w:fill="D9D9D9"/>
            <w:vAlign w:val="center"/>
          </w:tcPr>
          <w:p w14:paraId="60B7BA7C" w14:textId="77777777" w:rsidR="00BD1CE3" w:rsidRDefault="00BD1CE3">
            <w:pPr>
              <w:spacing w:after="0" w:line="240" w:lineRule="auto"/>
              <w:jc w:val="center"/>
              <w:rPr>
                <w:rFonts w:ascii="Calibri" w:eastAsia="Calibri" w:hAnsi="Calibri" w:cs="Calibri"/>
                <w:b/>
                <w:sz w:val="22"/>
                <w:szCs w:val="22"/>
              </w:rPr>
            </w:pPr>
            <w:r>
              <w:rPr>
                <w:rFonts w:ascii="Calibri" w:eastAsia="Calibri" w:hAnsi="Calibri" w:cs="Calibri"/>
                <w:b/>
                <w:sz w:val="22"/>
                <w:szCs w:val="22"/>
              </w:rPr>
              <w:t>La estrategia de cobertura contempla o incluye al menos:</w:t>
            </w:r>
          </w:p>
        </w:tc>
      </w:tr>
      <w:tr w:rsidR="00BD1CE3" w14:paraId="3C244D78" w14:textId="77777777" w:rsidTr="0058019A">
        <w:trPr>
          <w:trHeight w:val="454"/>
        </w:trPr>
        <w:tc>
          <w:tcPr>
            <w:tcW w:w="3660" w:type="dxa"/>
            <w:gridSpan w:val="4"/>
            <w:vAlign w:val="center"/>
          </w:tcPr>
          <w:p w14:paraId="7D411673" w14:textId="77777777" w:rsidR="00BD1CE3" w:rsidRDefault="00BD1CE3">
            <w:pPr>
              <w:spacing w:after="0" w:line="240" w:lineRule="auto"/>
              <w:jc w:val="left"/>
              <w:rPr>
                <w:rFonts w:ascii="Calibri" w:eastAsia="Calibri" w:hAnsi="Calibri" w:cs="Calibri"/>
                <w:sz w:val="22"/>
                <w:szCs w:val="22"/>
              </w:rPr>
            </w:pPr>
            <w:r>
              <w:rPr>
                <w:rFonts w:ascii="Calibri" w:eastAsia="Calibri" w:hAnsi="Calibri" w:cs="Calibri"/>
                <w:sz w:val="22"/>
                <w:szCs w:val="22"/>
              </w:rPr>
              <w:t>Método de cálculo documentado</w:t>
            </w:r>
          </w:p>
        </w:tc>
        <w:tc>
          <w:tcPr>
            <w:tcW w:w="524" w:type="dxa"/>
            <w:gridSpan w:val="2"/>
            <w:vAlign w:val="center"/>
          </w:tcPr>
          <w:p w14:paraId="45072D51" w14:textId="77777777" w:rsidR="00BD1CE3" w:rsidRDefault="00BD1CE3">
            <w:pPr>
              <w:spacing w:after="0" w:line="240" w:lineRule="auto"/>
              <w:jc w:val="center"/>
              <w:rPr>
                <w:rFonts w:ascii="Calibri" w:eastAsia="Calibri" w:hAnsi="Calibri" w:cs="Calibri"/>
                <w:sz w:val="22"/>
                <w:szCs w:val="22"/>
              </w:rPr>
            </w:pPr>
          </w:p>
        </w:tc>
        <w:tc>
          <w:tcPr>
            <w:tcW w:w="709" w:type="dxa"/>
            <w:vAlign w:val="center"/>
          </w:tcPr>
          <w:p w14:paraId="3F6259DD"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Si</w:t>
            </w:r>
          </w:p>
        </w:tc>
        <w:tc>
          <w:tcPr>
            <w:tcW w:w="567" w:type="dxa"/>
            <w:vAlign w:val="center"/>
          </w:tcPr>
          <w:p w14:paraId="3B1E3A2B"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x</w:t>
            </w:r>
          </w:p>
        </w:tc>
        <w:tc>
          <w:tcPr>
            <w:tcW w:w="567" w:type="dxa"/>
            <w:vAlign w:val="center"/>
          </w:tcPr>
          <w:p w14:paraId="11AA5705"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No</w:t>
            </w:r>
          </w:p>
        </w:tc>
        <w:tc>
          <w:tcPr>
            <w:tcW w:w="567" w:type="dxa"/>
            <w:vAlign w:val="center"/>
          </w:tcPr>
          <w:p w14:paraId="4ED914A9" w14:textId="77777777" w:rsidR="00BD1CE3" w:rsidRDefault="00BD1CE3">
            <w:pPr>
              <w:spacing w:after="0" w:line="240" w:lineRule="auto"/>
              <w:jc w:val="center"/>
              <w:rPr>
                <w:rFonts w:ascii="Calibri" w:eastAsia="Calibri" w:hAnsi="Calibri" w:cs="Calibri"/>
                <w:sz w:val="22"/>
                <w:szCs w:val="22"/>
              </w:rPr>
            </w:pPr>
          </w:p>
        </w:tc>
        <w:tc>
          <w:tcPr>
            <w:tcW w:w="1984" w:type="dxa"/>
            <w:gridSpan w:val="3"/>
            <w:vAlign w:val="center"/>
          </w:tcPr>
          <w:p w14:paraId="78FA79EC"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Parcial</w:t>
            </w:r>
          </w:p>
        </w:tc>
      </w:tr>
      <w:tr w:rsidR="00BD1CE3" w14:paraId="79DC6789" w14:textId="77777777" w:rsidTr="0058019A">
        <w:trPr>
          <w:trHeight w:val="454"/>
        </w:trPr>
        <w:tc>
          <w:tcPr>
            <w:tcW w:w="3660" w:type="dxa"/>
            <w:gridSpan w:val="4"/>
            <w:vAlign w:val="center"/>
          </w:tcPr>
          <w:p w14:paraId="57BCBC73" w14:textId="77777777" w:rsidR="00BD1CE3" w:rsidRDefault="00BD1CE3">
            <w:pPr>
              <w:spacing w:after="0" w:line="240" w:lineRule="auto"/>
              <w:jc w:val="left"/>
              <w:rPr>
                <w:rFonts w:ascii="Calibri" w:eastAsia="Calibri" w:hAnsi="Calibri" w:cs="Calibri"/>
                <w:sz w:val="22"/>
                <w:szCs w:val="22"/>
              </w:rPr>
            </w:pPr>
            <w:r>
              <w:rPr>
                <w:rFonts w:ascii="Calibri" w:eastAsia="Calibri" w:hAnsi="Calibri" w:cs="Calibri"/>
                <w:sz w:val="22"/>
                <w:szCs w:val="22"/>
              </w:rPr>
              <w:t>Consistencia con el diseño del programa</w:t>
            </w:r>
          </w:p>
        </w:tc>
        <w:tc>
          <w:tcPr>
            <w:tcW w:w="524" w:type="dxa"/>
            <w:gridSpan w:val="2"/>
            <w:vAlign w:val="center"/>
          </w:tcPr>
          <w:p w14:paraId="7E966908" w14:textId="77777777" w:rsidR="00BD1CE3" w:rsidRDefault="00BD1CE3">
            <w:pPr>
              <w:spacing w:after="0" w:line="240" w:lineRule="auto"/>
              <w:jc w:val="center"/>
              <w:rPr>
                <w:rFonts w:ascii="Calibri" w:eastAsia="Calibri" w:hAnsi="Calibri" w:cs="Calibri"/>
                <w:sz w:val="22"/>
                <w:szCs w:val="22"/>
              </w:rPr>
            </w:pPr>
          </w:p>
        </w:tc>
        <w:tc>
          <w:tcPr>
            <w:tcW w:w="709" w:type="dxa"/>
            <w:vAlign w:val="center"/>
          </w:tcPr>
          <w:p w14:paraId="6B484F44"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Si</w:t>
            </w:r>
          </w:p>
        </w:tc>
        <w:tc>
          <w:tcPr>
            <w:tcW w:w="567" w:type="dxa"/>
            <w:vAlign w:val="center"/>
          </w:tcPr>
          <w:p w14:paraId="5015CB2E"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x</w:t>
            </w:r>
          </w:p>
        </w:tc>
        <w:tc>
          <w:tcPr>
            <w:tcW w:w="567" w:type="dxa"/>
            <w:vAlign w:val="center"/>
          </w:tcPr>
          <w:p w14:paraId="6F2077B4"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No</w:t>
            </w:r>
          </w:p>
        </w:tc>
        <w:tc>
          <w:tcPr>
            <w:tcW w:w="567" w:type="dxa"/>
            <w:vAlign w:val="center"/>
          </w:tcPr>
          <w:p w14:paraId="4B9D25FB" w14:textId="77777777" w:rsidR="00BD1CE3" w:rsidRDefault="00BD1CE3">
            <w:pPr>
              <w:spacing w:after="0" w:line="240" w:lineRule="auto"/>
              <w:jc w:val="center"/>
              <w:rPr>
                <w:rFonts w:ascii="Calibri" w:eastAsia="Calibri" w:hAnsi="Calibri" w:cs="Calibri"/>
                <w:sz w:val="22"/>
                <w:szCs w:val="22"/>
              </w:rPr>
            </w:pPr>
          </w:p>
        </w:tc>
        <w:tc>
          <w:tcPr>
            <w:tcW w:w="1984" w:type="dxa"/>
            <w:gridSpan w:val="3"/>
            <w:vAlign w:val="center"/>
          </w:tcPr>
          <w:p w14:paraId="66C6F61B"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Parcial</w:t>
            </w:r>
          </w:p>
        </w:tc>
      </w:tr>
      <w:tr w:rsidR="00BD1CE3" w14:paraId="58B31592" w14:textId="77777777" w:rsidTr="0058019A">
        <w:trPr>
          <w:trHeight w:val="454"/>
        </w:trPr>
        <w:tc>
          <w:tcPr>
            <w:tcW w:w="3660" w:type="dxa"/>
            <w:gridSpan w:val="4"/>
            <w:vAlign w:val="center"/>
          </w:tcPr>
          <w:p w14:paraId="177CEB08" w14:textId="77777777" w:rsidR="00BD1CE3" w:rsidRDefault="00BD1CE3">
            <w:pPr>
              <w:spacing w:after="0" w:line="240" w:lineRule="auto"/>
              <w:jc w:val="left"/>
              <w:rPr>
                <w:rFonts w:ascii="Calibri" w:eastAsia="Calibri" w:hAnsi="Calibri" w:cs="Calibri"/>
                <w:sz w:val="22"/>
                <w:szCs w:val="22"/>
              </w:rPr>
            </w:pPr>
            <w:r>
              <w:rPr>
                <w:rFonts w:ascii="Calibri" w:eastAsia="Calibri" w:hAnsi="Calibri" w:cs="Calibri"/>
                <w:sz w:val="22"/>
                <w:szCs w:val="22"/>
              </w:rPr>
              <w:t>El presupuesto requerido</w:t>
            </w:r>
          </w:p>
        </w:tc>
        <w:tc>
          <w:tcPr>
            <w:tcW w:w="524" w:type="dxa"/>
            <w:gridSpan w:val="2"/>
            <w:vAlign w:val="center"/>
          </w:tcPr>
          <w:p w14:paraId="2E5159EA" w14:textId="77777777" w:rsidR="00BD1CE3" w:rsidRDefault="00BD1CE3">
            <w:pPr>
              <w:spacing w:after="0" w:line="240" w:lineRule="auto"/>
              <w:jc w:val="center"/>
              <w:rPr>
                <w:rFonts w:ascii="Calibri" w:eastAsia="Calibri" w:hAnsi="Calibri" w:cs="Calibri"/>
                <w:sz w:val="22"/>
                <w:szCs w:val="22"/>
              </w:rPr>
            </w:pPr>
          </w:p>
        </w:tc>
        <w:tc>
          <w:tcPr>
            <w:tcW w:w="709" w:type="dxa"/>
            <w:vAlign w:val="center"/>
          </w:tcPr>
          <w:p w14:paraId="01F32ED8"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Si</w:t>
            </w:r>
          </w:p>
        </w:tc>
        <w:tc>
          <w:tcPr>
            <w:tcW w:w="567" w:type="dxa"/>
            <w:vAlign w:val="center"/>
          </w:tcPr>
          <w:p w14:paraId="6958B6DC"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x</w:t>
            </w:r>
          </w:p>
        </w:tc>
        <w:tc>
          <w:tcPr>
            <w:tcW w:w="567" w:type="dxa"/>
            <w:vAlign w:val="center"/>
          </w:tcPr>
          <w:p w14:paraId="0B6BFE14"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No</w:t>
            </w:r>
          </w:p>
        </w:tc>
        <w:tc>
          <w:tcPr>
            <w:tcW w:w="567" w:type="dxa"/>
            <w:vAlign w:val="center"/>
          </w:tcPr>
          <w:p w14:paraId="48FEFBD0" w14:textId="77777777" w:rsidR="00BD1CE3" w:rsidRDefault="00BD1CE3">
            <w:pPr>
              <w:spacing w:after="0" w:line="240" w:lineRule="auto"/>
              <w:jc w:val="center"/>
              <w:rPr>
                <w:rFonts w:ascii="Calibri" w:eastAsia="Calibri" w:hAnsi="Calibri" w:cs="Calibri"/>
                <w:sz w:val="22"/>
                <w:szCs w:val="22"/>
              </w:rPr>
            </w:pPr>
          </w:p>
        </w:tc>
        <w:tc>
          <w:tcPr>
            <w:tcW w:w="1984" w:type="dxa"/>
            <w:gridSpan w:val="3"/>
            <w:vAlign w:val="center"/>
          </w:tcPr>
          <w:p w14:paraId="790F3D64"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Parcial</w:t>
            </w:r>
          </w:p>
        </w:tc>
      </w:tr>
      <w:tr w:rsidR="00BD1CE3" w14:paraId="337C45F1" w14:textId="77777777" w:rsidTr="0058019A">
        <w:trPr>
          <w:trHeight w:val="454"/>
        </w:trPr>
        <w:tc>
          <w:tcPr>
            <w:tcW w:w="3660" w:type="dxa"/>
            <w:gridSpan w:val="4"/>
            <w:vAlign w:val="center"/>
          </w:tcPr>
          <w:p w14:paraId="694F5FC6" w14:textId="77777777" w:rsidR="00BD1CE3" w:rsidRDefault="00BD1CE3">
            <w:pPr>
              <w:spacing w:after="0" w:line="240" w:lineRule="auto"/>
              <w:jc w:val="left"/>
              <w:rPr>
                <w:rFonts w:ascii="Calibri" w:eastAsia="Calibri" w:hAnsi="Calibri" w:cs="Calibri"/>
                <w:sz w:val="22"/>
                <w:szCs w:val="22"/>
              </w:rPr>
            </w:pPr>
            <w:r>
              <w:rPr>
                <w:rFonts w:ascii="Calibri" w:eastAsia="Calibri" w:hAnsi="Calibri" w:cs="Calibri"/>
                <w:sz w:val="22"/>
                <w:szCs w:val="22"/>
              </w:rPr>
              <w:t>Metas a corto plazo factibles</w:t>
            </w:r>
          </w:p>
        </w:tc>
        <w:tc>
          <w:tcPr>
            <w:tcW w:w="524" w:type="dxa"/>
            <w:gridSpan w:val="2"/>
            <w:vAlign w:val="center"/>
          </w:tcPr>
          <w:p w14:paraId="251A11B0" w14:textId="77777777" w:rsidR="00BD1CE3" w:rsidRDefault="00BD1CE3">
            <w:pPr>
              <w:spacing w:after="0" w:line="240" w:lineRule="auto"/>
              <w:jc w:val="center"/>
              <w:rPr>
                <w:rFonts w:ascii="Calibri" w:eastAsia="Calibri" w:hAnsi="Calibri" w:cs="Calibri"/>
                <w:sz w:val="22"/>
                <w:szCs w:val="22"/>
              </w:rPr>
            </w:pPr>
          </w:p>
        </w:tc>
        <w:tc>
          <w:tcPr>
            <w:tcW w:w="709" w:type="dxa"/>
            <w:vAlign w:val="center"/>
          </w:tcPr>
          <w:p w14:paraId="74254FD8"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Si</w:t>
            </w:r>
          </w:p>
        </w:tc>
        <w:tc>
          <w:tcPr>
            <w:tcW w:w="567" w:type="dxa"/>
            <w:vAlign w:val="center"/>
          </w:tcPr>
          <w:p w14:paraId="5675198A"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x</w:t>
            </w:r>
          </w:p>
        </w:tc>
        <w:tc>
          <w:tcPr>
            <w:tcW w:w="567" w:type="dxa"/>
            <w:vAlign w:val="center"/>
          </w:tcPr>
          <w:p w14:paraId="65619793"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No</w:t>
            </w:r>
          </w:p>
        </w:tc>
        <w:tc>
          <w:tcPr>
            <w:tcW w:w="567" w:type="dxa"/>
            <w:vAlign w:val="center"/>
          </w:tcPr>
          <w:p w14:paraId="6C00D770" w14:textId="77777777" w:rsidR="00BD1CE3" w:rsidRDefault="00BD1CE3">
            <w:pPr>
              <w:spacing w:after="0" w:line="240" w:lineRule="auto"/>
              <w:jc w:val="center"/>
              <w:rPr>
                <w:rFonts w:ascii="Calibri" w:eastAsia="Calibri" w:hAnsi="Calibri" w:cs="Calibri"/>
                <w:sz w:val="22"/>
                <w:szCs w:val="22"/>
              </w:rPr>
            </w:pPr>
          </w:p>
        </w:tc>
        <w:tc>
          <w:tcPr>
            <w:tcW w:w="1984" w:type="dxa"/>
            <w:gridSpan w:val="3"/>
            <w:vAlign w:val="center"/>
          </w:tcPr>
          <w:p w14:paraId="7755D93F"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Parcial</w:t>
            </w:r>
          </w:p>
        </w:tc>
      </w:tr>
      <w:tr w:rsidR="00BD1CE3" w14:paraId="6BAB2237" w14:textId="77777777" w:rsidTr="0058019A">
        <w:trPr>
          <w:trHeight w:val="573"/>
        </w:trPr>
        <w:tc>
          <w:tcPr>
            <w:tcW w:w="3660" w:type="dxa"/>
            <w:gridSpan w:val="4"/>
            <w:vAlign w:val="center"/>
          </w:tcPr>
          <w:p w14:paraId="4193F25C" w14:textId="77777777" w:rsidR="00BD1CE3" w:rsidRDefault="00BD1CE3">
            <w:pPr>
              <w:spacing w:after="0" w:line="240" w:lineRule="auto"/>
              <w:jc w:val="left"/>
              <w:rPr>
                <w:rFonts w:ascii="Calibri" w:eastAsia="Calibri" w:hAnsi="Calibri" w:cs="Calibri"/>
                <w:sz w:val="22"/>
                <w:szCs w:val="22"/>
              </w:rPr>
            </w:pPr>
            <w:r>
              <w:rPr>
                <w:rFonts w:ascii="Calibri" w:eastAsia="Calibri" w:hAnsi="Calibri" w:cs="Calibri"/>
                <w:sz w:val="22"/>
                <w:szCs w:val="22"/>
              </w:rPr>
              <w:t>Análisis de posibles riesgos o amenazas que vulneren el cumplimiento de las metas</w:t>
            </w:r>
          </w:p>
        </w:tc>
        <w:tc>
          <w:tcPr>
            <w:tcW w:w="524" w:type="dxa"/>
            <w:gridSpan w:val="2"/>
            <w:vAlign w:val="center"/>
          </w:tcPr>
          <w:p w14:paraId="63C59C05" w14:textId="77777777" w:rsidR="00BD1CE3" w:rsidRDefault="00BD1CE3">
            <w:pPr>
              <w:spacing w:after="0" w:line="240" w:lineRule="auto"/>
              <w:jc w:val="center"/>
              <w:rPr>
                <w:rFonts w:ascii="Calibri" w:eastAsia="Calibri" w:hAnsi="Calibri" w:cs="Calibri"/>
                <w:color w:val="000000"/>
                <w:sz w:val="22"/>
                <w:szCs w:val="22"/>
              </w:rPr>
            </w:pPr>
          </w:p>
        </w:tc>
        <w:tc>
          <w:tcPr>
            <w:tcW w:w="709" w:type="dxa"/>
            <w:vAlign w:val="center"/>
          </w:tcPr>
          <w:p w14:paraId="2EFF5B89"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Si</w:t>
            </w:r>
          </w:p>
        </w:tc>
        <w:tc>
          <w:tcPr>
            <w:tcW w:w="567" w:type="dxa"/>
            <w:vAlign w:val="center"/>
          </w:tcPr>
          <w:p w14:paraId="156769F1"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x</w:t>
            </w:r>
          </w:p>
        </w:tc>
        <w:tc>
          <w:tcPr>
            <w:tcW w:w="567" w:type="dxa"/>
            <w:vAlign w:val="center"/>
          </w:tcPr>
          <w:p w14:paraId="3B580DDB"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No</w:t>
            </w:r>
          </w:p>
        </w:tc>
        <w:tc>
          <w:tcPr>
            <w:tcW w:w="567" w:type="dxa"/>
            <w:vAlign w:val="center"/>
          </w:tcPr>
          <w:p w14:paraId="3C185317" w14:textId="77777777" w:rsidR="00BD1CE3" w:rsidRDefault="00BD1CE3">
            <w:pPr>
              <w:spacing w:after="0" w:line="240" w:lineRule="auto"/>
              <w:jc w:val="center"/>
              <w:rPr>
                <w:rFonts w:ascii="Calibri" w:eastAsia="Calibri" w:hAnsi="Calibri" w:cs="Calibri"/>
                <w:sz w:val="22"/>
                <w:szCs w:val="22"/>
              </w:rPr>
            </w:pPr>
          </w:p>
        </w:tc>
        <w:tc>
          <w:tcPr>
            <w:tcW w:w="1984" w:type="dxa"/>
            <w:gridSpan w:val="3"/>
            <w:vAlign w:val="center"/>
          </w:tcPr>
          <w:p w14:paraId="0C386C9B"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Parcial</w:t>
            </w:r>
          </w:p>
        </w:tc>
      </w:tr>
      <w:tr w:rsidR="00BD1CE3" w14:paraId="4C40BA68" w14:textId="77777777" w:rsidTr="0058019A">
        <w:trPr>
          <w:trHeight w:val="454"/>
        </w:trPr>
        <w:tc>
          <w:tcPr>
            <w:tcW w:w="3660" w:type="dxa"/>
            <w:gridSpan w:val="4"/>
            <w:vAlign w:val="center"/>
          </w:tcPr>
          <w:p w14:paraId="1F4C82C1" w14:textId="77777777" w:rsidR="00BD1CE3" w:rsidRDefault="00BD1CE3">
            <w:pPr>
              <w:spacing w:after="0" w:line="240" w:lineRule="auto"/>
              <w:jc w:val="left"/>
              <w:rPr>
                <w:rFonts w:ascii="Calibri" w:eastAsia="Calibri" w:hAnsi="Calibri" w:cs="Calibri"/>
                <w:sz w:val="22"/>
                <w:szCs w:val="22"/>
              </w:rPr>
            </w:pPr>
            <w:r>
              <w:rPr>
                <w:rFonts w:ascii="Calibri" w:eastAsia="Calibri" w:hAnsi="Calibri" w:cs="Calibri"/>
                <w:sz w:val="22"/>
                <w:szCs w:val="22"/>
              </w:rPr>
              <w:t>Indicadores claros</w:t>
            </w:r>
          </w:p>
        </w:tc>
        <w:tc>
          <w:tcPr>
            <w:tcW w:w="524" w:type="dxa"/>
            <w:gridSpan w:val="2"/>
            <w:vAlign w:val="center"/>
          </w:tcPr>
          <w:p w14:paraId="5540F9CF" w14:textId="77777777" w:rsidR="00BD1CE3" w:rsidRDefault="00BD1CE3">
            <w:pPr>
              <w:spacing w:after="0" w:line="240" w:lineRule="auto"/>
              <w:jc w:val="center"/>
              <w:rPr>
                <w:rFonts w:ascii="Calibri" w:eastAsia="Calibri" w:hAnsi="Calibri" w:cs="Calibri"/>
                <w:color w:val="000000"/>
                <w:sz w:val="22"/>
                <w:szCs w:val="22"/>
              </w:rPr>
            </w:pPr>
          </w:p>
        </w:tc>
        <w:tc>
          <w:tcPr>
            <w:tcW w:w="709" w:type="dxa"/>
            <w:vAlign w:val="center"/>
          </w:tcPr>
          <w:p w14:paraId="38BC4FEB"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Si</w:t>
            </w:r>
          </w:p>
        </w:tc>
        <w:tc>
          <w:tcPr>
            <w:tcW w:w="567" w:type="dxa"/>
            <w:vAlign w:val="center"/>
          </w:tcPr>
          <w:p w14:paraId="2B52BC6B"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x</w:t>
            </w:r>
          </w:p>
        </w:tc>
        <w:tc>
          <w:tcPr>
            <w:tcW w:w="567" w:type="dxa"/>
            <w:vAlign w:val="center"/>
          </w:tcPr>
          <w:p w14:paraId="20132ABE"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No</w:t>
            </w:r>
          </w:p>
        </w:tc>
        <w:tc>
          <w:tcPr>
            <w:tcW w:w="567" w:type="dxa"/>
            <w:vAlign w:val="center"/>
          </w:tcPr>
          <w:p w14:paraId="1A5B74A5" w14:textId="77777777" w:rsidR="00BD1CE3" w:rsidRDefault="00BD1CE3">
            <w:pPr>
              <w:spacing w:after="0" w:line="240" w:lineRule="auto"/>
              <w:jc w:val="center"/>
              <w:rPr>
                <w:rFonts w:ascii="Calibri" w:eastAsia="Calibri" w:hAnsi="Calibri" w:cs="Calibri"/>
                <w:sz w:val="22"/>
                <w:szCs w:val="22"/>
              </w:rPr>
            </w:pPr>
          </w:p>
        </w:tc>
        <w:tc>
          <w:tcPr>
            <w:tcW w:w="1984" w:type="dxa"/>
            <w:gridSpan w:val="3"/>
            <w:vAlign w:val="center"/>
          </w:tcPr>
          <w:p w14:paraId="4196AB91" w14:textId="77777777" w:rsidR="00BD1CE3" w:rsidRDefault="00BD1CE3">
            <w:pPr>
              <w:spacing w:after="0" w:line="240" w:lineRule="auto"/>
              <w:jc w:val="center"/>
              <w:rPr>
                <w:rFonts w:ascii="Calibri" w:eastAsia="Calibri" w:hAnsi="Calibri" w:cs="Calibri"/>
                <w:sz w:val="22"/>
                <w:szCs w:val="22"/>
              </w:rPr>
            </w:pPr>
            <w:r>
              <w:rPr>
                <w:rFonts w:ascii="Calibri" w:eastAsia="Calibri" w:hAnsi="Calibri" w:cs="Calibri"/>
                <w:sz w:val="22"/>
                <w:szCs w:val="22"/>
              </w:rPr>
              <w:t>Parcial</w:t>
            </w:r>
          </w:p>
        </w:tc>
      </w:tr>
    </w:tbl>
    <w:p w14:paraId="6A3C14BA" w14:textId="77777777" w:rsidR="00A95A01" w:rsidRDefault="00A95A01">
      <w:pPr>
        <w:rPr>
          <w:rFonts w:ascii="Calibri" w:eastAsia="Calibri" w:hAnsi="Calibri" w:cs="Calibri"/>
          <w:sz w:val="22"/>
          <w:szCs w:val="22"/>
        </w:rPr>
      </w:pPr>
    </w:p>
    <w:p w14:paraId="1DF40175" w14:textId="77777777" w:rsidR="00A95A01" w:rsidRDefault="00FF6E83">
      <w:pPr>
        <w:spacing w:line="276" w:lineRule="auto"/>
        <w:jc w:val="left"/>
        <w:rPr>
          <w:rFonts w:ascii="Calibri" w:eastAsia="Calibri" w:hAnsi="Calibri" w:cs="Calibri"/>
          <w:sz w:val="22"/>
          <w:szCs w:val="22"/>
        </w:rPr>
      </w:pPr>
      <w:r>
        <w:br w:type="page"/>
      </w:r>
    </w:p>
    <w:p w14:paraId="34E8AFD5" w14:textId="77777777" w:rsidR="00A95A01" w:rsidRDefault="00FF6E83">
      <w:pPr>
        <w:jc w:val="center"/>
        <w:rPr>
          <w:rFonts w:ascii="Calibri" w:eastAsia="Calibri" w:hAnsi="Calibri" w:cs="Calibri"/>
          <w:b/>
          <w:sz w:val="22"/>
          <w:szCs w:val="22"/>
        </w:rPr>
      </w:pPr>
      <w:r>
        <w:rPr>
          <w:rFonts w:ascii="Calibri" w:eastAsia="Calibri" w:hAnsi="Calibri" w:cs="Calibri"/>
          <w:b/>
          <w:sz w:val="22"/>
          <w:szCs w:val="22"/>
        </w:rPr>
        <w:lastRenderedPageBreak/>
        <w:t>Anexo 10. Diagramas de flujo de los procesos claves</w:t>
      </w:r>
    </w:p>
    <w:p w14:paraId="5DAE5F69" w14:textId="77777777" w:rsidR="00A95A01" w:rsidRDefault="00FF6E83">
      <w:pPr>
        <w:spacing w:after="0"/>
        <w:rPr>
          <w:rFonts w:ascii="Calibri" w:eastAsia="Calibri" w:hAnsi="Calibri" w:cs="Calibri"/>
          <w:b/>
          <w:sz w:val="22"/>
          <w:szCs w:val="22"/>
        </w:rPr>
      </w:pPr>
      <w:r>
        <w:rPr>
          <w:rFonts w:ascii="Calibri" w:eastAsia="Calibri" w:hAnsi="Calibri" w:cs="Calibri"/>
          <w:b/>
          <w:sz w:val="22"/>
          <w:szCs w:val="22"/>
        </w:rPr>
        <w:t>Diagrama de Flujo:</w:t>
      </w:r>
    </w:p>
    <w:p w14:paraId="5F08DE58" w14:textId="77777777" w:rsidR="007E6D51" w:rsidRDefault="008B07D1">
      <w:pPr>
        <w:spacing w:after="0"/>
        <w:rPr>
          <w:rFonts w:ascii="Calibri" w:eastAsia="Calibri" w:hAnsi="Calibri" w:cs="Calibri"/>
          <w:b/>
          <w:sz w:val="22"/>
          <w:szCs w:val="22"/>
        </w:rPr>
      </w:pPr>
      <w:r w:rsidRPr="008B07D1">
        <w:rPr>
          <w:rFonts w:ascii="Calibri" w:eastAsia="Calibri" w:hAnsi="Calibri" w:cs="Calibri"/>
          <w:b/>
          <w:noProof/>
          <w:sz w:val="22"/>
          <w:szCs w:val="22"/>
        </w:rPr>
        <w:drawing>
          <wp:inline distT="0" distB="0" distL="0" distR="0" wp14:anchorId="3DE396F6" wp14:editId="5F283A5B">
            <wp:extent cx="5592726" cy="3902526"/>
            <wp:effectExtent l="0" t="0" r="8255" b="317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24613" cy="3924777"/>
                    </a:xfrm>
                    <a:prstGeom prst="rect">
                      <a:avLst/>
                    </a:prstGeom>
                  </pic:spPr>
                </pic:pic>
              </a:graphicData>
            </a:graphic>
          </wp:inline>
        </w:drawing>
      </w:r>
    </w:p>
    <w:p w14:paraId="7246C828" w14:textId="77777777" w:rsidR="00A95A01" w:rsidRDefault="00A95A01">
      <w:pPr>
        <w:rPr>
          <w:rFonts w:ascii="Calibri" w:eastAsia="Calibri" w:hAnsi="Calibri" w:cs="Calibri"/>
          <w:sz w:val="22"/>
          <w:szCs w:val="22"/>
        </w:rPr>
      </w:pPr>
      <w:bookmarkStart w:id="27" w:name="_heading=h.dqk10a3q9hfs" w:colFirst="0" w:colLast="0"/>
      <w:bookmarkEnd w:id="27"/>
    </w:p>
    <w:p w14:paraId="20799FD8" w14:textId="77777777" w:rsidR="00815400" w:rsidRDefault="00815400">
      <w:pPr>
        <w:rPr>
          <w:rFonts w:ascii="Calibri" w:eastAsia="Calibri" w:hAnsi="Calibri" w:cs="Calibri"/>
          <w:sz w:val="22"/>
          <w:szCs w:val="22"/>
        </w:rPr>
      </w:pPr>
      <w:r>
        <w:rPr>
          <w:rFonts w:ascii="Calibri" w:eastAsia="Calibri" w:hAnsi="Calibri" w:cs="Calibri"/>
          <w:sz w:val="22"/>
          <w:szCs w:val="22"/>
        </w:rPr>
        <w:br w:type="page"/>
      </w:r>
    </w:p>
    <w:tbl>
      <w:tblPr>
        <w:tblStyle w:val="8"/>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16"/>
        <w:gridCol w:w="1435"/>
        <w:gridCol w:w="373"/>
        <w:gridCol w:w="1771"/>
        <w:gridCol w:w="1933"/>
      </w:tblGrid>
      <w:tr w:rsidR="00A95A01" w14:paraId="166A146A" w14:textId="77777777">
        <w:trPr>
          <w:trHeight w:val="464"/>
        </w:trPr>
        <w:tc>
          <w:tcPr>
            <w:tcW w:w="8828" w:type="dxa"/>
            <w:gridSpan w:val="5"/>
            <w:vMerge w:val="restart"/>
            <w:shd w:val="clear" w:color="auto" w:fill="404040"/>
            <w:vAlign w:val="center"/>
          </w:tcPr>
          <w:p w14:paraId="74F5D7F0"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lastRenderedPageBreak/>
              <w:t>Anexo 11. Presupuesto</w:t>
            </w:r>
          </w:p>
        </w:tc>
      </w:tr>
      <w:tr w:rsidR="00A95A01" w14:paraId="0CBFBC2F" w14:textId="77777777" w:rsidTr="00BD1CE3">
        <w:trPr>
          <w:trHeight w:val="309"/>
        </w:trPr>
        <w:tc>
          <w:tcPr>
            <w:tcW w:w="8828" w:type="dxa"/>
            <w:gridSpan w:val="5"/>
            <w:vMerge/>
            <w:shd w:val="clear" w:color="auto" w:fill="404040"/>
            <w:vAlign w:val="center"/>
          </w:tcPr>
          <w:p w14:paraId="7E9DF4A8" w14:textId="77777777" w:rsidR="00A95A01"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r>
      <w:tr w:rsidR="00A95A01" w14:paraId="3268A573" w14:textId="77777777">
        <w:trPr>
          <w:trHeight w:val="341"/>
        </w:trPr>
        <w:tc>
          <w:tcPr>
            <w:tcW w:w="8828" w:type="dxa"/>
            <w:gridSpan w:val="5"/>
            <w:shd w:val="clear" w:color="auto" w:fill="7F7F7F"/>
            <w:vAlign w:val="center"/>
          </w:tcPr>
          <w:p w14:paraId="32A300F6"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Recursos presupuestarios </w:t>
            </w:r>
          </w:p>
        </w:tc>
      </w:tr>
      <w:tr w:rsidR="00A95A01" w14:paraId="1062F795" w14:textId="77777777" w:rsidTr="00BD1CE3">
        <w:trPr>
          <w:trHeight w:val="252"/>
        </w:trPr>
        <w:tc>
          <w:tcPr>
            <w:tcW w:w="4751" w:type="dxa"/>
            <w:gridSpan w:val="2"/>
            <w:shd w:val="clear" w:color="auto" w:fill="D9D9D9"/>
            <w:vAlign w:val="center"/>
          </w:tcPr>
          <w:p w14:paraId="739FFC93"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Capítulo de gasto</w:t>
            </w:r>
          </w:p>
        </w:tc>
        <w:tc>
          <w:tcPr>
            <w:tcW w:w="4077" w:type="dxa"/>
            <w:gridSpan w:val="3"/>
            <w:shd w:val="clear" w:color="auto" w:fill="D9D9D9"/>
            <w:vAlign w:val="center"/>
          </w:tcPr>
          <w:p w14:paraId="5BA97E66"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Monto en pesos corrientes</w:t>
            </w:r>
          </w:p>
        </w:tc>
      </w:tr>
      <w:tr w:rsidR="00A95A01" w14:paraId="253B17D1" w14:textId="77777777" w:rsidTr="00BD1CE3">
        <w:trPr>
          <w:trHeight w:val="252"/>
        </w:trPr>
        <w:tc>
          <w:tcPr>
            <w:tcW w:w="4751" w:type="dxa"/>
            <w:gridSpan w:val="2"/>
            <w:shd w:val="clear" w:color="auto" w:fill="F2F2F2"/>
            <w:vAlign w:val="center"/>
          </w:tcPr>
          <w:p w14:paraId="3FC0D184"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1000 Servicios personales</w:t>
            </w:r>
          </w:p>
        </w:tc>
        <w:tc>
          <w:tcPr>
            <w:tcW w:w="4077" w:type="dxa"/>
            <w:gridSpan w:val="3"/>
            <w:vAlign w:val="center"/>
          </w:tcPr>
          <w:p w14:paraId="63328C3E" w14:textId="77777777" w:rsidR="00A95A01" w:rsidRDefault="000B445F" w:rsidP="00C03750">
            <w:pPr>
              <w:spacing w:after="0" w:line="240" w:lineRule="auto"/>
              <w:jc w:val="right"/>
              <w:rPr>
                <w:rFonts w:ascii="Calibri" w:eastAsia="Calibri" w:hAnsi="Calibri" w:cs="Calibri"/>
                <w:color w:val="3A3838"/>
                <w:sz w:val="22"/>
                <w:szCs w:val="22"/>
              </w:rPr>
            </w:pPr>
            <w:r w:rsidRPr="000B445F">
              <w:rPr>
                <w:rFonts w:ascii="Calibri" w:eastAsia="Calibri" w:hAnsi="Calibri" w:cs="Calibri"/>
                <w:color w:val="3A3838"/>
                <w:sz w:val="22"/>
                <w:szCs w:val="22"/>
              </w:rPr>
              <w:t>489</w:t>
            </w:r>
            <w:r>
              <w:rPr>
                <w:rFonts w:ascii="Calibri" w:eastAsia="Calibri" w:hAnsi="Calibri" w:cs="Calibri"/>
                <w:color w:val="3A3838"/>
                <w:sz w:val="22"/>
                <w:szCs w:val="22"/>
              </w:rPr>
              <w:t>,</w:t>
            </w:r>
            <w:r w:rsidRPr="000B445F">
              <w:rPr>
                <w:rFonts w:ascii="Calibri" w:eastAsia="Calibri" w:hAnsi="Calibri" w:cs="Calibri"/>
                <w:color w:val="3A3838"/>
                <w:sz w:val="22"/>
                <w:szCs w:val="22"/>
              </w:rPr>
              <w:t>639</w:t>
            </w:r>
            <w:r>
              <w:rPr>
                <w:rFonts w:ascii="Calibri" w:eastAsia="Calibri" w:hAnsi="Calibri" w:cs="Calibri"/>
                <w:color w:val="3A3838"/>
                <w:sz w:val="22"/>
                <w:szCs w:val="22"/>
              </w:rPr>
              <w:t>,</w:t>
            </w:r>
            <w:r w:rsidRPr="000B445F">
              <w:rPr>
                <w:rFonts w:ascii="Calibri" w:eastAsia="Calibri" w:hAnsi="Calibri" w:cs="Calibri"/>
                <w:color w:val="3A3838"/>
                <w:sz w:val="22"/>
                <w:szCs w:val="22"/>
              </w:rPr>
              <w:t>459</w:t>
            </w:r>
            <w:r w:rsidR="000618A3" w:rsidRPr="000618A3">
              <w:rPr>
                <w:rFonts w:ascii="Calibri" w:eastAsia="Calibri" w:hAnsi="Calibri" w:cs="Calibri"/>
                <w:color w:val="3A3838"/>
                <w:sz w:val="22"/>
                <w:szCs w:val="22"/>
              </w:rPr>
              <w:t>.00</w:t>
            </w:r>
          </w:p>
        </w:tc>
      </w:tr>
      <w:tr w:rsidR="00A95A01" w14:paraId="5991F4E2" w14:textId="77777777" w:rsidTr="00BD1CE3">
        <w:trPr>
          <w:trHeight w:val="252"/>
        </w:trPr>
        <w:tc>
          <w:tcPr>
            <w:tcW w:w="4751" w:type="dxa"/>
            <w:gridSpan w:val="2"/>
            <w:shd w:val="clear" w:color="auto" w:fill="F2F2F2"/>
            <w:vAlign w:val="center"/>
          </w:tcPr>
          <w:p w14:paraId="670D78FA"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2000 Materiales y suministros</w:t>
            </w:r>
          </w:p>
        </w:tc>
        <w:tc>
          <w:tcPr>
            <w:tcW w:w="4077" w:type="dxa"/>
            <w:gridSpan w:val="3"/>
            <w:vAlign w:val="center"/>
          </w:tcPr>
          <w:p w14:paraId="0AE6F6AD" w14:textId="77777777" w:rsidR="00A95A01" w:rsidRDefault="000B445F" w:rsidP="00C03750">
            <w:pPr>
              <w:spacing w:after="0" w:line="240" w:lineRule="auto"/>
              <w:jc w:val="right"/>
              <w:rPr>
                <w:rFonts w:ascii="Calibri" w:eastAsia="Calibri" w:hAnsi="Calibri" w:cs="Calibri"/>
                <w:color w:val="3A3838"/>
                <w:sz w:val="22"/>
                <w:szCs w:val="22"/>
              </w:rPr>
            </w:pPr>
            <w:r w:rsidRPr="000B445F">
              <w:rPr>
                <w:rFonts w:ascii="Calibri" w:eastAsia="Calibri" w:hAnsi="Calibri" w:cs="Calibri"/>
                <w:color w:val="3A3838"/>
                <w:sz w:val="22"/>
                <w:szCs w:val="22"/>
              </w:rPr>
              <w:t>46</w:t>
            </w:r>
            <w:r>
              <w:rPr>
                <w:rFonts w:ascii="Calibri" w:eastAsia="Calibri" w:hAnsi="Calibri" w:cs="Calibri"/>
                <w:color w:val="3A3838"/>
                <w:sz w:val="22"/>
                <w:szCs w:val="22"/>
              </w:rPr>
              <w:t>,</w:t>
            </w:r>
            <w:r w:rsidRPr="000B445F">
              <w:rPr>
                <w:rFonts w:ascii="Calibri" w:eastAsia="Calibri" w:hAnsi="Calibri" w:cs="Calibri"/>
                <w:color w:val="3A3838"/>
                <w:sz w:val="22"/>
                <w:szCs w:val="22"/>
              </w:rPr>
              <w:t>058</w:t>
            </w:r>
            <w:r>
              <w:rPr>
                <w:rFonts w:ascii="Calibri" w:eastAsia="Calibri" w:hAnsi="Calibri" w:cs="Calibri"/>
                <w:color w:val="3A3838"/>
                <w:sz w:val="22"/>
                <w:szCs w:val="22"/>
              </w:rPr>
              <w:t>,</w:t>
            </w:r>
            <w:r w:rsidRPr="000B445F">
              <w:rPr>
                <w:rFonts w:ascii="Calibri" w:eastAsia="Calibri" w:hAnsi="Calibri" w:cs="Calibri"/>
                <w:color w:val="3A3838"/>
                <w:sz w:val="22"/>
                <w:szCs w:val="22"/>
              </w:rPr>
              <w:t>480</w:t>
            </w:r>
            <w:r w:rsidR="000618A3">
              <w:rPr>
                <w:rFonts w:ascii="Calibri" w:eastAsia="Calibri" w:hAnsi="Calibri" w:cs="Calibri"/>
                <w:color w:val="3A3838"/>
                <w:sz w:val="22"/>
                <w:szCs w:val="22"/>
              </w:rPr>
              <w:t>.00</w:t>
            </w:r>
            <w:r w:rsidR="00FF6E83">
              <w:rPr>
                <w:rFonts w:ascii="Calibri" w:eastAsia="Calibri" w:hAnsi="Calibri" w:cs="Calibri"/>
                <w:color w:val="3A3838"/>
                <w:sz w:val="22"/>
                <w:szCs w:val="22"/>
              </w:rPr>
              <w:t> </w:t>
            </w:r>
          </w:p>
        </w:tc>
      </w:tr>
      <w:tr w:rsidR="00A95A01" w14:paraId="079191AD" w14:textId="77777777" w:rsidTr="00BD1CE3">
        <w:trPr>
          <w:trHeight w:val="252"/>
        </w:trPr>
        <w:tc>
          <w:tcPr>
            <w:tcW w:w="4751" w:type="dxa"/>
            <w:gridSpan w:val="2"/>
            <w:shd w:val="clear" w:color="auto" w:fill="F2F2F2"/>
            <w:vAlign w:val="center"/>
          </w:tcPr>
          <w:p w14:paraId="4F6C581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3000 Servicios generales</w:t>
            </w:r>
          </w:p>
        </w:tc>
        <w:tc>
          <w:tcPr>
            <w:tcW w:w="4077" w:type="dxa"/>
            <w:gridSpan w:val="3"/>
            <w:vAlign w:val="center"/>
          </w:tcPr>
          <w:p w14:paraId="0A7D64D2" w14:textId="77777777" w:rsidR="00A95A01" w:rsidRDefault="00FF6E83" w:rsidP="00C03750">
            <w:pPr>
              <w:spacing w:after="0" w:line="240" w:lineRule="auto"/>
              <w:jc w:val="right"/>
              <w:rPr>
                <w:rFonts w:ascii="Calibri" w:eastAsia="Calibri" w:hAnsi="Calibri" w:cs="Calibri"/>
                <w:color w:val="3A3838"/>
                <w:sz w:val="22"/>
                <w:szCs w:val="22"/>
              </w:rPr>
            </w:pPr>
            <w:r>
              <w:rPr>
                <w:rFonts w:ascii="Calibri" w:eastAsia="Calibri" w:hAnsi="Calibri" w:cs="Calibri"/>
                <w:color w:val="3A3838"/>
                <w:sz w:val="22"/>
                <w:szCs w:val="22"/>
              </w:rPr>
              <w:t> </w:t>
            </w:r>
            <w:r w:rsidR="00C733D9" w:rsidRPr="00C733D9">
              <w:rPr>
                <w:rFonts w:ascii="Calibri" w:eastAsia="Calibri" w:hAnsi="Calibri" w:cs="Calibri"/>
                <w:color w:val="3A3838"/>
                <w:sz w:val="22"/>
                <w:szCs w:val="22"/>
              </w:rPr>
              <w:t>142</w:t>
            </w:r>
            <w:r w:rsidR="00C733D9">
              <w:rPr>
                <w:rFonts w:ascii="Calibri" w:eastAsia="Calibri" w:hAnsi="Calibri" w:cs="Calibri"/>
                <w:color w:val="3A3838"/>
                <w:sz w:val="22"/>
                <w:szCs w:val="22"/>
              </w:rPr>
              <w:t>,</w:t>
            </w:r>
            <w:r w:rsidR="00C733D9" w:rsidRPr="00C733D9">
              <w:rPr>
                <w:rFonts w:ascii="Calibri" w:eastAsia="Calibri" w:hAnsi="Calibri" w:cs="Calibri"/>
                <w:color w:val="3A3838"/>
                <w:sz w:val="22"/>
                <w:szCs w:val="22"/>
              </w:rPr>
              <w:t>167</w:t>
            </w:r>
            <w:r w:rsidR="00C733D9">
              <w:rPr>
                <w:rFonts w:ascii="Calibri" w:eastAsia="Calibri" w:hAnsi="Calibri" w:cs="Calibri"/>
                <w:color w:val="3A3838"/>
                <w:sz w:val="22"/>
                <w:szCs w:val="22"/>
              </w:rPr>
              <w:t>,</w:t>
            </w:r>
            <w:r w:rsidR="00C733D9" w:rsidRPr="00C733D9">
              <w:rPr>
                <w:rFonts w:ascii="Calibri" w:eastAsia="Calibri" w:hAnsi="Calibri" w:cs="Calibri"/>
                <w:color w:val="3A3838"/>
                <w:sz w:val="22"/>
                <w:szCs w:val="22"/>
              </w:rPr>
              <w:t>022</w:t>
            </w:r>
            <w:r w:rsidR="00631369">
              <w:rPr>
                <w:rFonts w:ascii="Calibri" w:eastAsia="Calibri" w:hAnsi="Calibri" w:cs="Calibri"/>
                <w:color w:val="3A3838"/>
                <w:sz w:val="22"/>
                <w:szCs w:val="22"/>
              </w:rPr>
              <w:t>.00</w:t>
            </w:r>
          </w:p>
        </w:tc>
      </w:tr>
      <w:tr w:rsidR="00A95A01" w14:paraId="3AA0BAE4" w14:textId="77777777" w:rsidTr="00BD1CE3">
        <w:trPr>
          <w:trHeight w:val="264"/>
        </w:trPr>
        <w:tc>
          <w:tcPr>
            <w:tcW w:w="4751" w:type="dxa"/>
            <w:gridSpan w:val="2"/>
            <w:shd w:val="clear" w:color="auto" w:fill="F2F2F2"/>
            <w:vAlign w:val="center"/>
          </w:tcPr>
          <w:p w14:paraId="768E54F7"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4000 Transferencias, asignaciones, subsidios y otras ayudas</w:t>
            </w:r>
          </w:p>
        </w:tc>
        <w:tc>
          <w:tcPr>
            <w:tcW w:w="4077" w:type="dxa"/>
            <w:gridSpan w:val="3"/>
            <w:vAlign w:val="center"/>
          </w:tcPr>
          <w:p w14:paraId="4D5E6DA2" w14:textId="77777777" w:rsidR="00A95A01" w:rsidRDefault="00FF6E83" w:rsidP="00FE3D1F">
            <w:pPr>
              <w:spacing w:after="0" w:line="240" w:lineRule="auto"/>
              <w:jc w:val="right"/>
              <w:rPr>
                <w:rFonts w:ascii="Calibri" w:eastAsia="Calibri" w:hAnsi="Calibri" w:cs="Calibri"/>
                <w:color w:val="3A3838"/>
                <w:sz w:val="22"/>
                <w:szCs w:val="22"/>
              </w:rPr>
            </w:pPr>
            <w:r>
              <w:rPr>
                <w:rFonts w:ascii="Calibri" w:eastAsia="Calibri" w:hAnsi="Calibri" w:cs="Calibri"/>
                <w:color w:val="3A3838"/>
                <w:sz w:val="22"/>
                <w:szCs w:val="22"/>
              </w:rPr>
              <w:t> </w:t>
            </w:r>
            <w:r w:rsidR="00C733D9" w:rsidRPr="00C733D9">
              <w:rPr>
                <w:rFonts w:ascii="Calibri" w:eastAsia="Calibri" w:hAnsi="Calibri" w:cs="Calibri"/>
                <w:color w:val="3A3838"/>
                <w:sz w:val="22"/>
                <w:szCs w:val="22"/>
              </w:rPr>
              <w:t>36</w:t>
            </w:r>
            <w:r w:rsidR="00C733D9">
              <w:rPr>
                <w:rFonts w:ascii="Calibri" w:eastAsia="Calibri" w:hAnsi="Calibri" w:cs="Calibri"/>
                <w:color w:val="3A3838"/>
                <w:sz w:val="22"/>
                <w:szCs w:val="22"/>
              </w:rPr>
              <w:t>,</w:t>
            </w:r>
            <w:r w:rsidR="00C733D9" w:rsidRPr="00C733D9">
              <w:rPr>
                <w:rFonts w:ascii="Calibri" w:eastAsia="Calibri" w:hAnsi="Calibri" w:cs="Calibri"/>
                <w:color w:val="3A3838"/>
                <w:sz w:val="22"/>
                <w:szCs w:val="22"/>
              </w:rPr>
              <w:t>655</w:t>
            </w:r>
            <w:r w:rsidR="00C733D9">
              <w:rPr>
                <w:rFonts w:ascii="Calibri" w:eastAsia="Calibri" w:hAnsi="Calibri" w:cs="Calibri"/>
                <w:color w:val="3A3838"/>
                <w:sz w:val="22"/>
                <w:szCs w:val="22"/>
              </w:rPr>
              <w:t>,</w:t>
            </w:r>
            <w:r w:rsidR="00C733D9" w:rsidRPr="00C733D9">
              <w:rPr>
                <w:rFonts w:ascii="Calibri" w:eastAsia="Calibri" w:hAnsi="Calibri" w:cs="Calibri"/>
                <w:color w:val="3A3838"/>
                <w:sz w:val="22"/>
                <w:szCs w:val="22"/>
              </w:rPr>
              <w:t>222</w:t>
            </w:r>
            <w:r w:rsidR="00631369">
              <w:rPr>
                <w:rFonts w:ascii="Calibri" w:eastAsia="Calibri" w:hAnsi="Calibri" w:cs="Calibri"/>
                <w:color w:val="3A3838"/>
                <w:sz w:val="22"/>
                <w:szCs w:val="22"/>
              </w:rPr>
              <w:t>.00</w:t>
            </w:r>
          </w:p>
        </w:tc>
      </w:tr>
      <w:tr w:rsidR="00A95A01" w14:paraId="1A0B274E" w14:textId="77777777" w:rsidTr="00BD1CE3">
        <w:trPr>
          <w:trHeight w:val="252"/>
        </w:trPr>
        <w:tc>
          <w:tcPr>
            <w:tcW w:w="4751" w:type="dxa"/>
            <w:gridSpan w:val="2"/>
            <w:shd w:val="clear" w:color="auto" w:fill="F2F2F2"/>
            <w:vAlign w:val="center"/>
          </w:tcPr>
          <w:p w14:paraId="432E8AE7"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5000 Bienes muebles, inmuebles e intangibles</w:t>
            </w:r>
          </w:p>
        </w:tc>
        <w:tc>
          <w:tcPr>
            <w:tcW w:w="4077" w:type="dxa"/>
            <w:gridSpan w:val="3"/>
            <w:vAlign w:val="center"/>
          </w:tcPr>
          <w:p w14:paraId="6B93A418" w14:textId="77777777" w:rsidR="00A95A01" w:rsidRDefault="00FF6E83" w:rsidP="00C03750">
            <w:pPr>
              <w:spacing w:after="0" w:line="240" w:lineRule="auto"/>
              <w:jc w:val="right"/>
              <w:rPr>
                <w:rFonts w:ascii="Calibri" w:eastAsia="Calibri" w:hAnsi="Calibri" w:cs="Calibri"/>
                <w:color w:val="3A3838"/>
                <w:sz w:val="22"/>
                <w:szCs w:val="22"/>
              </w:rPr>
            </w:pPr>
            <w:r>
              <w:rPr>
                <w:rFonts w:ascii="Calibri" w:eastAsia="Calibri" w:hAnsi="Calibri" w:cs="Calibri"/>
                <w:color w:val="3A3838"/>
                <w:sz w:val="22"/>
                <w:szCs w:val="22"/>
              </w:rPr>
              <w:t> </w:t>
            </w:r>
            <w:r w:rsidR="00631369">
              <w:rPr>
                <w:rFonts w:ascii="Calibri" w:eastAsia="Calibri" w:hAnsi="Calibri" w:cs="Calibri"/>
                <w:color w:val="3A3838"/>
                <w:sz w:val="22"/>
                <w:szCs w:val="22"/>
              </w:rPr>
              <w:t>0</w:t>
            </w:r>
          </w:p>
        </w:tc>
      </w:tr>
      <w:tr w:rsidR="00A95A01" w14:paraId="32A5FD01" w14:textId="77777777" w:rsidTr="00BD1CE3">
        <w:trPr>
          <w:trHeight w:val="252"/>
        </w:trPr>
        <w:tc>
          <w:tcPr>
            <w:tcW w:w="4751" w:type="dxa"/>
            <w:gridSpan w:val="2"/>
            <w:shd w:val="clear" w:color="auto" w:fill="F2F2F2"/>
            <w:vAlign w:val="center"/>
          </w:tcPr>
          <w:p w14:paraId="38EF951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6000 Inversión pública</w:t>
            </w:r>
          </w:p>
        </w:tc>
        <w:tc>
          <w:tcPr>
            <w:tcW w:w="4077" w:type="dxa"/>
            <w:gridSpan w:val="3"/>
            <w:vAlign w:val="center"/>
          </w:tcPr>
          <w:p w14:paraId="5A38085F" w14:textId="77777777" w:rsidR="00A95A01" w:rsidRDefault="00FF6E83" w:rsidP="00C03750">
            <w:pPr>
              <w:spacing w:after="0" w:line="240" w:lineRule="auto"/>
              <w:jc w:val="right"/>
              <w:rPr>
                <w:rFonts w:ascii="Calibri" w:eastAsia="Calibri" w:hAnsi="Calibri" w:cs="Calibri"/>
                <w:color w:val="3A3838"/>
                <w:sz w:val="22"/>
                <w:szCs w:val="22"/>
              </w:rPr>
            </w:pPr>
            <w:r>
              <w:rPr>
                <w:rFonts w:ascii="Calibri" w:eastAsia="Calibri" w:hAnsi="Calibri" w:cs="Calibri"/>
                <w:color w:val="3A3838"/>
                <w:sz w:val="22"/>
                <w:szCs w:val="22"/>
              </w:rPr>
              <w:t> </w:t>
            </w:r>
            <w:r w:rsidR="00631369">
              <w:rPr>
                <w:rFonts w:ascii="Calibri" w:eastAsia="Calibri" w:hAnsi="Calibri" w:cs="Calibri"/>
                <w:color w:val="3A3838"/>
                <w:sz w:val="22"/>
                <w:szCs w:val="22"/>
              </w:rPr>
              <w:t>0</w:t>
            </w:r>
          </w:p>
        </w:tc>
      </w:tr>
      <w:tr w:rsidR="00A95A01" w14:paraId="22F1DFB6" w14:textId="77777777" w:rsidTr="00BD1CE3">
        <w:trPr>
          <w:trHeight w:val="252"/>
        </w:trPr>
        <w:tc>
          <w:tcPr>
            <w:tcW w:w="4751" w:type="dxa"/>
            <w:gridSpan w:val="2"/>
            <w:shd w:val="clear" w:color="auto" w:fill="F2F2F2"/>
            <w:vAlign w:val="center"/>
          </w:tcPr>
          <w:p w14:paraId="24E7D6B2"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7000 Inversiones financieras y otras provisiones</w:t>
            </w:r>
          </w:p>
        </w:tc>
        <w:tc>
          <w:tcPr>
            <w:tcW w:w="4077" w:type="dxa"/>
            <w:gridSpan w:val="3"/>
            <w:vAlign w:val="center"/>
          </w:tcPr>
          <w:p w14:paraId="6D244181" w14:textId="77777777" w:rsidR="00A95A01" w:rsidRDefault="00FF6E83" w:rsidP="00C03750">
            <w:pPr>
              <w:spacing w:after="0" w:line="240" w:lineRule="auto"/>
              <w:jc w:val="right"/>
              <w:rPr>
                <w:rFonts w:ascii="Calibri" w:eastAsia="Calibri" w:hAnsi="Calibri" w:cs="Calibri"/>
                <w:color w:val="3A3838"/>
                <w:sz w:val="22"/>
                <w:szCs w:val="22"/>
              </w:rPr>
            </w:pPr>
            <w:r>
              <w:rPr>
                <w:rFonts w:ascii="Calibri" w:eastAsia="Calibri" w:hAnsi="Calibri" w:cs="Calibri"/>
                <w:color w:val="3A3838"/>
                <w:sz w:val="22"/>
                <w:szCs w:val="22"/>
              </w:rPr>
              <w:t> </w:t>
            </w:r>
            <w:r w:rsidR="00631369">
              <w:rPr>
                <w:rFonts w:ascii="Calibri" w:eastAsia="Calibri" w:hAnsi="Calibri" w:cs="Calibri"/>
                <w:color w:val="3A3838"/>
                <w:sz w:val="22"/>
                <w:szCs w:val="22"/>
              </w:rPr>
              <w:t>0</w:t>
            </w:r>
          </w:p>
        </w:tc>
      </w:tr>
      <w:tr w:rsidR="00A95A01" w14:paraId="0E8B500A" w14:textId="77777777" w:rsidTr="00BD1CE3">
        <w:trPr>
          <w:trHeight w:val="252"/>
        </w:trPr>
        <w:tc>
          <w:tcPr>
            <w:tcW w:w="4751" w:type="dxa"/>
            <w:gridSpan w:val="2"/>
            <w:shd w:val="clear" w:color="auto" w:fill="F2F2F2"/>
            <w:vAlign w:val="center"/>
          </w:tcPr>
          <w:p w14:paraId="342007AF"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8000 Participaciones y aportaciones</w:t>
            </w:r>
          </w:p>
        </w:tc>
        <w:tc>
          <w:tcPr>
            <w:tcW w:w="4077" w:type="dxa"/>
            <w:gridSpan w:val="3"/>
            <w:vAlign w:val="center"/>
          </w:tcPr>
          <w:p w14:paraId="4BD391C0" w14:textId="77777777" w:rsidR="00A95A01" w:rsidRDefault="00FF6E83" w:rsidP="00C03750">
            <w:pPr>
              <w:spacing w:after="0" w:line="240" w:lineRule="auto"/>
              <w:jc w:val="right"/>
              <w:rPr>
                <w:rFonts w:ascii="Calibri" w:eastAsia="Calibri" w:hAnsi="Calibri" w:cs="Calibri"/>
                <w:color w:val="3A3838"/>
                <w:sz w:val="22"/>
                <w:szCs w:val="22"/>
              </w:rPr>
            </w:pPr>
            <w:r>
              <w:rPr>
                <w:rFonts w:ascii="Calibri" w:eastAsia="Calibri" w:hAnsi="Calibri" w:cs="Calibri"/>
                <w:color w:val="3A3838"/>
                <w:sz w:val="22"/>
                <w:szCs w:val="22"/>
              </w:rPr>
              <w:t> </w:t>
            </w:r>
            <w:r w:rsidR="00631369">
              <w:rPr>
                <w:rFonts w:ascii="Calibri" w:eastAsia="Calibri" w:hAnsi="Calibri" w:cs="Calibri"/>
                <w:color w:val="3A3838"/>
                <w:sz w:val="22"/>
                <w:szCs w:val="22"/>
              </w:rPr>
              <w:t>0</w:t>
            </w:r>
          </w:p>
        </w:tc>
      </w:tr>
      <w:tr w:rsidR="00A95A01" w14:paraId="3EE71BE1" w14:textId="77777777" w:rsidTr="00BD1CE3">
        <w:trPr>
          <w:trHeight w:val="252"/>
        </w:trPr>
        <w:tc>
          <w:tcPr>
            <w:tcW w:w="4751" w:type="dxa"/>
            <w:gridSpan w:val="2"/>
            <w:shd w:val="clear" w:color="auto" w:fill="F2F2F2"/>
            <w:vAlign w:val="center"/>
          </w:tcPr>
          <w:p w14:paraId="118A4895"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9000 Deuda pública</w:t>
            </w:r>
          </w:p>
        </w:tc>
        <w:tc>
          <w:tcPr>
            <w:tcW w:w="4077" w:type="dxa"/>
            <w:gridSpan w:val="3"/>
            <w:vAlign w:val="center"/>
          </w:tcPr>
          <w:p w14:paraId="010F3168" w14:textId="77777777" w:rsidR="00A95A01" w:rsidRDefault="00FF6E83" w:rsidP="00C03750">
            <w:pPr>
              <w:spacing w:after="0" w:line="240" w:lineRule="auto"/>
              <w:jc w:val="right"/>
              <w:rPr>
                <w:rFonts w:ascii="Calibri" w:eastAsia="Calibri" w:hAnsi="Calibri" w:cs="Calibri"/>
                <w:color w:val="3A3838"/>
                <w:sz w:val="22"/>
                <w:szCs w:val="22"/>
              </w:rPr>
            </w:pPr>
            <w:r>
              <w:rPr>
                <w:rFonts w:ascii="Calibri" w:eastAsia="Calibri" w:hAnsi="Calibri" w:cs="Calibri"/>
                <w:color w:val="3A3838"/>
                <w:sz w:val="22"/>
                <w:szCs w:val="22"/>
              </w:rPr>
              <w:t> </w:t>
            </w:r>
            <w:r w:rsidR="00631369">
              <w:rPr>
                <w:rFonts w:ascii="Calibri" w:eastAsia="Calibri" w:hAnsi="Calibri" w:cs="Calibri"/>
                <w:color w:val="3A3838"/>
                <w:sz w:val="22"/>
                <w:szCs w:val="22"/>
              </w:rPr>
              <w:t>0</w:t>
            </w:r>
          </w:p>
        </w:tc>
      </w:tr>
      <w:tr w:rsidR="00A95A01" w14:paraId="038D8650" w14:textId="77777777" w:rsidTr="00BD1CE3">
        <w:trPr>
          <w:trHeight w:val="252"/>
        </w:trPr>
        <w:tc>
          <w:tcPr>
            <w:tcW w:w="4751" w:type="dxa"/>
            <w:gridSpan w:val="2"/>
            <w:shd w:val="clear" w:color="auto" w:fill="F2F2F2"/>
            <w:vAlign w:val="center"/>
          </w:tcPr>
          <w:p w14:paraId="432549F3"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4077" w:type="dxa"/>
            <w:gridSpan w:val="3"/>
            <w:vAlign w:val="center"/>
          </w:tcPr>
          <w:p w14:paraId="0892D1F6" w14:textId="77777777" w:rsidR="00A95A01" w:rsidRDefault="00C733D9" w:rsidP="00C733D9">
            <w:pPr>
              <w:spacing w:after="0" w:line="240" w:lineRule="auto"/>
              <w:jc w:val="right"/>
              <w:rPr>
                <w:rFonts w:ascii="Calibri" w:eastAsia="Calibri" w:hAnsi="Calibri" w:cs="Calibri"/>
                <w:b/>
                <w:color w:val="3A3838"/>
                <w:sz w:val="22"/>
                <w:szCs w:val="22"/>
              </w:rPr>
            </w:pPr>
            <w:r w:rsidRPr="00C733D9">
              <w:rPr>
                <w:rFonts w:ascii="Calibri" w:eastAsia="Calibri" w:hAnsi="Calibri" w:cs="Calibri"/>
                <w:b/>
                <w:color w:val="3A3838"/>
                <w:sz w:val="22"/>
                <w:szCs w:val="22"/>
              </w:rPr>
              <w:t>$714,520,183.</w:t>
            </w:r>
            <w:r w:rsidR="00631369">
              <w:rPr>
                <w:rFonts w:ascii="Calibri" w:eastAsia="Calibri" w:hAnsi="Calibri" w:cs="Calibri"/>
                <w:b/>
                <w:color w:val="3A3838"/>
                <w:sz w:val="22"/>
                <w:szCs w:val="22"/>
              </w:rPr>
              <w:t>00</w:t>
            </w:r>
          </w:p>
        </w:tc>
      </w:tr>
      <w:tr w:rsidR="00A95A01" w14:paraId="5F11911C" w14:textId="77777777">
        <w:trPr>
          <w:trHeight w:val="379"/>
        </w:trPr>
        <w:tc>
          <w:tcPr>
            <w:tcW w:w="8828" w:type="dxa"/>
            <w:gridSpan w:val="5"/>
            <w:shd w:val="clear" w:color="auto" w:fill="7F7F7F"/>
            <w:vAlign w:val="center"/>
          </w:tcPr>
          <w:p w14:paraId="67666A86"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Fuente u origen de los recursos</w:t>
            </w:r>
          </w:p>
        </w:tc>
      </w:tr>
      <w:tr w:rsidR="00A95A01" w14:paraId="65B79E66" w14:textId="77777777" w:rsidTr="00BD1CE3">
        <w:trPr>
          <w:trHeight w:val="252"/>
        </w:trPr>
        <w:tc>
          <w:tcPr>
            <w:tcW w:w="4751" w:type="dxa"/>
            <w:gridSpan w:val="2"/>
            <w:shd w:val="clear" w:color="auto" w:fill="D9D9D9"/>
            <w:vAlign w:val="center"/>
          </w:tcPr>
          <w:p w14:paraId="3FF8D7BB"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Fuente de Recursos</w:t>
            </w:r>
          </w:p>
        </w:tc>
        <w:tc>
          <w:tcPr>
            <w:tcW w:w="4077" w:type="dxa"/>
            <w:gridSpan w:val="3"/>
            <w:shd w:val="clear" w:color="auto" w:fill="D9D9D9"/>
            <w:vAlign w:val="center"/>
          </w:tcPr>
          <w:p w14:paraId="487904BD"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Porcentaje respecto al presupuesto estimado</w:t>
            </w:r>
          </w:p>
        </w:tc>
      </w:tr>
      <w:tr w:rsidR="00A95A01" w14:paraId="354E986C" w14:textId="77777777" w:rsidTr="00BD1CE3">
        <w:trPr>
          <w:trHeight w:val="252"/>
        </w:trPr>
        <w:tc>
          <w:tcPr>
            <w:tcW w:w="4751" w:type="dxa"/>
            <w:gridSpan w:val="2"/>
            <w:shd w:val="clear" w:color="auto" w:fill="F2F2F2"/>
            <w:vAlign w:val="center"/>
          </w:tcPr>
          <w:p w14:paraId="5044A3CB"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Recursos Fiscales</w:t>
            </w:r>
          </w:p>
        </w:tc>
        <w:tc>
          <w:tcPr>
            <w:tcW w:w="4077" w:type="dxa"/>
            <w:gridSpan w:val="3"/>
            <w:vAlign w:val="center"/>
          </w:tcPr>
          <w:p w14:paraId="744C7C6F" w14:textId="77777777" w:rsidR="00A95A01" w:rsidRDefault="00E2260C">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100%</w:t>
            </w:r>
            <w:r w:rsidR="00FF6E83">
              <w:rPr>
                <w:rFonts w:ascii="Calibri" w:eastAsia="Calibri" w:hAnsi="Calibri" w:cs="Calibri"/>
                <w:color w:val="3A3838"/>
                <w:sz w:val="22"/>
                <w:szCs w:val="22"/>
              </w:rPr>
              <w:t> </w:t>
            </w:r>
          </w:p>
        </w:tc>
      </w:tr>
      <w:tr w:rsidR="00A95A01" w14:paraId="3964B06C" w14:textId="77777777" w:rsidTr="00BD1CE3">
        <w:trPr>
          <w:trHeight w:val="252"/>
        </w:trPr>
        <w:tc>
          <w:tcPr>
            <w:tcW w:w="4751" w:type="dxa"/>
            <w:gridSpan w:val="2"/>
            <w:shd w:val="clear" w:color="auto" w:fill="F2F2F2"/>
            <w:vAlign w:val="center"/>
          </w:tcPr>
          <w:p w14:paraId="233A48DE" w14:textId="77777777" w:rsidR="00A95A01" w:rsidRDefault="00FF6E8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Otros recursos </w:t>
            </w:r>
            <w:r>
              <w:rPr>
                <w:rFonts w:ascii="Calibri" w:eastAsia="Calibri" w:hAnsi="Calibri" w:cs="Calibri"/>
                <w:i/>
                <w:color w:val="000000"/>
                <w:sz w:val="22"/>
                <w:szCs w:val="22"/>
              </w:rPr>
              <w:t>[especificar fuente(s)]</w:t>
            </w:r>
          </w:p>
        </w:tc>
        <w:tc>
          <w:tcPr>
            <w:tcW w:w="4077" w:type="dxa"/>
            <w:gridSpan w:val="3"/>
            <w:vAlign w:val="center"/>
          </w:tcPr>
          <w:p w14:paraId="0E0A3A21" w14:textId="77777777" w:rsidR="00A95A01" w:rsidRDefault="00FF6E83">
            <w:pPr>
              <w:spacing w:after="0" w:line="240" w:lineRule="auto"/>
              <w:jc w:val="center"/>
              <w:rPr>
                <w:rFonts w:ascii="Calibri" w:eastAsia="Calibri" w:hAnsi="Calibri" w:cs="Calibri"/>
                <w:color w:val="3A3838"/>
                <w:sz w:val="22"/>
                <w:szCs w:val="22"/>
              </w:rPr>
            </w:pPr>
            <w:r>
              <w:rPr>
                <w:rFonts w:ascii="Calibri" w:eastAsia="Calibri" w:hAnsi="Calibri" w:cs="Calibri"/>
                <w:color w:val="3A3838"/>
                <w:sz w:val="22"/>
                <w:szCs w:val="22"/>
              </w:rPr>
              <w:t> </w:t>
            </w:r>
          </w:p>
        </w:tc>
      </w:tr>
      <w:tr w:rsidR="00A95A01" w14:paraId="398955DD" w14:textId="77777777" w:rsidTr="00BD1CE3">
        <w:trPr>
          <w:trHeight w:val="252"/>
        </w:trPr>
        <w:tc>
          <w:tcPr>
            <w:tcW w:w="4751" w:type="dxa"/>
            <w:gridSpan w:val="2"/>
            <w:shd w:val="clear" w:color="auto" w:fill="F2F2F2"/>
            <w:vAlign w:val="center"/>
          </w:tcPr>
          <w:p w14:paraId="66D0EE0F"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4077" w:type="dxa"/>
            <w:gridSpan w:val="3"/>
            <w:shd w:val="clear" w:color="auto" w:fill="F2F2F2"/>
            <w:vAlign w:val="center"/>
          </w:tcPr>
          <w:p w14:paraId="78499295"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100</w:t>
            </w:r>
            <w:r w:rsidR="00E2260C">
              <w:rPr>
                <w:rFonts w:ascii="Calibri" w:eastAsia="Calibri" w:hAnsi="Calibri" w:cs="Calibri"/>
                <w:b/>
                <w:color w:val="3A3838"/>
                <w:sz w:val="22"/>
                <w:szCs w:val="22"/>
              </w:rPr>
              <w:t>%</w:t>
            </w:r>
          </w:p>
        </w:tc>
      </w:tr>
      <w:tr w:rsidR="00A95A01" w14:paraId="4AB060B5" w14:textId="77777777">
        <w:trPr>
          <w:trHeight w:val="302"/>
        </w:trPr>
        <w:tc>
          <w:tcPr>
            <w:tcW w:w="8828" w:type="dxa"/>
            <w:gridSpan w:val="5"/>
            <w:shd w:val="clear" w:color="auto" w:fill="7F7F7F"/>
            <w:vAlign w:val="center"/>
          </w:tcPr>
          <w:p w14:paraId="64AFE350"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Gastos </w:t>
            </w:r>
          </w:p>
        </w:tc>
      </w:tr>
      <w:tr w:rsidR="00A95A01" w14:paraId="120F5161" w14:textId="77777777">
        <w:trPr>
          <w:trHeight w:val="252"/>
        </w:trPr>
        <w:tc>
          <w:tcPr>
            <w:tcW w:w="3316" w:type="dxa"/>
            <w:shd w:val="clear" w:color="auto" w:fill="BFBFBF"/>
            <w:vAlign w:val="center"/>
          </w:tcPr>
          <w:p w14:paraId="6B7AE820"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Gasto</w:t>
            </w:r>
          </w:p>
        </w:tc>
        <w:tc>
          <w:tcPr>
            <w:tcW w:w="1808" w:type="dxa"/>
            <w:gridSpan w:val="2"/>
            <w:shd w:val="clear" w:color="auto" w:fill="BFBFBF"/>
            <w:vAlign w:val="center"/>
          </w:tcPr>
          <w:p w14:paraId="652814CD"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Metodología</w:t>
            </w:r>
          </w:p>
        </w:tc>
        <w:tc>
          <w:tcPr>
            <w:tcW w:w="1771" w:type="dxa"/>
            <w:shd w:val="clear" w:color="auto" w:fill="BFBFBF"/>
            <w:vAlign w:val="center"/>
          </w:tcPr>
          <w:p w14:paraId="4DB2DC01" w14:textId="77777777" w:rsidR="00A95A01" w:rsidRDefault="00FF6E83">
            <w:pPr>
              <w:spacing w:after="0" w:line="240" w:lineRule="auto"/>
              <w:jc w:val="center"/>
              <w:rPr>
                <w:rFonts w:ascii="Calibri" w:eastAsia="Calibri" w:hAnsi="Calibri" w:cs="Calibri"/>
                <w:b/>
                <w:color w:val="3A3838"/>
                <w:sz w:val="22"/>
                <w:szCs w:val="22"/>
              </w:rPr>
            </w:pPr>
            <w:r>
              <w:rPr>
                <w:rFonts w:ascii="Calibri" w:eastAsia="Calibri" w:hAnsi="Calibri" w:cs="Calibri"/>
                <w:b/>
                <w:color w:val="3A3838"/>
                <w:sz w:val="22"/>
                <w:szCs w:val="22"/>
              </w:rPr>
              <w:t>Estimación</w:t>
            </w:r>
          </w:p>
        </w:tc>
        <w:tc>
          <w:tcPr>
            <w:tcW w:w="1933" w:type="dxa"/>
            <w:shd w:val="clear" w:color="auto" w:fill="BFBFBF"/>
            <w:vAlign w:val="center"/>
          </w:tcPr>
          <w:p w14:paraId="61AF02E7" w14:textId="77777777" w:rsidR="00A95A01" w:rsidRDefault="00FF6E83">
            <w:pPr>
              <w:spacing w:after="0" w:line="240" w:lineRule="auto"/>
              <w:jc w:val="center"/>
              <w:rPr>
                <w:rFonts w:ascii="Calibri" w:eastAsia="Calibri" w:hAnsi="Calibri" w:cs="Calibri"/>
                <w:b/>
                <w:color w:val="000000"/>
                <w:sz w:val="22"/>
                <w:szCs w:val="22"/>
              </w:rPr>
            </w:pPr>
            <w:r>
              <w:rPr>
                <w:rFonts w:ascii="Calibri" w:eastAsia="Calibri" w:hAnsi="Calibri" w:cs="Calibri"/>
                <w:b/>
                <w:color w:val="3A3838"/>
                <w:sz w:val="22"/>
                <w:szCs w:val="22"/>
              </w:rPr>
              <w:t>Fuente de información</w:t>
            </w:r>
          </w:p>
        </w:tc>
      </w:tr>
      <w:tr w:rsidR="00217D6D" w14:paraId="18AF11E3" w14:textId="77777777" w:rsidTr="005F72EE">
        <w:trPr>
          <w:trHeight w:val="359"/>
        </w:trPr>
        <w:tc>
          <w:tcPr>
            <w:tcW w:w="3316" w:type="dxa"/>
            <w:shd w:val="clear" w:color="auto" w:fill="D9D9D9"/>
            <w:vAlign w:val="center"/>
          </w:tcPr>
          <w:p w14:paraId="70B1BA92"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Operación</w:t>
            </w:r>
          </w:p>
        </w:tc>
        <w:tc>
          <w:tcPr>
            <w:tcW w:w="1808" w:type="dxa"/>
            <w:gridSpan w:val="2"/>
            <w:vAlign w:val="center"/>
          </w:tcPr>
          <w:p w14:paraId="6D4F660D" w14:textId="77777777" w:rsidR="00217D6D" w:rsidRDefault="00C02F27">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Cuantitativa</w:t>
            </w:r>
            <w:r w:rsidR="00217D6D">
              <w:rPr>
                <w:rFonts w:ascii="Calibri" w:eastAsia="Calibri" w:hAnsi="Calibri" w:cs="Calibri"/>
                <w:b/>
                <w:color w:val="000000"/>
                <w:sz w:val="22"/>
                <w:szCs w:val="22"/>
              </w:rPr>
              <w:t> </w:t>
            </w:r>
          </w:p>
        </w:tc>
        <w:tc>
          <w:tcPr>
            <w:tcW w:w="1771" w:type="dxa"/>
            <w:vAlign w:val="bottom"/>
          </w:tcPr>
          <w:p w14:paraId="1A0AFA09" w14:textId="77777777" w:rsidR="00217D6D" w:rsidRDefault="00C569F0">
            <w:pPr>
              <w:spacing w:after="0" w:line="240" w:lineRule="auto"/>
              <w:jc w:val="center"/>
              <w:rPr>
                <w:rFonts w:ascii="Calibri" w:eastAsia="Calibri" w:hAnsi="Calibri" w:cs="Calibri"/>
                <w:color w:val="000000"/>
                <w:sz w:val="22"/>
                <w:szCs w:val="22"/>
              </w:rPr>
            </w:pPr>
            <w:r w:rsidRPr="00C569F0">
              <w:rPr>
                <w:rFonts w:ascii="Calibri" w:eastAsia="Calibri" w:hAnsi="Calibri" w:cs="Calibri"/>
                <w:color w:val="000000"/>
                <w:sz w:val="22"/>
                <w:szCs w:val="22"/>
              </w:rPr>
              <w:t>489,639,459.00</w:t>
            </w:r>
          </w:p>
        </w:tc>
        <w:tc>
          <w:tcPr>
            <w:tcW w:w="1933" w:type="dxa"/>
            <w:vMerge w:val="restart"/>
            <w:vAlign w:val="bottom"/>
          </w:tcPr>
          <w:p w14:paraId="3226E1BE" w14:textId="77777777" w:rsidR="00217D6D" w:rsidRDefault="00217D6D" w:rsidP="004214F5">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Anexo </w:t>
            </w:r>
            <w:r w:rsidR="00752E13">
              <w:rPr>
                <w:rFonts w:ascii="Calibri" w:eastAsia="Calibri" w:hAnsi="Calibri" w:cs="Calibri"/>
                <w:color w:val="000000"/>
                <w:sz w:val="22"/>
                <w:szCs w:val="22"/>
              </w:rPr>
              <w:t xml:space="preserve">11 Clasificación Administrativa por Ente, Unidad Responsable, Capítulo del gasto, y Proyección de Inversión. </w:t>
            </w:r>
          </w:p>
        </w:tc>
      </w:tr>
      <w:tr w:rsidR="00217D6D" w14:paraId="4F12FF13" w14:textId="77777777" w:rsidTr="005F72EE">
        <w:trPr>
          <w:trHeight w:val="409"/>
        </w:trPr>
        <w:tc>
          <w:tcPr>
            <w:tcW w:w="3316" w:type="dxa"/>
            <w:shd w:val="clear" w:color="auto" w:fill="D9D9D9"/>
            <w:vAlign w:val="center"/>
          </w:tcPr>
          <w:p w14:paraId="0F4DFF78"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Mantenimiento</w:t>
            </w:r>
          </w:p>
        </w:tc>
        <w:tc>
          <w:tcPr>
            <w:tcW w:w="1808" w:type="dxa"/>
            <w:gridSpan w:val="2"/>
            <w:vAlign w:val="center"/>
          </w:tcPr>
          <w:p w14:paraId="3E4E5571"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w:t>
            </w:r>
            <w:r w:rsidR="00C02F27">
              <w:rPr>
                <w:rFonts w:ascii="Calibri" w:eastAsia="Calibri" w:hAnsi="Calibri" w:cs="Calibri"/>
                <w:b/>
                <w:color w:val="000000"/>
                <w:sz w:val="22"/>
                <w:szCs w:val="22"/>
              </w:rPr>
              <w:t>Cuantitativa </w:t>
            </w:r>
          </w:p>
        </w:tc>
        <w:tc>
          <w:tcPr>
            <w:tcW w:w="1771" w:type="dxa"/>
            <w:vAlign w:val="bottom"/>
          </w:tcPr>
          <w:p w14:paraId="5E30A864" w14:textId="77777777" w:rsidR="00217D6D" w:rsidRDefault="00C569F0">
            <w:pPr>
              <w:spacing w:after="0" w:line="240" w:lineRule="auto"/>
              <w:jc w:val="center"/>
              <w:rPr>
                <w:rFonts w:ascii="Calibri" w:eastAsia="Calibri" w:hAnsi="Calibri" w:cs="Calibri"/>
                <w:color w:val="000000"/>
                <w:sz w:val="22"/>
                <w:szCs w:val="22"/>
              </w:rPr>
            </w:pPr>
            <w:r w:rsidRPr="00C569F0">
              <w:rPr>
                <w:rFonts w:ascii="Calibri" w:eastAsia="Calibri" w:hAnsi="Calibri" w:cs="Calibri"/>
                <w:color w:val="000000"/>
                <w:sz w:val="22"/>
                <w:szCs w:val="22"/>
              </w:rPr>
              <w:t>46,058,480.00</w:t>
            </w:r>
          </w:p>
        </w:tc>
        <w:tc>
          <w:tcPr>
            <w:tcW w:w="1933" w:type="dxa"/>
            <w:vMerge/>
            <w:vAlign w:val="bottom"/>
          </w:tcPr>
          <w:p w14:paraId="0BB8E417" w14:textId="77777777" w:rsidR="00217D6D" w:rsidRDefault="00217D6D" w:rsidP="00E453A4">
            <w:pPr>
              <w:spacing w:after="0" w:line="240" w:lineRule="auto"/>
              <w:jc w:val="center"/>
              <w:rPr>
                <w:rFonts w:ascii="Calibri" w:eastAsia="Calibri" w:hAnsi="Calibri" w:cs="Calibri"/>
                <w:color w:val="000000"/>
                <w:sz w:val="22"/>
                <w:szCs w:val="22"/>
              </w:rPr>
            </w:pPr>
          </w:p>
        </w:tc>
      </w:tr>
      <w:tr w:rsidR="00217D6D" w14:paraId="3121F6A7" w14:textId="77777777" w:rsidTr="005F72EE">
        <w:trPr>
          <w:trHeight w:val="427"/>
        </w:trPr>
        <w:tc>
          <w:tcPr>
            <w:tcW w:w="3316" w:type="dxa"/>
            <w:shd w:val="clear" w:color="auto" w:fill="D9D9D9"/>
            <w:vAlign w:val="center"/>
          </w:tcPr>
          <w:p w14:paraId="26D06900"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Capital</w:t>
            </w:r>
          </w:p>
        </w:tc>
        <w:tc>
          <w:tcPr>
            <w:tcW w:w="1808" w:type="dxa"/>
            <w:gridSpan w:val="2"/>
            <w:vAlign w:val="center"/>
          </w:tcPr>
          <w:p w14:paraId="2458EA76"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w:t>
            </w:r>
            <w:r w:rsidR="00C02F27">
              <w:rPr>
                <w:rFonts w:ascii="Calibri" w:eastAsia="Calibri" w:hAnsi="Calibri" w:cs="Calibri"/>
                <w:b/>
                <w:color w:val="000000"/>
                <w:sz w:val="22"/>
                <w:szCs w:val="22"/>
              </w:rPr>
              <w:t>Cuantitativa </w:t>
            </w:r>
          </w:p>
        </w:tc>
        <w:tc>
          <w:tcPr>
            <w:tcW w:w="1771" w:type="dxa"/>
            <w:vAlign w:val="bottom"/>
          </w:tcPr>
          <w:p w14:paraId="022772F5" w14:textId="77777777" w:rsidR="00217D6D" w:rsidRDefault="002A6F60">
            <w:pPr>
              <w:spacing w:after="0" w:line="240" w:lineRule="auto"/>
              <w:jc w:val="center"/>
              <w:rPr>
                <w:rFonts w:ascii="Calibri" w:eastAsia="Calibri" w:hAnsi="Calibri" w:cs="Calibri"/>
                <w:color w:val="000000"/>
                <w:sz w:val="22"/>
                <w:szCs w:val="22"/>
              </w:rPr>
            </w:pPr>
            <w:r w:rsidRPr="002A6F60">
              <w:rPr>
                <w:rFonts w:ascii="Calibri" w:eastAsia="Calibri" w:hAnsi="Calibri" w:cs="Calibri"/>
                <w:color w:val="000000"/>
                <w:sz w:val="22"/>
                <w:szCs w:val="22"/>
              </w:rPr>
              <w:t>142,167,022.00</w:t>
            </w:r>
          </w:p>
        </w:tc>
        <w:tc>
          <w:tcPr>
            <w:tcW w:w="1933" w:type="dxa"/>
            <w:vMerge/>
            <w:vAlign w:val="bottom"/>
          </w:tcPr>
          <w:p w14:paraId="3E71DC6C" w14:textId="77777777" w:rsidR="00217D6D" w:rsidRDefault="00217D6D" w:rsidP="00E453A4">
            <w:pPr>
              <w:spacing w:after="0" w:line="240" w:lineRule="auto"/>
              <w:jc w:val="center"/>
              <w:rPr>
                <w:rFonts w:ascii="Calibri" w:eastAsia="Calibri" w:hAnsi="Calibri" w:cs="Calibri"/>
                <w:color w:val="000000"/>
                <w:sz w:val="22"/>
                <w:szCs w:val="22"/>
              </w:rPr>
            </w:pPr>
          </w:p>
        </w:tc>
      </w:tr>
      <w:tr w:rsidR="00217D6D" w14:paraId="013BF8CE" w14:textId="77777777" w:rsidTr="005F72EE">
        <w:trPr>
          <w:trHeight w:val="405"/>
        </w:trPr>
        <w:tc>
          <w:tcPr>
            <w:tcW w:w="3316" w:type="dxa"/>
            <w:shd w:val="clear" w:color="auto" w:fill="D9D9D9"/>
            <w:vAlign w:val="center"/>
          </w:tcPr>
          <w:p w14:paraId="7F001FDC"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Unitario</w:t>
            </w:r>
          </w:p>
        </w:tc>
        <w:tc>
          <w:tcPr>
            <w:tcW w:w="1808" w:type="dxa"/>
            <w:gridSpan w:val="2"/>
            <w:vAlign w:val="center"/>
          </w:tcPr>
          <w:p w14:paraId="42D327CB"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w:t>
            </w:r>
            <w:r w:rsidR="00C02F27">
              <w:rPr>
                <w:rFonts w:ascii="Calibri" w:eastAsia="Calibri" w:hAnsi="Calibri" w:cs="Calibri"/>
                <w:b/>
                <w:color w:val="000000"/>
                <w:sz w:val="22"/>
                <w:szCs w:val="22"/>
              </w:rPr>
              <w:t>Cuantitativa </w:t>
            </w:r>
          </w:p>
        </w:tc>
        <w:tc>
          <w:tcPr>
            <w:tcW w:w="1771" w:type="dxa"/>
            <w:vAlign w:val="bottom"/>
          </w:tcPr>
          <w:p w14:paraId="39AA6DBD" w14:textId="77777777" w:rsidR="00217D6D" w:rsidRDefault="002A6F60">
            <w:pPr>
              <w:spacing w:after="0" w:line="240" w:lineRule="auto"/>
              <w:jc w:val="center"/>
              <w:rPr>
                <w:rFonts w:ascii="Calibri" w:eastAsia="Calibri" w:hAnsi="Calibri" w:cs="Calibri"/>
                <w:color w:val="000000"/>
                <w:sz w:val="22"/>
                <w:szCs w:val="22"/>
              </w:rPr>
            </w:pPr>
            <w:r w:rsidRPr="002A6F60">
              <w:rPr>
                <w:rFonts w:ascii="Calibri" w:eastAsia="Calibri" w:hAnsi="Calibri" w:cs="Calibri"/>
                <w:color w:val="000000"/>
                <w:sz w:val="22"/>
                <w:szCs w:val="22"/>
              </w:rPr>
              <w:t>36,655,222.00</w:t>
            </w:r>
          </w:p>
        </w:tc>
        <w:tc>
          <w:tcPr>
            <w:tcW w:w="1933" w:type="dxa"/>
            <w:vMerge/>
            <w:vAlign w:val="bottom"/>
          </w:tcPr>
          <w:p w14:paraId="5A40C114" w14:textId="77777777" w:rsidR="00217D6D" w:rsidRDefault="00217D6D" w:rsidP="00E453A4">
            <w:pPr>
              <w:spacing w:after="0" w:line="240" w:lineRule="auto"/>
              <w:jc w:val="center"/>
              <w:rPr>
                <w:rFonts w:ascii="Calibri" w:eastAsia="Calibri" w:hAnsi="Calibri" w:cs="Calibri"/>
                <w:color w:val="000000"/>
                <w:sz w:val="22"/>
                <w:szCs w:val="22"/>
              </w:rPr>
            </w:pPr>
          </w:p>
        </w:tc>
      </w:tr>
      <w:tr w:rsidR="00217D6D" w14:paraId="1EF825B0" w14:textId="77777777" w:rsidTr="005F72EE">
        <w:trPr>
          <w:trHeight w:val="252"/>
        </w:trPr>
        <w:tc>
          <w:tcPr>
            <w:tcW w:w="3316" w:type="dxa"/>
            <w:shd w:val="clear" w:color="auto" w:fill="D9D9D9"/>
            <w:vAlign w:val="center"/>
          </w:tcPr>
          <w:p w14:paraId="74C4B6D2"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1808" w:type="dxa"/>
            <w:gridSpan w:val="2"/>
            <w:vAlign w:val="center"/>
          </w:tcPr>
          <w:p w14:paraId="39A69B24" w14:textId="77777777" w:rsidR="00217D6D" w:rsidRDefault="00217D6D">
            <w:pPr>
              <w:spacing w:after="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w:t>
            </w:r>
            <w:r w:rsidR="00C02F27">
              <w:rPr>
                <w:rFonts w:ascii="Calibri" w:eastAsia="Calibri" w:hAnsi="Calibri" w:cs="Calibri"/>
                <w:b/>
                <w:color w:val="000000"/>
                <w:sz w:val="22"/>
                <w:szCs w:val="22"/>
              </w:rPr>
              <w:t>Cuantitativa </w:t>
            </w:r>
          </w:p>
        </w:tc>
        <w:tc>
          <w:tcPr>
            <w:tcW w:w="1771" w:type="dxa"/>
            <w:vAlign w:val="center"/>
          </w:tcPr>
          <w:p w14:paraId="479A750A" w14:textId="77777777" w:rsidR="00217D6D" w:rsidRDefault="002A6F60">
            <w:pPr>
              <w:spacing w:after="0" w:line="240" w:lineRule="auto"/>
              <w:jc w:val="center"/>
              <w:rPr>
                <w:rFonts w:ascii="Calibri" w:eastAsia="Calibri" w:hAnsi="Calibri" w:cs="Calibri"/>
                <w:color w:val="000000"/>
                <w:sz w:val="22"/>
                <w:szCs w:val="22"/>
              </w:rPr>
            </w:pPr>
            <w:r w:rsidRPr="002A6F60">
              <w:rPr>
                <w:rFonts w:ascii="Calibri" w:eastAsia="Calibri" w:hAnsi="Calibri" w:cs="Calibri"/>
                <w:color w:val="000000"/>
                <w:sz w:val="22"/>
                <w:szCs w:val="22"/>
              </w:rPr>
              <w:t>$714,520,183.00</w:t>
            </w:r>
          </w:p>
        </w:tc>
        <w:tc>
          <w:tcPr>
            <w:tcW w:w="1933" w:type="dxa"/>
            <w:vMerge/>
            <w:vAlign w:val="bottom"/>
          </w:tcPr>
          <w:p w14:paraId="0B88ECFC" w14:textId="77777777" w:rsidR="00217D6D" w:rsidRDefault="00217D6D">
            <w:pPr>
              <w:spacing w:after="0" w:line="240" w:lineRule="auto"/>
              <w:jc w:val="center"/>
              <w:rPr>
                <w:rFonts w:ascii="Calibri" w:eastAsia="Calibri" w:hAnsi="Calibri" w:cs="Calibri"/>
                <w:color w:val="000000"/>
                <w:sz w:val="22"/>
                <w:szCs w:val="22"/>
              </w:rPr>
            </w:pPr>
          </w:p>
        </w:tc>
      </w:tr>
    </w:tbl>
    <w:p w14:paraId="30CA95DF" w14:textId="77777777" w:rsidR="002F09B1" w:rsidRDefault="002F09B1">
      <w:pPr>
        <w:spacing w:line="276" w:lineRule="auto"/>
        <w:jc w:val="left"/>
      </w:pPr>
    </w:p>
    <w:p w14:paraId="66E46A0B" w14:textId="77777777" w:rsidR="00A95A01" w:rsidRDefault="00BD1CE3">
      <w:pPr>
        <w:spacing w:line="276" w:lineRule="auto"/>
        <w:jc w:val="left"/>
      </w:pPr>
      <w:r w:rsidRPr="0034360B">
        <w:rPr>
          <w:rFonts w:ascii="Calibri" w:eastAsia="Calibri" w:hAnsi="Calibri" w:cs="Calibri"/>
          <w:noProof/>
          <w:sz w:val="22"/>
          <w:szCs w:val="22"/>
        </w:rPr>
        <w:lastRenderedPageBreak/>
        <w:drawing>
          <wp:anchor distT="0" distB="0" distL="114300" distR="114300" simplePos="0" relativeHeight="251665920" behindDoc="0" locked="0" layoutInCell="1" allowOverlap="1" wp14:anchorId="6421CAE8" wp14:editId="7F721E63">
            <wp:simplePos x="0" y="0"/>
            <wp:positionH relativeFrom="column">
              <wp:posOffset>861060</wp:posOffset>
            </wp:positionH>
            <wp:positionV relativeFrom="paragraph">
              <wp:posOffset>2540</wp:posOffset>
            </wp:positionV>
            <wp:extent cx="4304665" cy="2249170"/>
            <wp:effectExtent l="0" t="0" r="635" b="0"/>
            <wp:wrapThrough wrapText="bothSides">
              <wp:wrapPolygon edited="0">
                <wp:start x="0" y="0"/>
                <wp:lineTo x="0" y="21405"/>
                <wp:lineTo x="21508" y="21405"/>
                <wp:lineTo x="2150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t="9764"/>
                    <a:stretch/>
                  </pic:blipFill>
                  <pic:spPr bwMode="auto">
                    <a:xfrm>
                      <a:off x="0" y="0"/>
                      <a:ext cx="4304665" cy="2249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E83">
        <w:br w:type="page"/>
      </w:r>
    </w:p>
    <w:tbl>
      <w:tblPr>
        <w:tblStyle w:val="7"/>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07"/>
        <w:gridCol w:w="6621"/>
      </w:tblGrid>
      <w:tr w:rsidR="00A95A01" w14:paraId="1D67A0EB" w14:textId="77777777" w:rsidTr="00233097">
        <w:trPr>
          <w:trHeight w:val="397"/>
          <w:tblHeader/>
        </w:trPr>
        <w:tc>
          <w:tcPr>
            <w:tcW w:w="8828" w:type="dxa"/>
            <w:gridSpan w:val="2"/>
            <w:shd w:val="clear" w:color="auto" w:fill="404040"/>
            <w:vAlign w:val="center"/>
          </w:tcPr>
          <w:p w14:paraId="63C5269F"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lastRenderedPageBreak/>
              <w:t>Anexo 13. Avance de los Indicadores respecto de sus metas</w:t>
            </w:r>
          </w:p>
        </w:tc>
      </w:tr>
      <w:tr w:rsidR="00A95A01" w14:paraId="4424FA96" w14:textId="77777777">
        <w:trPr>
          <w:trHeight w:val="397"/>
        </w:trPr>
        <w:tc>
          <w:tcPr>
            <w:tcW w:w="2207" w:type="dxa"/>
            <w:shd w:val="clear" w:color="auto" w:fill="D9D9D9"/>
            <w:vAlign w:val="center"/>
          </w:tcPr>
          <w:p w14:paraId="2B951437" w14:textId="77777777" w:rsidR="00A95A01" w:rsidRDefault="00FF6E83">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Nombre del Pp:</w:t>
            </w:r>
          </w:p>
        </w:tc>
        <w:tc>
          <w:tcPr>
            <w:tcW w:w="6621" w:type="dxa"/>
          </w:tcPr>
          <w:p w14:paraId="11354857" w14:textId="77777777" w:rsidR="00A95A01" w:rsidRDefault="0040620C">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Seguridad Pública</w:t>
            </w:r>
          </w:p>
        </w:tc>
      </w:tr>
      <w:tr w:rsidR="00A95A01" w14:paraId="7CBB0733" w14:textId="77777777">
        <w:trPr>
          <w:trHeight w:val="397"/>
        </w:trPr>
        <w:tc>
          <w:tcPr>
            <w:tcW w:w="2207" w:type="dxa"/>
            <w:shd w:val="clear" w:color="auto" w:fill="D9D9D9"/>
            <w:vAlign w:val="center"/>
          </w:tcPr>
          <w:p w14:paraId="59AE232F" w14:textId="77777777" w:rsidR="00A95A01" w:rsidRDefault="00FF6E83">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Modalidad:</w:t>
            </w:r>
          </w:p>
        </w:tc>
        <w:tc>
          <w:tcPr>
            <w:tcW w:w="6621" w:type="dxa"/>
          </w:tcPr>
          <w:p w14:paraId="0888A1FC" w14:textId="77777777" w:rsidR="00A95A01" w:rsidRDefault="00FE0B93" w:rsidP="0040620C">
            <w:pPr>
              <w:spacing w:after="0" w:line="240" w:lineRule="auto"/>
              <w:rPr>
                <w:rFonts w:ascii="Calibri" w:eastAsia="Calibri" w:hAnsi="Calibri" w:cs="Calibri"/>
                <w:b/>
                <w:color w:val="000000"/>
                <w:sz w:val="22"/>
                <w:szCs w:val="22"/>
              </w:rPr>
            </w:pPr>
            <w:r w:rsidRPr="00FE0B93">
              <w:rPr>
                <w:rFonts w:ascii="Calibri" w:eastAsia="Calibri" w:hAnsi="Calibri" w:cs="Calibri"/>
                <w:b/>
                <w:color w:val="000000"/>
                <w:sz w:val="22"/>
                <w:szCs w:val="22"/>
              </w:rPr>
              <w:t>E0</w:t>
            </w:r>
            <w:r w:rsidR="0040620C">
              <w:rPr>
                <w:rFonts w:ascii="Calibri" w:eastAsia="Calibri" w:hAnsi="Calibri" w:cs="Calibri"/>
                <w:b/>
                <w:color w:val="000000"/>
                <w:sz w:val="22"/>
                <w:szCs w:val="22"/>
              </w:rPr>
              <w:t>79</w:t>
            </w:r>
          </w:p>
        </w:tc>
      </w:tr>
      <w:tr w:rsidR="00A95A01" w14:paraId="09C0A35F" w14:textId="77777777">
        <w:trPr>
          <w:trHeight w:val="397"/>
        </w:trPr>
        <w:tc>
          <w:tcPr>
            <w:tcW w:w="2207" w:type="dxa"/>
            <w:shd w:val="clear" w:color="auto" w:fill="D9D9D9"/>
            <w:vAlign w:val="center"/>
          </w:tcPr>
          <w:p w14:paraId="2E103ABF" w14:textId="77777777" w:rsidR="00A95A01" w:rsidRDefault="00FF6E83">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Dependencia/Entidad:</w:t>
            </w:r>
          </w:p>
        </w:tc>
        <w:tc>
          <w:tcPr>
            <w:tcW w:w="6621" w:type="dxa"/>
          </w:tcPr>
          <w:p w14:paraId="3FAA77BF" w14:textId="77777777" w:rsidR="00A95A01" w:rsidRDefault="0073681A">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Secretaría de Seguridad Pública</w:t>
            </w:r>
          </w:p>
        </w:tc>
      </w:tr>
      <w:tr w:rsidR="00A95A01" w14:paraId="7E289A8E" w14:textId="77777777">
        <w:trPr>
          <w:trHeight w:val="397"/>
        </w:trPr>
        <w:tc>
          <w:tcPr>
            <w:tcW w:w="2207" w:type="dxa"/>
            <w:shd w:val="clear" w:color="auto" w:fill="D9D9D9"/>
            <w:vAlign w:val="center"/>
          </w:tcPr>
          <w:p w14:paraId="3E4823D7" w14:textId="77777777" w:rsidR="00A95A01" w:rsidRDefault="00FF6E83">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Unidad Responsable:</w:t>
            </w:r>
          </w:p>
        </w:tc>
        <w:tc>
          <w:tcPr>
            <w:tcW w:w="6621" w:type="dxa"/>
          </w:tcPr>
          <w:p w14:paraId="7093CF03" w14:textId="77777777" w:rsidR="0040620C" w:rsidRPr="0040620C" w:rsidRDefault="0040620C" w:rsidP="0040620C">
            <w:pPr>
              <w:spacing w:after="0" w:line="240" w:lineRule="auto"/>
              <w:rPr>
                <w:rFonts w:ascii="Calibri" w:eastAsia="Calibri" w:hAnsi="Calibri" w:cs="Calibri"/>
                <w:b/>
                <w:color w:val="000000"/>
                <w:sz w:val="22"/>
                <w:szCs w:val="22"/>
              </w:rPr>
            </w:pPr>
            <w:r w:rsidRPr="0040620C">
              <w:rPr>
                <w:rFonts w:ascii="Calibri" w:eastAsia="Calibri" w:hAnsi="Calibri" w:cs="Calibri"/>
                <w:b/>
                <w:color w:val="000000"/>
                <w:sz w:val="22"/>
                <w:szCs w:val="22"/>
              </w:rPr>
              <w:t>Subsecretaría de Seguridad Pública de Prevención y Reinserción Social</w:t>
            </w:r>
          </w:p>
          <w:p w14:paraId="7179931C" w14:textId="77777777" w:rsidR="0040620C" w:rsidRPr="0040620C" w:rsidRDefault="0040620C" w:rsidP="0040620C">
            <w:pPr>
              <w:spacing w:after="0" w:line="240" w:lineRule="auto"/>
              <w:rPr>
                <w:rFonts w:ascii="Calibri" w:eastAsia="Calibri" w:hAnsi="Calibri" w:cs="Calibri"/>
                <w:b/>
                <w:color w:val="000000"/>
                <w:sz w:val="22"/>
                <w:szCs w:val="22"/>
              </w:rPr>
            </w:pPr>
            <w:r w:rsidRPr="0040620C">
              <w:rPr>
                <w:rFonts w:ascii="Calibri" w:eastAsia="Calibri" w:hAnsi="Calibri" w:cs="Calibri"/>
                <w:b/>
                <w:color w:val="000000"/>
                <w:sz w:val="22"/>
                <w:szCs w:val="22"/>
              </w:rPr>
              <w:t>Subsecretaría de Estudios, Proyectos y Desarrollo</w:t>
            </w:r>
          </w:p>
          <w:p w14:paraId="600D7E19" w14:textId="77777777" w:rsidR="0040620C" w:rsidRPr="0040620C" w:rsidRDefault="0040620C" w:rsidP="0040620C">
            <w:pPr>
              <w:spacing w:after="0" w:line="240" w:lineRule="auto"/>
              <w:rPr>
                <w:rFonts w:ascii="Calibri" w:eastAsia="Calibri" w:hAnsi="Calibri" w:cs="Calibri"/>
                <w:b/>
                <w:color w:val="000000"/>
                <w:sz w:val="22"/>
                <w:szCs w:val="22"/>
              </w:rPr>
            </w:pPr>
            <w:r w:rsidRPr="0040620C">
              <w:rPr>
                <w:rFonts w:ascii="Calibri" w:eastAsia="Calibri" w:hAnsi="Calibri" w:cs="Calibri"/>
                <w:b/>
                <w:color w:val="000000"/>
                <w:sz w:val="22"/>
                <w:szCs w:val="22"/>
              </w:rPr>
              <w:t>Dirección de Servicios de Apoyo</w:t>
            </w:r>
          </w:p>
          <w:p w14:paraId="00AB78B3" w14:textId="77777777" w:rsidR="0040620C" w:rsidRPr="0040620C" w:rsidRDefault="0040620C" w:rsidP="0040620C">
            <w:pPr>
              <w:spacing w:after="0" w:line="240" w:lineRule="auto"/>
              <w:rPr>
                <w:rFonts w:ascii="Calibri" w:eastAsia="Calibri" w:hAnsi="Calibri" w:cs="Calibri"/>
                <w:b/>
                <w:color w:val="000000"/>
                <w:sz w:val="22"/>
                <w:szCs w:val="22"/>
              </w:rPr>
            </w:pPr>
            <w:r w:rsidRPr="0040620C">
              <w:rPr>
                <w:rFonts w:ascii="Calibri" w:eastAsia="Calibri" w:hAnsi="Calibri" w:cs="Calibri"/>
                <w:b/>
                <w:color w:val="000000"/>
                <w:sz w:val="22"/>
                <w:szCs w:val="22"/>
              </w:rPr>
              <w:t>Dirección COFEM</w:t>
            </w:r>
          </w:p>
          <w:p w14:paraId="4D4228EB" w14:textId="77777777" w:rsidR="00A95A01" w:rsidRDefault="0040620C" w:rsidP="0040620C">
            <w:pPr>
              <w:spacing w:after="0" w:line="240" w:lineRule="auto"/>
              <w:rPr>
                <w:rFonts w:ascii="Calibri" w:eastAsia="Calibri" w:hAnsi="Calibri" w:cs="Calibri"/>
                <w:b/>
                <w:color w:val="000000"/>
                <w:sz w:val="22"/>
                <w:szCs w:val="22"/>
              </w:rPr>
            </w:pPr>
            <w:r w:rsidRPr="0040620C">
              <w:rPr>
                <w:rFonts w:ascii="Calibri" w:eastAsia="Calibri" w:hAnsi="Calibri" w:cs="Calibri"/>
                <w:b/>
                <w:color w:val="000000"/>
                <w:sz w:val="22"/>
                <w:szCs w:val="22"/>
              </w:rPr>
              <w:t>Centro de Comando, Control, Comunicaciones, Cómputo e Inteligencia. (C4I)</w:t>
            </w:r>
          </w:p>
        </w:tc>
      </w:tr>
      <w:tr w:rsidR="00A95A01" w14:paraId="77A23685" w14:textId="77777777">
        <w:trPr>
          <w:trHeight w:val="397"/>
        </w:trPr>
        <w:tc>
          <w:tcPr>
            <w:tcW w:w="2207" w:type="dxa"/>
            <w:shd w:val="clear" w:color="auto" w:fill="D9D9D9"/>
            <w:vAlign w:val="center"/>
          </w:tcPr>
          <w:p w14:paraId="76BE476C" w14:textId="77777777" w:rsidR="00A95A01" w:rsidRDefault="00FF6E83">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 xml:space="preserve">Tipo de Evaluación: </w:t>
            </w:r>
          </w:p>
        </w:tc>
        <w:tc>
          <w:tcPr>
            <w:tcW w:w="6621" w:type="dxa"/>
          </w:tcPr>
          <w:p w14:paraId="7CC6F497" w14:textId="77777777" w:rsidR="00A95A01" w:rsidRDefault="00BF030B">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Consistencia y Resultados</w:t>
            </w:r>
          </w:p>
        </w:tc>
      </w:tr>
      <w:tr w:rsidR="00A95A01" w14:paraId="001DCF52" w14:textId="77777777">
        <w:trPr>
          <w:trHeight w:val="397"/>
        </w:trPr>
        <w:tc>
          <w:tcPr>
            <w:tcW w:w="2207" w:type="dxa"/>
            <w:shd w:val="clear" w:color="auto" w:fill="D9D9D9"/>
            <w:vAlign w:val="center"/>
          </w:tcPr>
          <w:p w14:paraId="25127B4A" w14:textId="77777777" w:rsidR="00A95A01" w:rsidRDefault="00FF6E83">
            <w:pPr>
              <w:spacing w:after="0"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 xml:space="preserve">Año de la Evaluación: </w:t>
            </w:r>
          </w:p>
        </w:tc>
        <w:tc>
          <w:tcPr>
            <w:tcW w:w="6621" w:type="dxa"/>
          </w:tcPr>
          <w:p w14:paraId="511079CF" w14:textId="77777777" w:rsidR="00A95A01" w:rsidRDefault="00BF030B">
            <w:pPr>
              <w:spacing w:after="0" w:line="240" w:lineRule="auto"/>
              <w:rPr>
                <w:rFonts w:ascii="Calibri" w:eastAsia="Calibri" w:hAnsi="Calibri" w:cs="Calibri"/>
                <w:b/>
                <w:color w:val="000000"/>
                <w:sz w:val="22"/>
                <w:szCs w:val="22"/>
              </w:rPr>
            </w:pPr>
            <w:r>
              <w:rPr>
                <w:rFonts w:ascii="Calibri" w:eastAsia="Calibri" w:hAnsi="Calibri" w:cs="Calibri"/>
                <w:b/>
                <w:color w:val="000000"/>
                <w:sz w:val="22"/>
                <w:szCs w:val="22"/>
              </w:rPr>
              <w:t>2024</w:t>
            </w:r>
          </w:p>
        </w:tc>
      </w:tr>
    </w:tbl>
    <w:tbl>
      <w:tblPr>
        <w:tblStyle w:val="6"/>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5"/>
        <w:gridCol w:w="1098"/>
        <w:gridCol w:w="903"/>
        <w:gridCol w:w="946"/>
        <w:gridCol w:w="1033"/>
        <w:gridCol w:w="988"/>
        <w:gridCol w:w="988"/>
        <w:gridCol w:w="782"/>
        <w:gridCol w:w="1205"/>
      </w:tblGrid>
      <w:tr w:rsidR="00A95A01" w14:paraId="29556D65" w14:textId="77777777" w:rsidTr="00F11F3B">
        <w:trPr>
          <w:trHeight w:val="1273"/>
        </w:trPr>
        <w:tc>
          <w:tcPr>
            <w:tcW w:w="885" w:type="dxa"/>
            <w:shd w:val="clear" w:color="auto" w:fill="7F7F7F"/>
            <w:vAlign w:val="center"/>
          </w:tcPr>
          <w:p w14:paraId="34ED5B9E" w14:textId="77777777" w:rsidR="00A95A01" w:rsidRPr="00BF030B" w:rsidRDefault="00FF6E83">
            <w:pPr>
              <w:jc w:val="center"/>
              <w:rPr>
                <w:b/>
                <w:color w:val="FFFFFF"/>
                <w:sz w:val="18"/>
                <w:szCs w:val="18"/>
              </w:rPr>
            </w:pPr>
            <w:r w:rsidRPr="00BF030B">
              <w:rPr>
                <w:b/>
                <w:color w:val="FFFFFF"/>
                <w:sz w:val="18"/>
                <w:szCs w:val="18"/>
              </w:rPr>
              <w:t>Nivel de Objetivo</w:t>
            </w:r>
          </w:p>
        </w:tc>
        <w:tc>
          <w:tcPr>
            <w:tcW w:w="1098" w:type="dxa"/>
            <w:shd w:val="clear" w:color="auto" w:fill="7F7F7F"/>
            <w:vAlign w:val="center"/>
          </w:tcPr>
          <w:p w14:paraId="10E08164" w14:textId="77777777" w:rsidR="00A95A01" w:rsidRPr="00BF030B" w:rsidRDefault="00FF6E83">
            <w:pPr>
              <w:jc w:val="center"/>
              <w:rPr>
                <w:b/>
                <w:color w:val="FFFFFF"/>
                <w:sz w:val="18"/>
                <w:szCs w:val="18"/>
              </w:rPr>
            </w:pPr>
            <w:r w:rsidRPr="00BF030B">
              <w:rPr>
                <w:b/>
                <w:color w:val="FFFFFF"/>
                <w:sz w:val="18"/>
                <w:szCs w:val="18"/>
              </w:rPr>
              <w:t>Nombre del Indicador</w:t>
            </w:r>
          </w:p>
        </w:tc>
        <w:tc>
          <w:tcPr>
            <w:tcW w:w="903" w:type="dxa"/>
            <w:shd w:val="clear" w:color="auto" w:fill="7F7F7F"/>
            <w:vAlign w:val="center"/>
          </w:tcPr>
          <w:p w14:paraId="0FD09FD7" w14:textId="77777777" w:rsidR="00A95A01" w:rsidRPr="00BF030B" w:rsidRDefault="00FF6E83">
            <w:pPr>
              <w:jc w:val="center"/>
              <w:rPr>
                <w:b/>
                <w:color w:val="FFFFFF"/>
                <w:sz w:val="18"/>
                <w:szCs w:val="18"/>
              </w:rPr>
            </w:pPr>
            <w:r w:rsidRPr="00BF030B">
              <w:rPr>
                <w:b/>
                <w:color w:val="FFFFFF"/>
                <w:sz w:val="18"/>
                <w:szCs w:val="18"/>
              </w:rPr>
              <w:t>Frecuencia de Medición</w:t>
            </w:r>
          </w:p>
        </w:tc>
        <w:tc>
          <w:tcPr>
            <w:tcW w:w="946" w:type="dxa"/>
            <w:shd w:val="clear" w:color="auto" w:fill="7F7F7F"/>
            <w:vAlign w:val="center"/>
          </w:tcPr>
          <w:p w14:paraId="5190ABA9" w14:textId="77777777" w:rsidR="00A95A01" w:rsidRPr="00BF030B" w:rsidRDefault="00FF6E83">
            <w:pPr>
              <w:jc w:val="center"/>
              <w:rPr>
                <w:b/>
                <w:color w:val="FFFFFF"/>
                <w:sz w:val="18"/>
                <w:szCs w:val="18"/>
              </w:rPr>
            </w:pPr>
            <w:r w:rsidRPr="00BF030B">
              <w:rPr>
                <w:b/>
                <w:color w:val="FFFFFF"/>
                <w:sz w:val="18"/>
                <w:szCs w:val="18"/>
              </w:rPr>
              <w:t>Sentido del indicador</w:t>
            </w:r>
          </w:p>
        </w:tc>
        <w:tc>
          <w:tcPr>
            <w:tcW w:w="1033" w:type="dxa"/>
            <w:shd w:val="clear" w:color="auto" w:fill="7F7F7F"/>
            <w:vAlign w:val="center"/>
          </w:tcPr>
          <w:p w14:paraId="361640D8" w14:textId="77777777" w:rsidR="00A95A01" w:rsidRPr="00BF030B" w:rsidRDefault="00FF6E83">
            <w:pPr>
              <w:jc w:val="center"/>
              <w:rPr>
                <w:b/>
                <w:color w:val="FFFFFF"/>
                <w:sz w:val="18"/>
                <w:szCs w:val="18"/>
              </w:rPr>
            </w:pPr>
            <w:r w:rsidRPr="00BF030B">
              <w:rPr>
                <w:b/>
                <w:color w:val="FFFFFF"/>
                <w:sz w:val="18"/>
                <w:szCs w:val="18"/>
              </w:rPr>
              <w:t>Medición del año inmediato anterior al último observado</w:t>
            </w:r>
          </w:p>
        </w:tc>
        <w:tc>
          <w:tcPr>
            <w:tcW w:w="988" w:type="dxa"/>
            <w:shd w:val="clear" w:color="auto" w:fill="7F7F7F"/>
            <w:vAlign w:val="center"/>
          </w:tcPr>
          <w:p w14:paraId="0EC27F21" w14:textId="77777777" w:rsidR="00A95A01" w:rsidRPr="00BF030B" w:rsidRDefault="00FF6E83">
            <w:pPr>
              <w:jc w:val="center"/>
              <w:rPr>
                <w:b/>
                <w:color w:val="FFFFFF"/>
                <w:sz w:val="18"/>
                <w:szCs w:val="18"/>
              </w:rPr>
            </w:pPr>
            <w:r w:rsidRPr="00BF030B">
              <w:rPr>
                <w:b/>
                <w:color w:val="FFFFFF"/>
                <w:sz w:val="18"/>
                <w:szCs w:val="18"/>
              </w:rPr>
              <w:t>Meta</w:t>
            </w:r>
          </w:p>
          <w:p w14:paraId="5693D49A" w14:textId="77777777" w:rsidR="00A95A01" w:rsidRPr="00BF030B" w:rsidRDefault="00FF6E83">
            <w:pPr>
              <w:jc w:val="center"/>
              <w:rPr>
                <w:b/>
                <w:color w:val="FFFFFF"/>
                <w:sz w:val="18"/>
                <w:szCs w:val="18"/>
              </w:rPr>
            </w:pPr>
            <w:r w:rsidRPr="00BF030B">
              <w:rPr>
                <w:b/>
                <w:color w:val="FFFFFF"/>
                <w:sz w:val="18"/>
                <w:szCs w:val="18"/>
              </w:rPr>
              <w:t>(año evaluado)</w:t>
            </w:r>
          </w:p>
        </w:tc>
        <w:tc>
          <w:tcPr>
            <w:tcW w:w="988" w:type="dxa"/>
            <w:shd w:val="clear" w:color="auto" w:fill="7F7F7F"/>
            <w:vAlign w:val="center"/>
          </w:tcPr>
          <w:p w14:paraId="004FF9F5" w14:textId="77777777" w:rsidR="00A95A01" w:rsidRPr="00BF030B" w:rsidRDefault="00FF6E83">
            <w:pPr>
              <w:jc w:val="center"/>
              <w:rPr>
                <w:b/>
                <w:color w:val="FFFFFF"/>
                <w:sz w:val="18"/>
                <w:szCs w:val="18"/>
              </w:rPr>
            </w:pPr>
            <w:r w:rsidRPr="00BF030B">
              <w:rPr>
                <w:b/>
                <w:color w:val="FFFFFF"/>
                <w:sz w:val="18"/>
                <w:szCs w:val="18"/>
              </w:rPr>
              <w:t>Logro</w:t>
            </w:r>
          </w:p>
          <w:p w14:paraId="1734CF99" w14:textId="77777777" w:rsidR="00A95A01" w:rsidRPr="00BF030B" w:rsidRDefault="00FF6E83">
            <w:pPr>
              <w:jc w:val="center"/>
              <w:rPr>
                <w:b/>
                <w:color w:val="FFFFFF"/>
                <w:sz w:val="18"/>
                <w:szCs w:val="18"/>
              </w:rPr>
            </w:pPr>
            <w:r w:rsidRPr="00BF030B">
              <w:rPr>
                <w:b/>
                <w:color w:val="FFFFFF"/>
                <w:sz w:val="18"/>
                <w:szCs w:val="18"/>
              </w:rPr>
              <w:t>(año evaluado)</w:t>
            </w:r>
          </w:p>
        </w:tc>
        <w:tc>
          <w:tcPr>
            <w:tcW w:w="782" w:type="dxa"/>
            <w:shd w:val="clear" w:color="auto" w:fill="7F7F7F"/>
            <w:vAlign w:val="center"/>
          </w:tcPr>
          <w:p w14:paraId="600CDEC6" w14:textId="77777777" w:rsidR="00A95A01" w:rsidRPr="00BF030B" w:rsidRDefault="00FF6E83">
            <w:pPr>
              <w:jc w:val="center"/>
              <w:rPr>
                <w:b/>
                <w:color w:val="FFFFFF"/>
                <w:sz w:val="18"/>
                <w:szCs w:val="18"/>
              </w:rPr>
            </w:pPr>
            <w:r w:rsidRPr="00BF030B">
              <w:rPr>
                <w:b/>
                <w:color w:val="FFFFFF"/>
                <w:sz w:val="18"/>
                <w:szCs w:val="18"/>
              </w:rPr>
              <w:t>Avance</w:t>
            </w:r>
          </w:p>
          <w:p w14:paraId="68CB30FE" w14:textId="77777777" w:rsidR="00A95A01" w:rsidRPr="00BF030B" w:rsidRDefault="00FF6E83">
            <w:pPr>
              <w:jc w:val="center"/>
              <w:rPr>
                <w:b/>
                <w:color w:val="FFFFFF"/>
                <w:sz w:val="18"/>
                <w:szCs w:val="18"/>
              </w:rPr>
            </w:pPr>
            <w:r w:rsidRPr="00BF030B">
              <w:rPr>
                <w:b/>
                <w:color w:val="FFFFFF"/>
                <w:sz w:val="18"/>
                <w:szCs w:val="18"/>
              </w:rPr>
              <w:t>(%)</w:t>
            </w:r>
          </w:p>
        </w:tc>
        <w:tc>
          <w:tcPr>
            <w:tcW w:w="1205" w:type="dxa"/>
            <w:shd w:val="clear" w:color="auto" w:fill="7F7F7F"/>
            <w:vAlign w:val="center"/>
          </w:tcPr>
          <w:p w14:paraId="5623753C" w14:textId="77777777" w:rsidR="00A95A01" w:rsidRPr="00BF030B" w:rsidRDefault="00FF6E83">
            <w:pPr>
              <w:jc w:val="center"/>
              <w:rPr>
                <w:b/>
                <w:color w:val="FFFFFF"/>
                <w:sz w:val="18"/>
                <w:szCs w:val="18"/>
              </w:rPr>
            </w:pPr>
            <w:r w:rsidRPr="00BF030B">
              <w:rPr>
                <w:b/>
                <w:color w:val="FFFFFF"/>
                <w:sz w:val="18"/>
                <w:szCs w:val="18"/>
              </w:rPr>
              <w:t>Justificación de desviaciones</w:t>
            </w:r>
          </w:p>
        </w:tc>
      </w:tr>
      <w:tr w:rsidR="00A95A01" w14:paraId="52FE75B7" w14:textId="77777777" w:rsidTr="00265539">
        <w:trPr>
          <w:trHeight w:val="249"/>
        </w:trPr>
        <w:tc>
          <w:tcPr>
            <w:tcW w:w="885" w:type="dxa"/>
          </w:tcPr>
          <w:p w14:paraId="4D527310" w14:textId="77777777" w:rsidR="00A95A01" w:rsidRPr="00943758" w:rsidRDefault="003A4D4A">
            <w:pPr>
              <w:rPr>
                <w:sz w:val="16"/>
                <w:szCs w:val="16"/>
              </w:rPr>
            </w:pPr>
            <w:r w:rsidRPr="00943758">
              <w:rPr>
                <w:sz w:val="16"/>
                <w:szCs w:val="16"/>
              </w:rPr>
              <w:t>Fin</w:t>
            </w:r>
          </w:p>
        </w:tc>
        <w:tc>
          <w:tcPr>
            <w:tcW w:w="1098" w:type="dxa"/>
          </w:tcPr>
          <w:p w14:paraId="6F150F91" w14:textId="77777777" w:rsidR="00A95A01" w:rsidRPr="00943758" w:rsidRDefault="003E39FE" w:rsidP="001A7194">
            <w:pPr>
              <w:rPr>
                <w:sz w:val="16"/>
                <w:szCs w:val="16"/>
              </w:rPr>
            </w:pPr>
            <w:r w:rsidRPr="003E39FE">
              <w:rPr>
                <w:sz w:val="16"/>
                <w:szCs w:val="16"/>
              </w:rPr>
              <w:t>Contribuir a la prevención, disminución del delito y la violencia mediante el fortalecimiento de las instituciones de seguridad pública generando un ambiente de paz y seguridad en el Estado de Sinaloa</w:t>
            </w:r>
          </w:p>
        </w:tc>
        <w:tc>
          <w:tcPr>
            <w:tcW w:w="903" w:type="dxa"/>
          </w:tcPr>
          <w:p w14:paraId="160316F4" w14:textId="77777777" w:rsidR="00A95A01" w:rsidRPr="00943758" w:rsidRDefault="00872F32">
            <w:pPr>
              <w:rPr>
                <w:sz w:val="16"/>
                <w:szCs w:val="16"/>
              </w:rPr>
            </w:pPr>
            <w:r w:rsidRPr="00943758">
              <w:rPr>
                <w:sz w:val="16"/>
                <w:szCs w:val="16"/>
              </w:rPr>
              <w:t xml:space="preserve">Anual </w:t>
            </w:r>
          </w:p>
        </w:tc>
        <w:tc>
          <w:tcPr>
            <w:tcW w:w="946" w:type="dxa"/>
          </w:tcPr>
          <w:p w14:paraId="0F944A10" w14:textId="77777777" w:rsidR="00A95A01" w:rsidRPr="00943758" w:rsidRDefault="00E42DDE">
            <w:pPr>
              <w:rPr>
                <w:sz w:val="16"/>
                <w:szCs w:val="16"/>
              </w:rPr>
            </w:pPr>
            <w:r w:rsidRPr="00E42DDE">
              <w:rPr>
                <w:sz w:val="16"/>
                <w:szCs w:val="16"/>
              </w:rPr>
              <w:t>Estratégico</w:t>
            </w:r>
          </w:p>
        </w:tc>
        <w:tc>
          <w:tcPr>
            <w:tcW w:w="1033" w:type="dxa"/>
          </w:tcPr>
          <w:p w14:paraId="46E9FCDD" w14:textId="77777777" w:rsidR="00A95A01" w:rsidRPr="00943758" w:rsidRDefault="00D74CEB" w:rsidP="00D74CEB">
            <w:pPr>
              <w:jc w:val="center"/>
              <w:rPr>
                <w:sz w:val="16"/>
                <w:szCs w:val="16"/>
              </w:rPr>
            </w:pPr>
            <w:r>
              <w:rPr>
                <w:sz w:val="16"/>
                <w:szCs w:val="16"/>
              </w:rPr>
              <w:t>N/A</w:t>
            </w:r>
          </w:p>
        </w:tc>
        <w:tc>
          <w:tcPr>
            <w:tcW w:w="988" w:type="dxa"/>
          </w:tcPr>
          <w:p w14:paraId="199674D7" w14:textId="77777777" w:rsidR="00A95A01" w:rsidRDefault="00EB031A" w:rsidP="00EB031A">
            <w:pPr>
              <w:jc w:val="center"/>
              <w:rPr>
                <w:sz w:val="16"/>
                <w:szCs w:val="16"/>
              </w:rPr>
            </w:pPr>
            <w:r>
              <w:rPr>
                <w:sz w:val="16"/>
                <w:szCs w:val="16"/>
              </w:rPr>
              <w:t>100%</w:t>
            </w:r>
          </w:p>
          <w:p w14:paraId="3C0D2BAE" w14:textId="77777777" w:rsidR="00EB031A" w:rsidRPr="00943758" w:rsidRDefault="00EB031A" w:rsidP="00EB031A">
            <w:pPr>
              <w:jc w:val="center"/>
              <w:rPr>
                <w:sz w:val="16"/>
                <w:szCs w:val="16"/>
              </w:rPr>
            </w:pPr>
          </w:p>
        </w:tc>
        <w:tc>
          <w:tcPr>
            <w:tcW w:w="988" w:type="dxa"/>
          </w:tcPr>
          <w:p w14:paraId="6051884D" w14:textId="77777777" w:rsidR="00A95A01" w:rsidRPr="00943758" w:rsidRDefault="002C7656" w:rsidP="00E55D0C">
            <w:pPr>
              <w:jc w:val="center"/>
              <w:rPr>
                <w:sz w:val="16"/>
                <w:szCs w:val="16"/>
              </w:rPr>
            </w:pPr>
            <w:r>
              <w:rPr>
                <w:sz w:val="16"/>
                <w:szCs w:val="16"/>
              </w:rPr>
              <w:t>75</w:t>
            </w:r>
            <w:r w:rsidR="00EB031A">
              <w:rPr>
                <w:sz w:val="16"/>
                <w:szCs w:val="16"/>
              </w:rPr>
              <w:t>%</w:t>
            </w:r>
          </w:p>
        </w:tc>
        <w:tc>
          <w:tcPr>
            <w:tcW w:w="782" w:type="dxa"/>
          </w:tcPr>
          <w:p w14:paraId="32E6E6DD" w14:textId="77777777" w:rsidR="00A95A01" w:rsidRPr="00943758" w:rsidRDefault="002C7656" w:rsidP="00EB031A">
            <w:pPr>
              <w:jc w:val="center"/>
              <w:rPr>
                <w:sz w:val="16"/>
                <w:szCs w:val="16"/>
              </w:rPr>
            </w:pPr>
            <w:r>
              <w:rPr>
                <w:sz w:val="16"/>
                <w:szCs w:val="16"/>
              </w:rPr>
              <w:t>75</w:t>
            </w:r>
            <w:r w:rsidR="00610CFC">
              <w:rPr>
                <w:sz w:val="16"/>
                <w:szCs w:val="16"/>
              </w:rPr>
              <w:t>%</w:t>
            </w:r>
          </w:p>
        </w:tc>
        <w:tc>
          <w:tcPr>
            <w:tcW w:w="1205" w:type="dxa"/>
          </w:tcPr>
          <w:p w14:paraId="5F336D8C" w14:textId="77777777" w:rsidR="00A95A01" w:rsidRPr="00943758" w:rsidRDefault="00F82D39">
            <w:pPr>
              <w:rPr>
                <w:sz w:val="16"/>
                <w:szCs w:val="16"/>
              </w:rPr>
            </w:pPr>
            <w:r>
              <w:rPr>
                <w:sz w:val="16"/>
                <w:szCs w:val="16"/>
              </w:rPr>
              <w:t>Se hace la aclaración que el resul</w:t>
            </w:r>
            <w:r w:rsidR="00517CF7">
              <w:rPr>
                <w:sz w:val="16"/>
                <w:szCs w:val="16"/>
              </w:rPr>
              <w:t xml:space="preserve">tado del avance fue al 100%, </w:t>
            </w:r>
            <w:r w:rsidR="00E07FA5">
              <w:rPr>
                <w:sz w:val="16"/>
                <w:szCs w:val="16"/>
              </w:rPr>
              <w:t xml:space="preserve">y el porcentaje publicado del 75% es incorrecto </w:t>
            </w:r>
          </w:p>
        </w:tc>
      </w:tr>
      <w:tr w:rsidR="00A95A01" w14:paraId="629B842B" w14:textId="77777777" w:rsidTr="00265539">
        <w:trPr>
          <w:trHeight w:val="249"/>
        </w:trPr>
        <w:tc>
          <w:tcPr>
            <w:tcW w:w="885" w:type="dxa"/>
          </w:tcPr>
          <w:p w14:paraId="06F6CFDD" w14:textId="77777777" w:rsidR="00A95A01" w:rsidRPr="00943758" w:rsidRDefault="001C78A8">
            <w:pPr>
              <w:rPr>
                <w:sz w:val="16"/>
                <w:szCs w:val="16"/>
              </w:rPr>
            </w:pPr>
            <w:r w:rsidRPr="001C78A8">
              <w:rPr>
                <w:sz w:val="16"/>
                <w:szCs w:val="16"/>
              </w:rPr>
              <w:t>Propósito</w:t>
            </w:r>
          </w:p>
        </w:tc>
        <w:tc>
          <w:tcPr>
            <w:tcW w:w="1098" w:type="dxa"/>
          </w:tcPr>
          <w:p w14:paraId="459117B8" w14:textId="77777777" w:rsidR="00A95A01" w:rsidRPr="00943758" w:rsidRDefault="003E39FE">
            <w:pPr>
              <w:rPr>
                <w:sz w:val="16"/>
                <w:szCs w:val="16"/>
              </w:rPr>
            </w:pPr>
            <w:r w:rsidRPr="003E39FE">
              <w:rPr>
                <w:sz w:val="16"/>
                <w:szCs w:val="16"/>
              </w:rPr>
              <w:t>La población del Estado de Sinaloa cuenta con instituciones de seguridad pública que previene y disminuyen los delitos y la violencia.</w:t>
            </w:r>
          </w:p>
        </w:tc>
        <w:tc>
          <w:tcPr>
            <w:tcW w:w="903" w:type="dxa"/>
          </w:tcPr>
          <w:p w14:paraId="6A47BDCA" w14:textId="77777777" w:rsidR="00A95A01" w:rsidRPr="00943758" w:rsidRDefault="007B2327">
            <w:pPr>
              <w:rPr>
                <w:sz w:val="16"/>
                <w:szCs w:val="16"/>
              </w:rPr>
            </w:pPr>
            <w:r>
              <w:rPr>
                <w:sz w:val="16"/>
                <w:szCs w:val="16"/>
              </w:rPr>
              <w:t>Anual</w:t>
            </w:r>
          </w:p>
        </w:tc>
        <w:tc>
          <w:tcPr>
            <w:tcW w:w="946" w:type="dxa"/>
          </w:tcPr>
          <w:p w14:paraId="5D48E751" w14:textId="77777777" w:rsidR="00A95A01" w:rsidRPr="00943758" w:rsidRDefault="00E42DDE">
            <w:pPr>
              <w:rPr>
                <w:sz w:val="16"/>
                <w:szCs w:val="16"/>
              </w:rPr>
            </w:pPr>
            <w:r w:rsidRPr="00E42DDE">
              <w:rPr>
                <w:sz w:val="16"/>
                <w:szCs w:val="16"/>
              </w:rPr>
              <w:t>Estratégico</w:t>
            </w:r>
          </w:p>
        </w:tc>
        <w:tc>
          <w:tcPr>
            <w:tcW w:w="1033" w:type="dxa"/>
          </w:tcPr>
          <w:p w14:paraId="50DEEEB5" w14:textId="77777777" w:rsidR="00A95A01" w:rsidRPr="00943758" w:rsidRDefault="00D9111E">
            <w:pPr>
              <w:rPr>
                <w:sz w:val="16"/>
                <w:szCs w:val="16"/>
              </w:rPr>
            </w:pPr>
            <w:r w:rsidRPr="00D9111E">
              <w:rPr>
                <w:sz w:val="16"/>
                <w:szCs w:val="16"/>
              </w:rPr>
              <w:t>N/A</w:t>
            </w:r>
          </w:p>
        </w:tc>
        <w:tc>
          <w:tcPr>
            <w:tcW w:w="988" w:type="dxa"/>
          </w:tcPr>
          <w:p w14:paraId="13787F42" w14:textId="77777777" w:rsidR="00A95A01" w:rsidRDefault="00190AFF" w:rsidP="00F500DB">
            <w:pPr>
              <w:jc w:val="center"/>
              <w:rPr>
                <w:sz w:val="16"/>
                <w:szCs w:val="16"/>
              </w:rPr>
            </w:pPr>
            <w:r w:rsidRPr="00190AFF">
              <w:rPr>
                <w:sz w:val="16"/>
                <w:szCs w:val="16"/>
              </w:rPr>
              <w:t>100%</w:t>
            </w:r>
          </w:p>
          <w:p w14:paraId="10B6B0DD" w14:textId="77777777" w:rsidR="00125F19" w:rsidRPr="00943758" w:rsidRDefault="00125F19" w:rsidP="00F500DB">
            <w:pPr>
              <w:jc w:val="center"/>
              <w:rPr>
                <w:sz w:val="16"/>
                <w:szCs w:val="16"/>
              </w:rPr>
            </w:pPr>
          </w:p>
        </w:tc>
        <w:tc>
          <w:tcPr>
            <w:tcW w:w="988" w:type="dxa"/>
          </w:tcPr>
          <w:p w14:paraId="4BABD65E" w14:textId="77777777" w:rsidR="00A95A01" w:rsidRPr="00943758" w:rsidRDefault="005E0E46" w:rsidP="00860471">
            <w:pPr>
              <w:rPr>
                <w:sz w:val="16"/>
                <w:szCs w:val="16"/>
              </w:rPr>
            </w:pPr>
            <w:r>
              <w:rPr>
                <w:sz w:val="16"/>
                <w:szCs w:val="16"/>
              </w:rPr>
              <w:t>1</w:t>
            </w:r>
            <w:r w:rsidR="00860471">
              <w:rPr>
                <w:sz w:val="16"/>
                <w:szCs w:val="16"/>
              </w:rPr>
              <w:t>55</w:t>
            </w:r>
            <w:r w:rsidR="00190AFF">
              <w:rPr>
                <w:sz w:val="16"/>
                <w:szCs w:val="16"/>
              </w:rPr>
              <w:t>%</w:t>
            </w:r>
          </w:p>
        </w:tc>
        <w:tc>
          <w:tcPr>
            <w:tcW w:w="782" w:type="dxa"/>
          </w:tcPr>
          <w:p w14:paraId="1A4BA3F3" w14:textId="77777777" w:rsidR="00A95A01" w:rsidRPr="00943758" w:rsidRDefault="00860471">
            <w:pPr>
              <w:rPr>
                <w:sz w:val="16"/>
                <w:szCs w:val="16"/>
              </w:rPr>
            </w:pPr>
            <w:r>
              <w:rPr>
                <w:sz w:val="16"/>
                <w:szCs w:val="16"/>
              </w:rPr>
              <w:t>155</w:t>
            </w:r>
            <w:r w:rsidR="005D58A1">
              <w:rPr>
                <w:sz w:val="16"/>
                <w:szCs w:val="16"/>
              </w:rPr>
              <w:t>%</w:t>
            </w:r>
          </w:p>
        </w:tc>
        <w:tc>
          <w:tcPr>
            <w:tcW w:w="1205" w:type="dxa"/>
          </w:tcPr>
          <w:p w14:paraId="62DD65E9" w14:textId="77777777" w:rsidR="00A95A01" w:rsidRPr="00943758" w:rsidRDefault="00265539">
            <w:pPr>
              <w:rPr>
                <w:sz w:val="16"/>
                <w:szCs w:val="16"/>
              </w:rPr>
            </w:pPr>
            <w:r>
              <w:rPr>
                <w:sz w:val="16"/>
                <w:szCs w:val="16"/>
              </w:rPr>
              <w:t xml:space="preserve"> </w:t>
            </w:r>
          </w:p>
        </w:tc>
      </w:tr>
    </w:tbl>
    <w:p w14:paraId="032A4E60" w14:textId="77777777" w:rsidR="00F11F3B" w:rsidRDefault="00F11F3B"/>
    <w:p w14:paraId="090D69CF" w14:textId="77777777" w:rsidR="00F11F3B" w:rsidRDefault="00F11F3B">
      <w:r>
        <w:br w:type="page"/>
      </w:r>
    </w:p>
    <w:tbl>
      <w:tblPr>
        <w:tblStyle w:val="6"/>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9"/>
        <w:gridCol w:w="1134"/>
        <w:gridCol w:w="903"/>
        <w:gridCol w:w="946"/>
        <w:gridCol w:w="1033"/>
        <w:gridCol w:w="988"/>
        <w:gridCol w:w="988"/>
        <w:gridCol w:w="782"/>
        <w:gridCol w:w="1205"/>
      </w:tblGrid>
      <w:tr w:rsidR="00A95A01" w14:paraId="14695931" w14:textId="77777777" w:rsidTr="00F11F3B">
        <w:trPr>
          <w:trHeight w:val="249"/>
        </w:trPr>
        <w:tc>
          <w:tcPr>
            <w:tcW w:w="849" w:type="dxa"/>
          </w:tcPr>
          <w:p w14:paraId="62A0CEC4" w14:textId="77777777" w:rsidR="00A95A01" w:rsidRPr="00943758" w:rsidRDefault="00F678D7">
            <w:pPr>
              <w:rPr>
                <w:sz w:val="16"/>
                <w:szCs w:val="16"/>
              </w:rPr>
            </w:pPr>
            <w:r w:rsidRPr="00F678D7">
              <w:rPr>
                <w:sz w:val="16"/>
                <w:szCs w:val="16"/>
              </w:rPr>
              <w:lastRenderedPageBreak/>
              <w:t>Componente 1</w:t>
            </w:r>
          </w:p>
        </w:tc>
        <w:tc>
          <w:tcPr>
            <w:tcW w:w="1134" w:type="dxa"/>
          </w:tcPr>
          <w:p w14:paraId="4E291840" w14:textId="77777777" w:rsidR="003E39FE" w:rsidRDefault="003E39FE">
            <w:pPr>
              <w:rPr>
                <w:sz w:val="16"/>
                <w:szCs w:val="16"/>
              </w:rPr>
            </w:pPr>
          </w:p>
          <w:p w14:paraId="19941EC0" w14:textId="77777777" w:rsidR="00A95A01" w:rsidRPr="003E39FE" w:rsidRDefault="003E39FE" w:rsidP="003E39FE">
            <w:pPr>
              <w:rPr>
                <w:sz w:val="16"/>
                <w:szCs w:val="16"/>
              </w:rPr>
            </w:pPr>
            <w:r w:rsidRPr="003E39FE">
              <w:rPr>
                <w:sz w:val="16"/>
                <w:szCs w:val="16"/>
              </w:rPr>
              <w:t>Operativos de reacción para atender delitos de orden común y de carácter federal realizados</w:t>
            </w:r>
          </w:p>
        </w:tc>
        <w:tc>
          <w:tcPr>
            <w:tcW w:w="903" w:type="dxa"/>
          </w:tcPr>
          <w:p w14:paraId="626C7ADF" w14:textId="77777777" w:rsidR="00A95A01" w:rsidRPr="00943758" w:rsidRDefault="00C33E37">
            <w:pPr>
              <w:rPr>
                <w:sz w:val="16"/>
                <w:szCs w:val="16"/>
              </w:rPr>
            </w:pPr>
            <w:r>
              <w:rPr>
                <w:sz w:val="16"/>
                <w:szCs w:val="16"/>
              </w:rPr>
              <w:t>Semestral</w:t>
            </w:r>
          </w:p>
        </w:tc>
        <w:tc>
          <w:tcPr>
            <w:tcW w:w="946" w:type="dxa"/>
          </w:tcPr>
          <w:p w14:paraId="76B2B605" w14:textId="77777777" w:rsidR="00A95A01" w:rsidRPr="00943758" w:rsidRDefault="00E42DDE">
            <w:pPr>
              <w:rPr>
                <w:sz w:val="16"/>
                <w:szCs w:val="16"/>
              </w:rPr>
            </w:pPr>
            <w:r w:rsidRPr="00E42DDE">
              <w:rPr>
                <w:sz w:val="16"/>
                <w:szCs w:val="16"/>
              </w:rPr>
              <w:t>Estratégico</w:t>
            </w:r>
          </w:p>
        </w:tc>
        <w:tc>
          <w:tcPr>
            <w:tcW w:w="1033" w:type="dxa"/>
          </w:tcPr>
          <w:p w14:paraId="40FDC511" w14:textId="77777777" w:rsidR="00A95A01" w:rsidRPr="00943758" w:rsidRDefault="00D9111E" w:rsidP="00D9111E">
            <w:pPr>
              <w:jc w:val="center"/>
              <w:rPr>
                <w:sz w:val="16"/>
                <w:szCs w:val="16"/>
              </w:rPr>
            </w:pPr>
            <w:r w:rsidRPr="00D9111E">
              <w:rPr>
                <w:sz w:val="16"/>
                <w:szCs w:val="16"/>
              </w:rPr>
              <w:t>N/A</w:t>
            </w:r>
          </w:p>
        </w:tc>
        <w:tc>
          <w:tcPr>
            <w:tcW w:w="988" w:type="dxa"/>
          </w:tcPr>
          <w:p w14:paraId="627E02B4" w14:textId="77777777" w:rsidR="00125F19" w:rsidRPr="00943758" w:rsidRDefault="00125F19" w:rsidP="00CD651C">
            <w:pPr>
              <w:jc w:val="center"/>
              <w:rPr>
                <w:sz w:val="16"/>
                <w:szCs w:val="16"/>
              </w:rPr>
            </w:pPr>
            <w:r>
              <w:rPr>
                <w:sz w:val="16"/>
                <w:szCs w:val="16"/>
              </w:rPr>
              <w:t>100%</w:t>
            </w:r>
          </w:p>
        </w:tc>
        <w:tc>
          <w:tcPr>
            <w:tcW w:w="988" w:type="dxa"/>
          </w:tcPr>
          <w:p w14:paraId="173A91F4" w14:textId="77777777" w:rsidR="00A95A01" w:rsidRPr="00943758" w:rsidRDefault="008A6074" w:rsidP="00CD651C">
            <w:pPr>
              <w:jc w:val="center"/>
              <w:rPr>
                <w:sz w:val="16"/>
                <w:szCs w:val="16"/>
              </w:rPr>
            </w:pPr>
            <w:r>
              <w:rPr>
                <w:sz w:val="16"/>
                <w:szCs w:val="16"/>
              </w:rPr>
              <w:t>75</w:t>
            </w:r>
            <w:r w:rsidR="006C3BC4">
              <w:rPr>
                <w:sz w:val="16"/>
                <w:szCs w:val="16"/>
              </w:rPr>
              <w:t>%</w:t>
            </w:r>
          </w:p>
        </w:tc>
        <w:tc>
          <w:tcPr>
            <w:tcW w:w="782" w:type="dxa"/>
          </w:tcPr>
          <w:p w14:paraId="3CFDF9F5" w14:textId="77777777" w:rsidR="00FB41D2" w:rsidRDefault="008A6074" w:rsidP="00CD651C">
            <w:pPr>
              <w:jc w:val="center"/>
              <w:rPr>
                <w:sz w:val="16"/>
                <w:szCs w:val="16"/>
              </w:rPr>
            </w:pPr>
            <w:r>
              <w:rPr>
                <w:sz w:val="16"/>
                <w:szCs w:val="16"/>
              </w:rPr>
              <w:t>75</w:t>
            </w:r>
            <w:r w:rsidR="00FB41D2">
              <w:rPr>
                <w:sz w:val="16"/>
                <w:szCs w:val="16"/>
              </w:rPr>
              <w:t>%</w:t>
            </w:r>
          </w:p>
          <w:p w14:paraId="766B0E4F" w14:textId="77777777" w:rsidR="00A95A01" w:rsidRPr="00FB41D2" w:rsidRDefault="00A95A01" w:rsidP="00CD651C">
            <w:pPr>
              <w:jc w:val="center"/>
              <w:rPr>
                <w:sz w:val="16"/>
                <w:szCs w:val="16"/>
              </w:rPr>
            </w:pPr>
          </w:p>
        </w:tc>
        <w:tc>
          <w:tcPr>
            <w:tcW w:w="1205" w:type="dxa"/>
          </w:tcPr>
          <w:p w14:paraId="0410D288" w14:textId="77777777" w:rsidR="00A95A01" w:rsidRPr="00943758" w:rsidRDefault="00860471">
            <w:pPr>
              <w:rPr>
                <w:sz w:val="16"/>
                <w:szCs w:val="16"/>
              </w:rPr>
            </w:pPr>
            <w:r w:rsidRPr="00860471">
              <w:rPr>
                <w:sz w:val="16"/>
                <w:szCs w:val="16"/>
              </w:rPr>
              <w:t>Se hace la aclaración que el resultado del avance fue al 100%, y el porcentaje publicado del 75% es incorrecto</w:t>
            </w:r>
          </w:p>
        </w:tc>
      </w:tr>
      <w:tr w:rsidR="003E39FE" w14:paraId="01DD4F12" w14:textId="77777777" w:rsidTr="00F11F3B">
        <w:trPr>
          <w:trHeight w:val="249"/>
        </w:trPr>
        <w:tc>
          <w:tcPr>
            <w:tcW w:w="849" w:type="dxa"/>
          </w:tcPr>
          <w:p w14:paraId="288F5F9B" w14:textId="77777777" w:rsidR="003E39FE" w:rsidRPr="00F678D7" w:rsidRDefault="00B1661B">
            <w:pPr>
              <w:rPr>
                <w:sz w:val="16"/>
                <w:szCs w:val="16"/>
              </w:rPr>
            </w:pPr>
            <w:r w:rsidRPr="00B1661B">
              <w:rPr>
                <w:sz w:val="16"/>
                <w:szCs w:val="16"/>
              </w:rPr>
              <w:t>Componente 2</w:t>
            </w:r>
          </w:p>
        </w:tc>
        <w:tc>
          <w:tcPr>
            <w:tcW w:w="1134" w:type="dxa"/>
          </w:tcPr>
          <w:p w14:paraId="1F5376A2" w14:textId="77777777" w:rsidR="003E39FE" w:rsidRDefault="003E39FE">
            <w:pPr>
              <w:rPr>
                <w:sz w:val="16"/>
                <w:szCs w:val="16"/>
              </w:rPr>
            </w:pPr>
            <w:r w:rsidRPr="003E39FE">
              <w:rPr>
                <w:sz w:val="16"/>
                <w:szCs w:val="16"/>
              </w:rPr>
              <w:t>Policías capacitados y certificados en las instituciones de seguridad pública.</w:t>
            </w:r>
          </w:p>
        </w:tc>
        <w:tc>
          <w:tcPr>
            <w:tcW w:w="903" w:type="dxa"/>
          </w:tcPr>
          <w:p w14:paraId="5FFAD69A" w14:textId="77777777" w:rsidR="003E39FE" w:rsidRDefault="00C33E37">
            <w:pPr>
              <w:rPr>
                <w:sz w:val="16"/>
                <w:szCs w:val="16"/>
              </w:rPr>
            </w:pPr>
            <w:r>
              <w:rPr>
                <w:sz w:val="16"/>
                <w:szCs w:val="16"/>
              </w:rPr>
              <w:t>Semestral</w:t>
            </w:r>
          </w:p>
        </w:tc>
        <w:tc>
          <w:tcPr>
            <w:tcW w:w="946" w:type="dxa"/>
          </w:tcPr>
          <w:p w14:paraId="3507C32A" w14:textId="77777777" w:rsidR="003E39FE" w:rsidRPr="007B2327" w:rsidRDefault="00E42DDE">
            <w:pPr>
              <w:rPr>
                <w:sz w:val="16"/>
                <w:szCs w:val="16"/>
              </w:rPr>
            </w:pPr>
            <w:r w:rsidRPr="00E42DDE">
              <w:rPr>
                <w:sz w:val="16"/>
                <w:szCs w:val="16"/>
              </w:rPr>
              <w:t>Estratégico</w:t>
            </w:r>
          </w:p>
        </w:tc>
        <w:tc>
          <w:tcPr>
            <w:tcW w:w="1033" w:type="dxa"/>
          </w:tcPr>
          <w:p w14:paraId="05D6E758" w14:textId="77777777" w:rsidR="003E39FE" w:rsidRPr="00943758" w:rsidRDefault="00D9111E" w:rsidP="00D9111E">
            <w:pPr>
              <w:jc w:val="center"/>
              <w:rPr>
                <w:sz w:val="16"/>
                <w:szCs w:val="16"/>
              </w:rPr>
            </w:pPr>
            <w:r w:rsidRPr="00D9111E">
              <w:rPr>
                <w:sz w:val="16"/>
                <w:szCs w:val="16"/>
              </w:rPr>
              <w:t>N/A</w:t>
            </w:r>
          </w:p>
        </w:tc>
        <w:tc>
          <w:tcPr>
            <w:tcW w:w="988" w:type="dxa"/>
          </w:tcPr>
          <w:p w14:paraId="2075E094" w14:textId="77777777" w:rsidR="003E39FE" w:rsidRDefault="00125F19" w:rsidP="00F500DB">
            <w:pPr>
              <w:jc w:val="center"/>
              <w:rPr>
                <w:sz w:val="16"/>
                <w:szCs w:val="16"/>
              </w:rPr>
            </w:pPr>
            <w:r>
              <w:rPr>
                <w:sz w:val="16"/>
                <w:szCs w:val="16"/>
              </w:rPr>
              <w:t>100%</w:t>
            </w:r>
          </w:p>
        </w:tc>
        <w:tc>
          <w:tcPr>
            <w:tcW w:w="988" w:type="dxa"/>
          </w:tcPr>
          <w:p w14:paraId="65355DC9" w14:textId="77777777" w:rsidR="003E39FE" w:rsidRDefault="008A6074" w:rsidP="00613529">
            <w:pPr>
              <w:jc w:val="center"/>
              <w:rPr>
                <w:sz w:val="16"/>
                <w:szCs w:val="16"/>
              </w:rPr>
            </w:pPr>
            <w:r>
              <w:rPr>
                <w:sz w:val="16"/>
                <w:szCs w:val="16"/>
              </w:rPr>
              <w:t>97</w:t>
            </w:r>
            <w:r w:rsidR="005E0E46">
              <w:rPr>
                <w:sz w:val="16"/>
                <w:szCs w:val="16"/>
              </w:rPr>
              <w:t>%</w:t>
            </w:r>
          </w:p>
        </w:tc>
        <w:tc>
          <w:tcPr>
            <w:tcW w:w="782" w:type="dxa"/>
          </w:tcPr>
          <w:p w14:paraId="4B5BE7EC" w14:textId="77777777" w:rsidR="003E39FE" w:rsidRDefault="008A6074" w:rsidP="00613529">
            <w:pPr>
              <w:jc w:val="center"/>
              <w:rPr>
                <w:sz w:val="16"/>
                <w:szCs w:val="16"/>
              </w:rPr>
            </w:pPr>
            <w:r w:rsidRPr="008A6074">
              <w:rPr>
                <w:sz w:val="16"/>
                <w:szCs w:val="16"/>
              </w:rPr>
              <w:t>97%</w:t>
            </w:r>
          </w:p>
        </w:tc>
        <w:tc>
          <w:tcPr>
            <w:tcW w:w="1205" w:type="dxa"/>
          </w:tcPr>
          <w:p w14:paraId="1FDD24E6" w14:textId="77777777" w:rsidR="003E39FE" w:rsidRPr="000E750D" w:rsidRDefault="003E39FE">
            <w:pPr>
              <w:rPr>
                <w:sz w:val="16"/>
                <w:szCs w:val="16"/>
              </w:rPr>
            </w:pPr>
          </w:p>
        </w:tc>
      </w:tr>
      <w:tr w:rsidR="003E39FE" w14:paraId="6351C01A" w14:textId="77777777" w:rsidTr="00F11F3B">
        <w:trPr>
          <w:trHeight w:val="249"/>
        </w:trPr>
        <w:tc>
          <w:tcPr>
            <w:tcW w:w="849" w:type="dxa"/>
          </w:tcPr>
          <w:p w14:paraId="222F0BE8" w14:textId="77777777" w:rsidR="003E39FE" w:rsidRPr="00F678D7" w:rsidRDefault="00B1661B">
            <w:pPr>
              <w:rPr>
                <w:sz w:val="16"/>
                <w:szCs w:val="16"/>
              </w:rPr>
            </w:pPr>
            <w:r w:rsidRPr="00B1661B">
              <w:rPr>
                <w:sz w:val="16"/>
                <w:szCs w:val="16"/>
              </w:rPr>
              <w:t>Componente 3</w:t>
            </w:r>
          </w:p>
        </w:tc>
        <w:tc>
          <w:tcPr>
            <w:tcW w:w="1134" w:type="dxa"/>
          </w:tcPr>
          <w:p w14:paraId="01E876C3" w14:textId="77777777" w:rsidR="003E39FE" w:rsidRDefault="00B1661B">
            <w:pPr>
              <w:rPr>
                <w:sz w:val="16"/>
                <w:szCs w:val="16"/>
              </w:rPr>
            </w:pPr>
            <w:r w:rsidRPr="00B1661B">
              <w:rPr>
                <w:sz w:val="16"/>
                <w:szCs w:val="16"/>
              </w:rPr>
              <w:t>Programas de prevención implementados</w:t>
            </w:r>
          </w:p>
        </w:tc>
        <w:tc>
          <w:tcPr>
            <w:tcW w:w="903" w:type="dxa"/>
          </w:tcPr>
          <w:p w14:paraId="4E20D927" w14:textId="77777777" w:rsidR="003E39FE" w:rsidRDefault="00C33E37">
            <w:pPr>
              <w:rPr>
                <w:sz w:val="16"/>
                <w:szCs w:val="16"/>
              </w:rPr>
            </w:pPr>
            <w:r>
              <w:rPr>
                <w:sz w:val="16"/>
                <w:szCs w:val="16"/>
              </w:rPr>
              <w:t>Trimestral</w:t>
            </w:r>
          </w:p>
        </w:tc>
        <w:tc>
          <w:tcPr>
            <w:tcW w:w="946" w:type="dxa"/>
          </w:tcPr>
          <w:p w14:paraId="5D377D7E" w14:textId="77777777" w:rsidR="003E39FE" w:rsidRPr="007B2327" w:rsidRDefault="00E42DDE">
            <w:pPr>
              <w:rPr>
                <w:sz w:val="16"/>
                <w:szCs w:val="16"/>
              </w:rPr>
            </w:pPr>
            <w:r w:rsidRPr="00E42DDE">
              <w:rPr>
                <w:sz w:val="16"/>
                <w:szCs w:val="16"/>
              </w:rPr>
              <w:t>Estratégico</w:t>
            </w:r>
          </w:p>
        </w:tc>
        <w:tc>
          <w:tcPr>
            <w:tcW w:w="1033" w:type="dxa"/>
          </w:tcPr>
          <w:p w14:paraId="34D630D4" w14:textId="77777777" w:rsidR="003E39FE" w:rsidRPr="00943758" w:rsidRDefault="00D9111E" w:rsidP="00D9111E">
            <w:pPr>
              <w:jc w:val="center"/>
              <w:rPr>
                <w:sz w:val="16"/>
                <w:szCs w:val="16"/>
              </w:rPr>
            </w:pPr>
            <w:r w:rsidRPr="00D9111E">
              <w:rPr>
                <w:sz w:val="16"/>
                <w:szCs w:val="16"/>
              </w:rPr>
              <w:t>N/A</w:t>
            </w:r>
          </w:p>
        </w:tc>
        <w:tc>
          <w:tcPr>
            <w:tcW w:w="988" w:type="dxa"/>
          </w:tcPr>
          <w:p w14:paraId="181BF7A1" w14:textId="77777777" w:rsidR="003E39FE" w:rsidRDefault="00120053" w:rsidP="00F500DB">
            <w:pPr>
              <w:jc w:val="center"/>
              <w:rPr>
                <w:sz w:val="16"/>
                <w:szCs w:val="16"/>
              </w:rPr>
            </w:pPr>
            <w:r w:rsidRPr="00120053">
              <w:rPr>
                <w:sz w:val="16"/>
                <w:szCs w:val="16"/>
              </w:rPr>
              <w:t>100%</w:t>
            </w:r>
          </w:p>
        </w:tc>
        <w:tc>
          <w:tcPr>
            <w:tcW w:w="988" w:type="dxa"/>
          </w:tcPr>
          <w:p w14:paraId="03F7A153" w14:textId="77777777" w:rsidR="003E39FE" w:rsidRDefault="008A6074" w:rsidP="00613529">
            <w:pPr>
              <w:jc w:val="center"/>
              <w:rPr>
                <w:sz w:val="16"/>
                <w:szCs w:val="16"/>
              </w:rPr>
            </w:pPr>
            <w:r w:rsidRPr="008A6074">
              <w:rPr>
                <w:sz w:val="16"/>
                <w:szCs w:val="16"/>
              </w:rPr>
              <w:t>100%</w:t>
            </w:r>
          </w:p>
        </w:tc>
        <w:tc>
          <w:tcPr>
            <w:tcW w:w="782" w:type="dxa"/>
          </w:tcPr>
          <w:p w14:paraId="4DF4ABB8" w14:textId="77777777" w:rsidR="003E39FE" w:rsidRDefault="008A6074" w:rsidP="00613529">
            <w:pPr>
              <w:jc w:val="center"/>
              <w:rPr>
                <w:sz w:val="16"/>
                <w:szCs w:val="16"/>
              </w:rPr>
            </w:pPr>
            <w:r w:rsidRPr="008A6074">
              <w:rPr>
                <w:sz w:val="16"/>
                <w:szCs w:val="16"/>
              </w:rPr>
              <w:t>100%</w:t>
            </w:r>
          </w:p>
        </w:tc>
        <w:tc>
          <w:tcPr>
            <w:tcW w:w="1205" w:type="dxa"/>
          </w:tcPr>
          <w:p w14:paraId="3E6C7F05" w14:textId="77777777" w:rsidR="003E39FE" w:rsidRPr="000E750D" w:rsidRDefault="003E39FE">
            <w:pPr>
              <w:rPr>
                <w:sz w:val="16"/>
                <w:szCs w:val="16"/>
              </w:rPr>
            </w:pPr>
          </w:p>
        </w:tc>
      </w:tr>
      <w:tr w:rsidR="003E39FE" w14:paraId="2F7A35AC" w14:textId="77777777" w:rsidTr="00F11F3B">
        <w:trPr>
          <w:trHeight w:val="249"/>
        </w:trPr>
        <w:tc>
          <w:tcPr>
            <w:tcW w:w="849" w:type="dxa"/>
          </w:tcPr>
          <w:p w14:paraId="524384C1" w14:textId="77777777" w:rsidR="003E39FE" w:rsidRPr="00F678D7" w:rsidRDefault="00B1661B">
            <w:pPr>
              <w:rPr>
                <w:sz w:val="16"/>
                <w:szCs w:val="16"/>
              </w:rPr>
            </w:pPr>
            <w:r w:rsidRPr="00B1661B">
              <w:rPr>
                <w:sz w:val="16"/>
                <w:szCs w:val="16"/>
              </w:rPr>
              <w:t>Componente 4</w:t>
            </w:r>
          </w:p>
        </w:tc>
        <w:tc>
          <w:tcPr>
            <w:tcW w:w="1134" w:type="dxa"/>
          </w:tcPr>
          <w:p w14:paraId="0348BBC1" w14:textId="77777777" w:rsidR="003E39FE" w:rsidRDefault="00B1661B">
            <w:pPr>
              <w:rPr>
                <w:sz w:val="16"/>
                <w:szCs w:val="16"/>
              </w:rPr>
            </w:pPr>
            <w:r w:rsidRPr="00B1661B">
              <w:rPr>
                <w:sz w:val="16"/>
                <w:szCs w:val="16"/>
              </w:rPr>
              <w:t>Red estatal de radiocomunicación fortalecida y optimizada</w:t>
            </w:r>
          </w:p>
        </w:tc>
        <w:tc>
          <w:tcPr>
            <w:tcW w:w="903" w:type="dxa"/>
          </w:tcPr>
          <w:p w14:paraId="18579436" w14:textId="77777777" w:rsidR="003E39FE" w:rsidRDefault="00121C35">
            <w:pPr>
              <w:rPr>
                <w:sz w:val="16"/>
                <w:szCs w:val="16"/>
              </w:rPr>
            </w:pPr>
            <w:r>
              <w:rPr>
                <w:sz w:val="16"/>
                <w:szCs w:val="16"/>
              </w:rPr>
              <w:t>Anual</w:t>
            </w:r>
          </w:p>
        </w:tc>
        <w:tc>
          <w:tcPr>
            <w:tcW w:w="946" w:type="dxa"/>
          </w:tcPr>
          <w:p w14:paraId="72DD9ED4" w14:textId="77777777" w:rsidR="003E39FE" w:rsidRPr="007B2327" w:rsidRDefault="00E42DDE">
            <w:pPr>
              <w:rPr>
                <w:sz w:val="16"/>
                <w:szCs w:val="16"/>
              </w:rPr>
            </w:pPr>
            <w:r w:rsidRPr="00E42DDE">
              <w:rPr>
                <w:sz w:val="16"/>
                <w:szCs w:val="16"/>
              </w:rPr>
              <w:t>Estratégico</w:t>
            </w:r>
          </w:p>
        </w:tc>
        <w:tc>
          <w:tcPr>
            <w:tcW w:w="1033" w:type="dxa"/>
          </w:tcPr>
          <w:p w14:paraId="3B23193C" w14:textId="77777777" w:rsidR="003E39FE" w:rsidRPr="00943758" w:rsidRDefault="00D9111E" w:rsidP="00D9111E">
            <w:pPr>
              <w:jc w:val="center"/>
              <w:rPr>
                <w:sz w:val="16"/>
                <w:szCs w:val="16"/>
              </w:rPr>
            </w:pPr>
            <w:r w:rsidRPr="00D9111E">
              <w:rPr>
                <w:sz w:val="16"/>
                <w:szCs w:val="16"/>
              </w:rPr>
              <w:t>N/A</w:t>
            </w:r>
          </w:p>
        </w:tc>
        <w:tc>
          <w:tcPr>
            <w:tcW w:w="988" w:type="dxa"/>
          </w:tcPr>
          <w:p w14:paraId="4C8BF421" w14:textId="77777777" w:rsidR="003E39FE" w:rsidRDefault="00120053" w:rsidP="00F500DB">
            <w:pPr>
              <w:jc w:val="center"/>
              <w:rPr>
                <w:sz w:val="16"/>
                <w:szCs w:val="16"/>
              </w:rPr>
            </w:pPr>
            <w:r>
              <w:rPr>
                <w:sz w:val="16"/>
                <w:szCs w:val="16"/>
              </w:rPr>
              <w:t>50%</w:t>
            </w:r>
          </w:p>
        </w:tc>
        <w:tc>
          <w:tcPr>
            <w:tcW w:w="988" w:type="dxa"/>
          </w:tcPr>
          <w:p w14:paraId="30216DF5" w14:textId="77777777" w:rsidR="003E39FE" w:rsidRDefault="00613529" w:rsidP="00613529">
            <w:pPr>
              <w:jc w:val="center"/>
              <w:rPr>
                <w:sz w:val="16"/>
                <w:szCs w:val="16"/>
              </w:rPr>
            </w:pPr>
            <w:r>
              <w:rPr>
                <w:sz w:val="16"/>
                <w:szCs w:val="16"/>
              </w:rPr>
              <w:t>50</w:t>
            </w:r>
            <w:r w:rsidR="008231E5">
              <w:rPr>
                <w:sz w:val="16"/>
                <w:szCs w:val="16"/>
              </w:rPr>
              <w:t>%</w:t>
            </w:r>
          </w:p>
        </w:tc>
        <w:tc>
          <w:tcPr>
            <w:tcW w:w="782" w:type="dxa"/>
          </w:tcPr>
          <w:p w14:paraId="0D840CED" w14:textId="77777777" w:rsidR="003E39FE" w:rsidRDefault="00613529" w:rsidP="00613529">
            <w:pPr>
              <w:jc w:val="center"/>
              <w:rPr>
                <w:sz w:val="16"/>
                <w:szCs w:val="16"/>
              </w:rPr>
            </w:pPr>
            <w:r w:rsidRPr="00613529">
              <w:rPr>
                <w:sz w:val="16"/>
                <w:szCs w:val="16"/>
              </w:rPr>
              <w:t>50%</w:t>
            </w:r>
          </w:p>
        </w:tc>
        <w:tc>
          <w:tcPr>
            <w:tcW w:w="1205" w:type="dxa"/>
          </w:tcPr>
          <w:p w14:paraId="1DF08710" w14:textId="77777777" w:rsidR="003E39FE" w:rsidRPr="000E750D" w:rsidRDefault="003E39FE">
            <w:pPr>
              <w:rPr>
                <w:sz w:val="16"/>
                <w:szCs w:val="16"/>
              </w:rPr>
            </w:pPr>
          </w:p>
        </w:tc>
      </w:tr>
      <w:tr w:rsidR="00A95A01" w14:paraId="25F61F98" w14:textId="77777777" w:rsidTr="00F11F3B">
        <w:trPr>
          <w:trHeight w:val="234"/>
        </w:trPr>
        <w:tc>
          <w:tcPr>
            <w:tcW w:w="849" w:type="dxa"/>
          </w:tcPr>
          <w:p w14:paraId="7E69DE8C" w14:textId="77777777" w:rsidR="00A95A01" w:rsidRPr="00943758" w:rsidRDefault="00F678D7">
            <w:pPr>
              <w:rPr>
                <w:sz w:val="16"/>
                <w:szCs w:val="16"/>
              </w:rPr>
            </w:pPr>
            <w:r w:rsidRPr="00F678D7">
              <w:rPr>
                <w:sz w:val="16"/>
                <w:szCs w:val="16"/>
              </w:rPr>
              <w:t>Actividad 1.1</w:t>
            </w:r>
          </w:p>
        </w:tc>
        <w:tc>
          <w:tcPr>
            <w:tcW w:w="1134" w:type="dxa"/>
          </w:tcPr>
          <w:p w14:paraId="3E8BA39C" w14:textId="77777777" w:rsidR="00A95A01" w:rsidRPr="00943758" w:rsidRDefault="00B1661B">
            <w:pPr>
              <w:rPr>
                <w:sz w:val="16"/>
                <w:szCs w:val="16"/>
              </w:rPr>
            </w:pPr>
            <w:r w:rsidRPr="00B1661B">
              <w:rPr>
                <w:sz w:val="16"/>
                <w:szCs w:val="16"/>
              </w:rPr>
              <w:t>Reclutamiento de recursos humanos a la corporación policial</w:t>
            </w:r>
          </w:p>
        </w:tc>
        <w:tc>
          <w:tcPr>
            <w:tcW w:w="903" w:type="dxa"/>
          </w:tcPr>
          <w:p w14:paraId="0E10702A" w14:textId="77777777" w:rsidR="00A95A01" w:rsidRPr="00943758" w:rsidRDefault="00121C35">
            <w:pPr>
              <w:rPr>
                <w:sz w:val="16"/>
                <w:szCs w:val="16"/>
              </w:rPr>
            </w:pPr>
            <w:r>
              <w:rPr>
                <w:sz w:val="16"/>
                <w:szCs w:val="16"/>
              </w:rPr>
              <w:t>Anual</w:t>
            </w:r>
          </w:p>
        </w:tc>
        <w:tc>
          <w:tcPr>
            <w:tcW w:w="946" w:type="dxa"/>
          </w:tcPr>
          <w:p w14:paraId="27ABC297" w14:textId="77777777" w:rsidR="00A95A01" w:rsidRPr="00943758" w:rsidRDefault="000D4F4A">
            <w:pPr>
              <w:rPr>
                <w:sz w:val="16"/>
                <w:szCs w:val="16"/>
              </w:rPr>
            </w:pPr>
            <w:r>
              <w:rPr>
                <w:sz w:val="16"/>
                <w:szCs w:val="16"/>
              </w:rPr>
              <w:t>Gestión</w:t>
            </w:r>
          </w:p>
        </w:tc>
        <w:tc>
          <w:tcPr>
            <w:tcW w:w="1033" w:type="dxa"/>
          </w:tcPr>
          <w:p w14:paraId="0354F1B4" w14:textId="77777777" w:rsidR="00A95A01" w:rsidRPr="00943758" w:rsidRDefault="00D9111E" w:rsidP="00D9111E">
            <w:pPr>
              <w:jc w:val="center"/>
              <w:rPr>
                <w:sz w:val="16"/>
                <w:szCs w:val="16"/>
              </w:rPr>
            </w:pPr>
            <w:r w:rsidRPr="00D9111E">
              <w:rPr>
                <w:sz w:val="16"/>
                <w:szCs w:val="16"/>
              </w:rPr>
              <w:t>N/A</w:t>
            </w:r>
          </w:p>
        </w:tc>
        <w:tc>
          <w:tcPr>
            <w:tcW w:w="988" w:type="dxa"/>
          </w:tcPr>
          <w:p w14:paraId="6CC92782" w14:textId="77777777" w:rsidR="00A95A01" w:rsidRPr="00943758" w:rsidRDefault="006C3BC4" w:rsidP="00176226">
            <w:pPr>
              <w:jc w:val="center"/>
              <w:rPr>
                <w:sz w:val="16"/>
                <w:szCs w:val="16"/>
              </w:rPr>
            </w:pPr>
            <w:r>
              <w:rPr>
                <w:sz w:val="16"/>
                <w:szCs w:val="16"/>
              </w:rPr>
              <w:t>100%</w:t>
            </w:r>
          </w:p>
        </w:tc>
        <w:tc>
          <w:tcPr>
            <w:tcW w:w="988" w:type="dxa"/>
          </w:tcPr>
          <w:p w14:paraId="7BFD8B01" w14:textId="77777777" w:rsidR="00A95A01" w:rsidRPr="00943758" w:rsidRDefault="00613529" w:rsidP="00613529">
            <w:pPr>
              <w:jc w:val="center"/>
              <w:rPr>
                <w:sz w:val="16"/>
                <w:szCs w:val="16"/>
              </w:rPr>
            </w:pPr>
            <w:r>
              <w:rPr>
                <w:sz w:val="16"/>
                <w:szCs w:val="16"/>
              </w:rPr>
              <w:t>100</w:t>
            </w:r>
            <w:r w:rsidR="006C3BC4">
              <w:rPr>
                <w:sz w:val="16"/>
                <w:szCs w:val="16"/>
              </w:rPr>
              <w:t>%</w:t>
            </w:r>
          </w:p>
        </w:tc>
        <w:tc>
          <w:tcPr>
            <w:tcW w:w="782" w:type="dxa"/>
          </w:tcPr>
          <w:p w14:paraId="48CAA1F8" w14:textId="77777777" w:rsidR="00AA26B2" w:rsidRDefault="00AA26B2" w:rsidP="00613529">
            <w:pPr>
              <w:jc w:val="center"/>
              <w:rPr>
                <w:sz w:val="16"/>
                <w:szCs w:val="16"/>
              </w:rPr>
            </w:pPr>
            <w:r>
              <w:rPr>
                <w:sz w:val="16"/>
                <w:szCs w:val="16"/>
              </w:rPr>
              <w:t>1</w:t>
            </w:r>
            <w:r w:rsidR="00613529">
              <w:rPr>
                <w:sz w:val="16"/>
                <w:szCs w:val="16"/>
              </w:rPr>
              <w:t>36</w:t>
            </w:r>
            <w:r>
              <w:rPr>
                <w:sz w:val="16"/>
                <w:szCs w:val="16"/>
              </w:rPr>
              <w:t>%</w:t>
            </w:r>
          </w:p>
          <w:p w14:paraId="20B483A2" w14:textId="77777777" w:rsidR="00A95A01" w:rsidRPr="00AA26B2" w:rsidRDefault="00A95A01" w:rsidP="00613529">
            <w:pPr>
              <w:jc w:val="center"/>
              <w:rPr>
                <w:sz w:val="16"/>
                <w:szCs w:val="16"/>
              </w:rPr>
            </w:pPr>
          </w:p>
        </w:tc>
        <w:tc>
          <w:tcPr>
            <w:tcW w:w="1205" w:type="dxa"/>
          </w:tcPr>
          <w:p w14:paraId="482A9DD7" w14:textId="77777777" w:rsidR="00A95A01" w:rsidRPr="00943758" w:rsidRDefault="00A95A01">
            <w:pPr>
              <w:rPr>
                <w:sz w:val="16"/>
                <w:szCs w:val="16"/>
              </w:rPr>
            </w:pPr>
          </w:p>
        </w:tc>
      </w:tr>
      <w:tr w:rsidR="00F678D7" w14:paraId="04BCEF12" w14:textId="77777777" w:rsidTr="00F11F3B">
        <w:trPr>
          <w:trHeight w:val="234"/>
        </w:trPr>
        <w:tc>
          <w:tcPr>
            <w:tcW w:w="849" w:type="dxa"/>
          </w:tcPr>
          <w:p w14:paraId="6E26BF91" w14:textId="77777777" w:rsidR="00F678D7" w:rsidRPr="00F678D7" w:rsidRDefault="00B1661B" w:rsidP="00B1661B">
            <w:pPr>
              <w:rPr>
                <w:sz w:val="16"/>
                <w:szCs w:val="16"/>
              </w:rPr>
            </w:pPr>
            <w:r>
              <w:rPr>
                <w:sz w:val="16"/>
                <w:szCs w:val="16"/>
              </w:rPr>
              <w:t>Actividad 2.1</w:t>
            </w:r>
          </w:p>
        </w:tc>
        <w:tc>
          <w:tcPr>
            <w:tcW w:w="1134" w:type="dxa"/>
          </w:tcPr>
          <w:p w14:paraId="5F90041A" w14:textId="77777777" w:rsidR="00F678D7" w:rsidRPr="00F678D7" w:rsidRDefault="00B1661B">
            <w:pPr>
              <w:rPr>
                <w:sz w:val="16"/>
                <w:szCs w:val="16"/>
              </w:rPr>
            </w:pPr>
            <w:r w:rsidRPr="00B1661B">
              <w:rPr>
                <w:sz w:val="16"/>
                <w:szCs w:val="16"/>
              </w:rPr>
              <w:t>Realización de evaluaciones de control de confianza a personal activo de las instituciones de seguridad pública para su permanencia</w:t>
            </w:r>
          </w:p>
        </w:tc>
        <w:tc>
          <w:tcPr>
            <w:tcW w:w="903" w:type="dxa"/>
          </w:tcPr>
          <w:p w14:paraId="32FA3EF9" w14:textId="77777777" w:rsidR="00F678D7" w:rsidRPr="00943758" w:rsidRDefault="00121C35">
            <w:pPr>
              <w:rPr>
                <w:sz w:val="16"/>
                <w:szCs w:val="16"/>
              </w:rPr>
            </w:pPr>
            <w:r>
              <w:rPr>
                <w:sz w:val="16"/>
                <w:szCs w:val="16"/>
              </w:rPr>
              <w:t>Semestral</w:t>
            </w:r>
          </w:p>
        </w:tc>
        <w:tc>
          <w:tcPr>
            <w:tcW w:w="946" w:type="dxa"/>
          </w:tcPr>
          <w:p w14:paraId="454EB504" w14:textId="77777777" w:rsidR="00F678D7" w:rsidRPr="00943758" w:rsidRDefault="000E750D">
            <w:pPr>
              <w:rPr>
                <w:sz w:val="16"/>
                <w:szCs w:val="16"/>
              </w:rPr>
            </w:pPr>
            <w:r>
              <w:rPr>
                <w:sz w:val="16"/>
                <w:szCs w:val="16"/>
              </w:rPr>
              <w:t>Gestión</w:t>
            </w:r>
          </w:p>
        </w:tc>
        <w:tc>
          <w:tcPr>
            <w:tcW w:w="1033" w:type="dxa"/>
          </w:tcPr>
          <w:p w14:paraId="77833D21" w14:textId="77777777" w:rsidR="00F678D7" w:rsidRPr="00943758" w:rsidRDefault="00D9111E" w:rsidP="00D9111E">
            <w:pPr>
              <w:jc w:val="center"/>
              <w:rPr>
                <w:sz w:val="16"/>
                <w:szCs w:val="16"/>
              </w:rPr>
            </w:pPr>
            <w:r w:rsidRPr="00D9111E">
              <w:rPr>
                <w:sz w:val="16"/>
                <w:szCs w:val="16"/>
              </w:rPr>
              <w:t>N/A</w:t>
            </w:r>
          </w:p>
        </w:tc>
        <w:tc>
          <w:tcPr>
            <w:tcW w:w="988" w:type="dxa"/>
          </w:tcPr>
          <w:p w14:paraId="00CD23A9" w14:textId="77777777" w:rsidR="00F678D7" w:rsidRPr="00943758" w:rsidRDefault="006C3BC4" w:rsidP="00176226">
            <w:pPr>
              <w:jc w:val="center"/>
              <w:rPr>
                <w:sz w:val="16"/>
                <w:szCs w:val="16"/>
              </w:rPr>
            </w:pPr>
            <w:r>
              <w:rPr>
                <w:sz w:val="16"/>
                <w:szCs w:val="16"/>
              </w:rPr>
              <w:t>100%</w:t>
            </w:r>
          </w:p>
        </w:tc>
        <w:tc>
          <w:tcPr>
            <w:tcW w:w="988" w:type="dxa"/>
          </w:tcPr>
          <w:p w14:paraId="58DDC9DC" w14:textId="77777777" w:rsidR="00F678D7" w:rsidRDefault="006C3BC4" w:rsidP="009F3611">
            <w:pPr>
              <w:jc w:val="center"/>
              <w:rPr>
                <w:sz w:val="16"/>
                <w:szCs w:val="16"/>
              </w:rPr>
            </w:pPr>
            <w:r>
              <w:rPr>
                <w:sz w:val="16"/>
                <w:szCs w:val="16"/>
              </w:rPr>
              <w:t>100%</w:t>
            </w:r>
          </w:p>
          <w:p w14:paraId="4F95D0FE" w14:textId="77777777" w:rsidR="001946E9" w:rsidRPr="00943758" w:rsidRDefault="001946E9" w:rsidP="009F3611">
            <w:pPr>
              <w:jc w:val="center"/>
              <w:rPr>
                <w:sz w:val="16"/>
                <w:szCs w:val="16"/>
              </w:rPr>
            </w:pPr>
          </w:p>
        </w:tc>
        <w:tc>
          <w:tcPr>
            <w:tcW w:w="782" w:type="dxa"/>
          </w:tcPr>
          <w:p w14:paraId="417F7DEF" w14:textId="77777777" w:rsidR="00F678D7" w:rsidRPr="00943758" w:rsidRDefault="00AA26B2" w:rsidP="009F3611">
            <w:pPr>
              <w:jc w:val="center"/>
              <w:rPr>
                <w:sz w:val="16"/>
                <w:szCs w:val="16"/>
              </w:rPr>
            </w:pPr>
            <w:r>
              <w:rPr>
                <w:sz w:val="16"/>
                <w:szCs w:val="16"/>
              </w:rPr>
              <w:t>100%</w:t>
            </w:r>
          </w:p>
        </w:tc>
        <w:tc>
          <w:tcPr>
            <w:tcW w:w="1205" w:type="dxa"/>
          </w:tcPr>
          <w:p w14:paraId="530F159C" w14:textId="77777777" w:rsidR="00F678D7" w:rsidRPr="00943758" w:rsidRDefault="00F678D7">
            <w:pPr>
              <w:rPr>
                <w:sz w:val="16"/>
                <w:szCs w:val="16"/>
              </w:rPr>
            </w:pPr>
          </w:p>
        </w:tc>
      </w:tr>
      <w:tr w:rsidR="001946E9" w14:paraId="72DED50F" w14:textId="77777777" w:rsidTr="00F11F3B">
        <w:trPr>
          <w:trHeight w:val="234"/>
        </w:trPr>
        <w:tc>
          <w:tcPr>
            <w:tcW w:w="849" w:type="dxa"/>
          </w:tcPr>
          <w:p w14:paraId="5F2C4082" w14:textId="77777777" w:rsidR="001946E9" w:rsidRDefault="001946E9" w:rsidP="00B1661B">
            <w:pPr>
              <w:rPr>
                <w:sz w:val="16"/>
                <w:szCs w:val="16"/>
              </w:rPr>
            </w:pPr>
            <w:r w:rsidRPr="001946E9">
              <w:rPr>
                <w:sz w:val="16"/>
                <w:szCs w:val="16"/>
              </w:rPr>
              <w:t>Actividad 2.2</w:t>
            </w:r>
          </w:p>
        </w:tc>
        <w:tc>
          <w:tcPr>
            <w:tcW w:w="1134" w:type="dxa"/>
          </w:tcPr>
          <w:p w14:paraId="3FB39331" w14:textId="77777777" w:rsidR="001946E9" w:rsidRPr="00B1661B" w:rsidRDefault="001946E9">
            <w:pPr>
              <w:rPr>
                <w:sz w:val="16"/>
                <w:szCs w:val="16"/>
              </w:rPr>
            </w:pPr>
            <w:r w:rsidRPr="001946E9">
              <w:rPr>
                <w:sz w:val="16"/>
                <w:szCs w:val="16"/>
              </w:rPr>
              <w:t>Realización de evaluaciones de control de confianza a efectivos que egresan de la universidad de la Universidad de la Policía del Estado de Sinaloa, para su ingreso.</w:t>
            </w:r>
          </w:p>
        </w:tc>
        <w:tc>
          <w:tcPr>
            <w:tcW w:w="903" w:type="dxa"/>
          </w:tcPr>
          <w:p w14:paraId="6722A214" w14:textId="77777777" w:rsidR="001946E9" w:rsidRDefault="00121C35">
            <w:pPr>
              <w:rPr>
                <w:sz w:val="16"/>
                <w:szCs w:val="16"/>
              </w:rPr>
            </w:pPr>
            <w:r>
              <w:rPr>
                <w:sz w:val="16"/>
                <w:szCs w:val="16"/>
              </w:rPr>
              <w:t>Semestral</w:t>
            </w:r>
          </w:p>
        </w:tc>
        <w:tc>
          <w:tcPr>
            <w:tcW w:w="946" w:type="dxa"/>
          </w:tcPr>
          <w:p w14:paraId="36B0CCF5" w14:textId="77777777" w:rsidR="001946E9" w:rsidRDefault="00D9111E">
            <w:pPr>
              <w:rPr>
                <w:sz w:val="16"/>
                <w:szCs w:val="16"/>
              </w:rPr>
            </w:pPr>
            <w:r w:rsidRPr="00D9111E">
              <w:rPr>
                <w:sz w:val="16"/>
                <w:szCs w:val="16"/>
              </w:rPr>
              <w:t>Gestión</w:t>
            </w:r>
          </w:p>
        </w:tc>
        <w:tc>
          <w:tcPr>
            <w:tcW w:w="1033" w:type="dxa"/>
          </w:tcPr>
          <w:p w14:paraId="37B397DD" w14:textId="77777777" w:rsidR="001946E9" w:rsidRPr="00943758" w:rsidRDefault="00D9111E" w:rsidP="00D9111E">
            <w:pPr>
              <w:jc w:val="center"/>
              <w:rPr>
                <w:sz w:val="16"/>
                <w:szCs w:val="16"/>
              </w:rPr>
            </w:pPr>
            <w:r w:rsidRPr="00D9111E">
              <w:rPr>
                <w:sz w:val="16"/>
                <w:szCs w:val="16"/>
              </w:rPr>
              <w:t>N/A</w:t>
            </w:r>
          </w:p>
        </w:tc>
        <w:tc>
          <w:tcPr>
            <w:tcW w:w="988" w:type="dxa"/>
          </w:tcPr>
          <w:p w14:paraId="7FD5D059" w14:textId="77777777" w:rsidR="001946E9" w:rsidRDefault="00120053" w:rsidP="00176226">
            <w:pPr>
              <w:jc w:val="center"/>
              <w:rPr>
                <w:sz w:val="16"/>
                <w:szCs w:val="16"/>
              </w:rPr>
            </w:pPr>
            <w:r w:rsidRPr="00120053">
              <w:rPr>
                <w:sz w:val="16"/>
                <w:szCs w:val="16"/>
              </w:rPr>
              <w:t>100%</w:t>
            </w:r>
          </w:p>
        </w:tc>
        <w:tc>
          <w:tcPr>
            <w:tcW w:w="988" w:type="dxa"/>
          </w:tcPr>
          <w:p w14:paraId="48A6E915" w14:textId="77777777" w:rsidR="001946E9" w:rsidRDefault="009F3611" w:rsidP="009F3611">
            <w:pPr>
              <w:jc w:val="center"/>
              <w:rPr>
                <w:sz w:val="16"/>
                <w:szCs w:val="16"/>
              </w:rPr>
            </w:pPr>
            <w:r>
              <w:rPr>
                <w:sz w:val="16"/>
                <w:szCs w:val="16"/>
              </w:rPr>
              <w:t>76%</w:t>
            </w:r>
          </w:p>
        </w:tc>
        <w:tc>
          <w:tcPr>
            <w:tcW w:w="782" w:type="dxa"/>
          </w:tcPr>
          <w:p w14:paraId="4648A31F" w14:textId="77777777" w:rsidR="001946E9" w:rsidRDefault="009F3611" w:rsidP="009F3611">
            <w:pPr>
              <w:jc w:val="center"/>
              <w:rPr>
                <w:sz w:val="16"/>
                <w:szCs w:val="16"/>
              </w:rPr>
            </w:pPr>
            <w:r w:rsidRPr="009F3611">
              <w:rPr>
                <w:sz w:val="16"/>
                <w:szCs w:val="16"/>
              </w:rPr>
              <w:t>76%</w:t>
            </w:r>
          </w:p>
        </w:tc>
        <w:tc>
          <w:tcPr>
            <w:tcW w:w="1205" w:type="dxa"/>
          </w:tcPr>
          <w:p w14:paraId="6BA6A397" w14:textId="77777777" w:rsidR="001946E9" w:rsidRPr="00323E49" w:rsidRDefault="001946E9">
            <w:pPr>
              <w:rPr>
                <w:sz w:val="16"/>
                <w:szCs w:val="16"/>
              </w:rPr>
            </w:pPr>
          </w:p>
        </w:tc>
      </w:tr>
      <w:tr w:rsidR="001946E9" w14:paraId="1F3B0706" w14:textId="77777777" w:rsidTr="00F11F3B">
        <w:trPr>
          <w:trHeight w:val="234"/>
        </w:trPr>
        <w:tc>
          <w:tcPr>
            <w:tcW w:w="849" w:type="dxa"/>
          </w:tcPr>
          <w:p w14:paraId="69A08E5E" w14:textId="77777777" w:rsidR="001946E9" w:rsidRDefault="001946E9" w:rsidP="00B1661B">
            <w:pPr>
              <w:rPr>
                <w:sz w:val="16"/>
                <w:szCs w:val="16"/>
              </w:rPr>
            </w:pPr>
            <w:r w:rsidRPr="001946E9">
              <w:rPr>
                <w:sz w:val="16"/>
                <w:szCs w:val="16"/>
              </w:rPr>
              <w:t>Actividad 3.1</w:t>
            </w:r>
          </w:p>
        </w:tc>
        <w:tc>
          <w:tcPr>
            <w:tcW w:w="1134" w:type="dxa"/>
          </w:tcPr>
          <w:p w14:paraId="4F8297F8" w14:textId="77777777" w:rsidR="001946E9" w:rsidRPr="00B1661B" w:rsidRDefault="001946E9">
            <w:pPr>
              <w:rPr>
                <w:sz w:val="16"/>
                <w:szCs w:val="16"/>
              </w:rPr>
            </w:pPr>
            <w:r w:rsidRPr="001946E9">
              <w:rPr>
                <w:sz w:val="16"/>
                <w:szCs w:val="16"/>
              </w:rPr>
              <w:t xml:space="preserve">Implementación de manera coordinada los programas de prevención que atenderán la violencia </w:t>
            </w:r>
            <w:r w:rsidRPr="001946E9">
              <w:rPr>
                <w:sz w:val="16"/>
                <w:szCs w:val="16"/>
              </w:rPr>
              <w:lastRenderedPageBreak/>
              <w:t>familiar, contra mujeres y niñas; y la relacionada con la pérdida de valores y conductas antisociales.</w:t>
            </w:r>
          </w:p>
        </w:tc>
        <w:tc>
          <w:tcPr>
            <w:tcW w:w="903" w:type="dxa"/>
          </w:tcPr>
          <w:p w14:paraId="600CED8B" w14:textId="77777777" w:rsidR="001946E9" w:rsidRDefault="00A47899">
            <w:pPr>
              <w:rPr>
                <w:sz w:val="16"/>
                <w:szCs w:val="16"/>
              </w:rPr>
            </w:pPr>
            <w:r>
              <w:rPr>
                <w:sz w:val="16"/>
                <w:szCs w:val="16"/>
              </w:rPr>
              <w:lastRenderedPageBreak/>
              <w:t>Trimestral</w:t>
            </w:r>
          </w:p>
        </w:tc>
        <w:tc>
          <w:tcPr>
            <w:tcW w:w="946" w:type="dxa"/>
          </w:tcPr>
          <w:p w14:paraId="6B01CF46" w14:textId="77777777" w:rsidR="001946E9" w:rsidRDefault="00D9111E">
            <w:pPr>
              <w:rPr>
                <w:sz w:val="16"/>
                <w:szCs w:val="16"/>
              </w:rPr>
            </w:pPr>
            <w:r w:rsidRPr="00D9111E">
              <w:rPr>
                <w:sz w:val="16"/>
                <w:szCs w:val="16"/>
              </w:rPr>
              <w:t>Gestión</w:t>
            </w:r>
          </w:p>
        </w:tc>
        <w:tc>
          <w:tcPr>
            <w:tcW w:w="1033" w:type="dxa"/>
          </w:tcPr>
          <w:p w14:paraId="3F79B235" w14:textId="77777777" w:rsidR="001946E9" w:rsidRPr="00943758" w:rsidRDefault="003934A7" w:rsidP="003934A7">
            <w:pPr>
              <w:jc w:val="center"/>
              <w:rPr>
                <w:sz w:val="16"/>
                <w:szCs w:val="16"/>
              </w:rPr>
            </w:pPr>
            <w:r w:rsidRPr="003934A7">
              <w:rPr>
                <w:sz w:val="16"/>
                <w:szCs w:val="16"/>
              </w:rPr>
              <w:t>N/A</w:t>
            </w:r>
          </w:p>
        </w:tc>
        <w:tc>
          <w:tcPr>
            <w:tcW w:w="988" w:type="dxa"/>
          </w:tcPr>
          <w:p w14:paraId="3AB665CF" w14:textId="77777777" w:rsidR="001946E9" w:rsidRDefault="00120053" w:rsidP="00176226">
            <w:pPr>
              <w:jc w:val="center"/>
              <w:rPr>
                <w:sz w:val="16"/>
                <w:szCs w:val="16"/>
              </w:rPr>
            </w:pPr>
            <w:r w:rsidRPr="00120053">
              <w:rPr>
                <w:sz w:val="16"/>
                <w:szCs w:val="16"/>
              </w:rPr>
              <w:t>100%</w:t>
            </w:r>
          </w:p>
        </w:tc>
        <w:tc>
          <w:tcPr>
            <w:tcW w:w="988" w:type="dxa"/>
          </w:tcPr>
          <w:p w14:paraId="026C85C7" w14:textId="77777777" w:rsidR="001946E9" w:rsidRDefault="009F3611" w:rsidP="009F3611">
            <w:pPr>
              <w:jc w:val="center"/>
              <w:rPr>
                <w:sz w:val="16"/>
                <w:szCs w:val="16"/>
              </w:rPr>
            </w:pPr>
            <w:r w:rsidRPr="009F3611">
              <w:rPr>
                <w:sz w:val="16"/>
                <w:szCs w:val="16"/>
              </w:rPr>
              <w:t>100%</w:t>
            </w:r>
          </w:p>
        </w:tc>
        <w:tc>
          <w:tcPr>
            <w:tcW w:w="782" w:type="dxa"/>
          </w:tcPr>
          <w:p w14:paraId="1854D306" w14:textId="77777777" w:rsidR="001946E9" w:rsidRDefault="009F3611" w:rsidP="009F3611">
            <w:pPr>
              <w:jc w:val="center"/>
              <w:rPr>
                <w:sz w:val="16"/>
                <w:szCs w:val="16"/>
              </w:rPr>
            </w:pPr>
            <w:r w:rsidRPr="009F3611">
              <w:rPr>
                <w:sz w:val="16"/>
                <w:szCs w:val="16"/>
              </w:rPr>
              <w:t>100%</w:t>
            </w:r>
          </w:p>
        </w:tc>
        <w:tc>
          <w:tcPr>
            <w:tcW w:w="1205" w:type="dxa"/>
          </w:tcPr>
          <w:p w14:paraId="09305BB6" w14:textId="77777777" w:rsidR="001946E9" w:rsidRPr="00323E49" w:rsidRDefault="001946E9">
            <w:pPr>
              <w:rPr>
                <w:sz w:val="16"/>
                <w:szCs w:val="16"/>
              </w:rPr>
            </w:pPr>
          </w:p>
        </w:tc>
      </w:tr>
      <w:tr w:rsidR="001946E9" w14:paraId="436E323F" w14:textId="77777777" w:rsidTr="00F11F3B">
        <w:trPr>
          <w:trHeight w:val="234"/>
        </w:trPr>
        <w:tc>
          <w:tcPr>
            <w:tcW w:w="849" w:type="dxa"/>
          </w:tcPr>
          <w:p w14:paraId="3689239B" w14:textId="77777777" w:rsidR="001946E9" w:rsidRDefault="003873BC" w:rsidP="00B1661B">
            <w:pPr>
              <w:rPr>
                <w:sz w:val="16"/>
                <w:szCs w:val="16"/>
              </w:rPr>
            </w:pPr>
            <w:r w:rsidRPr="003873BC">
              <w:rPr>
                <w:sz w:val="16"/>
                <w:szCs w:val="16"/>
              </w:rPr>
              <w:t>Actividad 3.2</w:t>
            </w:r>
          </w:p>
        </w:tc>
        <w:tc>
          <w:tcPr>
            <w:tcW w:w="1134" w:type="dxa"/>
          </w:tcPr>
          <w:p w14:paraId="4627D483" w14:textId="77777777" w:rsidR="001946E9" w:rsidRPr="00B1661B" w:rsidRDefault="003873BC">
            <w:pPr>
              <w:rPr>
                <w:sz w:val="16"/>
                <w:szCs w:val="16"/>
              </w:rPr>
            </w:pPr>
            <w:r w:rsidRPr="003873BC">
              <w:rPr>
                <w:sz w:val="16"/>
                <w:szCs w:val="16"/>
              </w:rPr>
              <w:t>Implementación e mecanismos de participación ciudadana.</w:t>
            </w:r>
          </w:p>
        </w:tc>
        <w:tc>
          <w:tcPr>
            <w:tcW w:w="903" w:type="dxa"/>
          </w:tcPr>
          <w:p w14:paraId="01109251" w14:textId="77777777" w:rsidR="001946E9" w:rsidRDefault="00A47899">
            <w:pPr>
              <w:rPr>
                <w:sz w:val="16"/>
                <w:szCs w:val="16"/>
              </w:rPr>
            </w:pPr>
            <w:r>
              <w:rPr>
                <w:sz w:val="16"/>
                <w:szCs w:val="16"/>
              </w:rPr>
              <w:t>Trimestral</w:t>
            </w:r>
          </w:p>
        </w:tc>
        <w:tc>
          <w:tcPr>
            <w:tcW w:w="946" w:type="dxa"/>
          </w:tcPr>
          <w:p w14:paraId="73C9D00A" w14:textId="77777777" w:rsidR="001946E9" w:rsidRDefault="00D9111E">
            <w:pPr>
              <w:rPr>
                <w:sz w:val="16"/>
                <w:szCs w:val="16"/>
              </w:rPr>
            </w:pPr>
            <w:r w:rsidRPr="00D9111E">
              <w:rPr>
                <w:sz w:val="16"/>
                <w:szCs w:val="16"/>
              </w:rPr>
              <w:t>Gestión</w:t>
            </w:r>
          </w:p>
        </w:tc>
        <w:tc>
          <w:tcPr>
            <w:tcW w:w="1033" w:type="dxa"/>
          </w:tcPr>
          <w:p w14:paraId="203F0CB1" w14:textId="77777777" w:rsidR="001946E9" w:rsidRPr="00943758" w:rsidRDefault="003934A7" w:rsidP="003934A7">
            <w:pPr>
              <w:jc w:val="center"/>
              <w:rPr>
                <w:sz w:val="16"/>
                <w:szCs w:val="16"/>
              </w:rPr>
            </w:pPr>
            <w:r w:rsidRPr="003934A7">
              <w:rPr>
                <w:sz w:val="16"/>
                <w:szCs w:val="16"/>
              </w:rPr>
              <w:t>N/A</w:t>
            </w:r>
          </w:p>
        </w:tc>
        <w:tc>
          <w:tcPr>
            <w:tcW w:w="988" w:type="dxa"/>
          </w:tcPr>
          <w:p w14:paraId="2DD6A776" w14:textId="77777777" w:rsidR="001946E9" w:rsidRDefault="00120053" w:rsidP="00176226">
            <w:pPr>
              <w:jc w:val="center"/>
              <w:rPr>
                <w:sz w:val="16"/>
                <w:szCs w:val="16"/>
              </w:rPr>
            </w:pPr>
            <w:r w:rsidRPr="00120053">
              <w:rPr>
                <w:sz w:val="16"/>
                <w:szCs w:val="16"/>
              </w:rPr>
              <w:t>100%</w:t>
            </w:r>
          </w:p>
        </w:tc>
        <w:tc>
          <w:tcPr>
            <w:tcW w:w="988" w:type="dxa"/>
          </w:tcPr>
          <w:p w14:paraId="1EE32672" w14:textId="77777777" w:rsidR="001946E9" w:rsidRDefault="00E90153" w:rsidP="00E90153">
            <w:pPr>
              <w:jc w:val="center"/>
              <w:rPr>
                <w:sz w:val="16"/>
                <w:szCs w:val="16"/>
              </w:rPr>
            </w:pPr>
            <w:r w:rsidRPr="00E90153">
              <w:rPr>
                <w:sz w:val="16"/>
                <w:szCs w:val="16"/>
              </w:rPr>
              <w:t>100%</w:t>
            </w:r>
          </w:p>
        </w:tc>
        <w:tc>
          <w:tcPr>
            <w:tcW w:w="782" w:type="dxa"/>
          </w:tcPr>
          <w:p w14:paraId="0B46AF52" w14:textId="77777777" w:rsidR="001946E9" w:rsidRDefault="00E90153" w:rsidP="00E90153">
            <w:pPr>
              <w:jc w:val="center"/>
              <w:rPr>
                <w:sz w:val="16"/>
                <w:szCs w:val="16"/>
              </w:rPr>
            </w:pPr>
            <w:r>
              <w:rPr>
                <w:sz w:val="16"/>
                <w:szCs w:val="16"/>
              </w:rPr>
              <w:t>47</w:t>
            </w:r>
            <w:r w:rsidRPr="00E90153">
              <w:rPr>
                <w:sz w:val="16"/>
                <w:szCs w:val="16"/>
              </w:rPr>
              <w:t>%</w:t>
            </w:r>
          </w:p>
        </w:tc>
        <w:tc>
          <w:tcPr>
            <w:tcW w:w="1205" w:type="dxa"/>
          </w:tcPr>
          <w:p w14:paraId="31C09057" w14:textId="77777777" w:rsidR="001946E9" w:rsidRPr="00323E49" w:rsidRDefault="001946E9" w:rsidP="00E90153">
            <w:pPr>
              <w:jc w:val="center"/>
              <w:rPr>
                <w:sz w:val="16"/>
                <w:szCs w:val="16"/>
              </w:rPr>
            </w:pPr>
          </w:p>
        </w:tc>
      </w:tr>
      <w:tr w:rsidR="00E90153" w14:paraId="07D68ECB" w14:textId="77777777" w:rsidTr="00F11F3B">
        <w:trPr>
          <w:trHeight w:val="234"/>
        </w:trPr>
        <w:tc>
          <w:tcPr>
            <w:tcW w:w="849" w:type="dxa"/>
          </w:tcPr>
          <w:p w14:paraId="758A7027" w14:textId="77777777" w:rsidR="00E90153" w:rsidRDefault="00E90153" w:rsidP="00E90153">
            <w:pPr>
              <w:rPr>
                <w:sz w:val="16"/>
                <w:szCs w:val="16"/>
              </w:rPr>
            </w:pPr>
            <w:r w:rsidRPr="003873BC">
              <w:rPr>
                <w:sz w:val="16"/>
                <w:szCs w:val="16"/>
              </w:rPr>
              <w:t>Actividad 3.3</w:t>
            </w:r>
          </w:p>
        </w:tc>
        <w:tc>
          <w:tcPr>
            <w:tcW w:w="1134" w:type="dxa"/>
          </w:tcPr>
          <w:p w14:paraId="5AFD7D21" w14:textId="77777777" w:rsidR="00E90153" w:rsidRPr="00B1661B" w:rsidRDefault="00E90153" w:rsidP="00E90153">
            <w:pPr>
              <w:rPr>
                <w:sz w:val="16"/>
                <w:szCs w:val="16"/>
              </w:rPr>
            </w:pPr>
            <w:r w:rsidRPr="003873BC">
              <w:rPr>
                <w:sz w:val="16"/>
                <w:szCs w:val="16"/>
              </w:rPr>
              <w:t>Capacitación y sensibilización a personal de seguridad pública y a la sociedad en materia de prevención de la violencia, el respeto a la dignidad y los derechos humanos de las personas.</w:t>
            </w:r>
          </w:p>
        </w:tc>
        <w:tc>
          <w:tcPr>
            <w:tcW w:w="903" w:type="dxa"/>
          </w:tcPr>
          <w:p w14:paraId="49B649A8" w14:textId="77777777" w:rsidR="00E90153" w:rsidRDefault="00E90153" w:rsidP="00E90153">
            <w:pPr>
              <w:rPr>
                <w:sz w:val="16"/>
                <w:szCs w:val="16"/>
              </w:rPr>
            </w:pPr>
            <w:r>
              <w:rPr>
                <w:sz w:val="16"/>
                <w:szCs w:val="16"/>
              </w:rPr>
              <w:t>Trimestral</w:t>
            </w:r>
          </w:p>
        </w:tc>
        <w:tc>
          <w:tcPr>
            <w:tcW w:w="946" w:type="dxa"/>
          </w:tcPr>
          <w:p w14:paraId="713496BB" w14:textId="77777777" w:rsidR="00E90153" w:rsidRDefault="00E90153" w:rsidP="00E90153">
            <w:pPr>
              <w:rPr>
                <w:sz w:val="16"/>
                <w:szCs w:val="16"/>
              </w:rPr>
            </w:pPr>
            <w:r w:rsidRPr="00D9111E">
              <w:rPr>
                <w:sz w:val="16"/>
                <w:szCs w:val="16"/>
              </w:rPr>
              <w:t>Gestión</w:t>
            </w:r>
          </w:p>
        </w:tc>
        <w:tc>
          <w:tcPr>
            <w:tcW w:w="1033" w:type="dxa"/>
          </w:tcPr>
          <w:p w14:paraId="098788EF" w14:textId="77777777" w:rsidR="00E90153" w:rsidRPr="00943758" w:rsidRDefault="00E90153" w:rsidP="00E90153">
            <w:pPr>
              <w:jc w:val="center"/>
              <w:rPr>
                <w:sz w:val="16"/>
                <w:szCs w:val="16"/>
              </w:rPr>
            </w:pPr>
            <w:r w:rsidRPr="003934A7">
              <w:rPr>
                <w:sz w:val="16"/>
                <w:szCs w:val="16"/>
              </w:rPr>
              <w:t>N/A</w:t>
            </w:r>
          </w:p>
        </w:tc>
        <w:tc>
          <w:tcPr>
            <w:tcW w:w="988" w:type="dxa"/>
          </w:tcPr>
          <w:p w14:paraId="2F9CFC30" w14:textId="77777777" w:rsidR="00E90153" w:rsidRDefault="00E90153" w:rsidP="00E90153">
            <w:pPr>
              <w:jc w:val="center"/>
              <w:rPr>
                <w:sz w:val="16"/>
                <w:szCs w:val="16"/>
              </w:rPr>
            </w:pPr>
            <w:r w:rsidRPr="00120053">
              <w:rPr>
                <w:sz w:val="16"/>
                <w:szCs w:val="16"/>
              </w:rPr>
              <w:t>100%</w:t>
            </w:r>
          </w:p>
        </w:tc>
        <w:tc>
          <w:tcPr>
            <w:tcW w:w="988" w:type="dxa"/>
          </w:tcPr>
          <w:p w14:paraId="34837C3A" w14:textId="77777777" w:rsidR="00E90153" w:rsidRDefault="00E90153" w:rsidP="00E90153">
            <w:pPr>
              <w:jc w:val="center"/>
              <w:rPr>
                <w:sz w:val="16"/>
                <w:szCs w:val="16"/>
              </w:rPr>
            </w:pPr>
            <w:r w:rsidRPr="00E90153">
              <w:rPr>
                <w:sz w:val="16"/>
                <w:szCs w:val="16"/>
              </w:rPr>
              <w:t>100%</w:t>
            </w:r>
          </w:p>
        </w:tc>
        <w:tc>
          <w:tcPr>
            <w:tcW w:w="782" w:type="dxa"/>
          </w:tcPr>
          <w:p w14:paraId="33419F27" w14:textId="77777777" w:rsidR="00E90153" w:rsidRPr="00BF401D" w:rsidRDefault="00BF401D" w:rsidP="00BF401D">
            <w:pPr>
              <w:jc w:val="center"/>
              <w:rPr>
                <w:sz w:val="16"/>
                <w:szCs w:val="16"/>
              </w:rPr>
            </w:pPr>
            <w:r>
              <w:rPr>
                <w:sz w:val="16"/>
                <w:szCs w:val="16"/>
              </w:rPr>
              <w:t>23</w:t>
            </w:r>
            <w:r w:rsidR="00E90153" w:rsidRPr="00BF401D">
              <w:rPr>
                <w:sz w:val="16"/>
                <w:szCs w:val="16"/>
              </w:rPr>
              <w:t>%</w:t>
            </w:r>
          </w:p>
        </w:tc>
        <w:tc>
          <w:tcPr>
            <w:tcW w:w="1205" w:type="dxa"/>
          </w:tcPr>
          <w:p w14:paraId="77836C16" w14:textId="77777777" w:rsidR="00E90153" w:rsidRPr="00BF401D" w:rsidRDefault="00E90153" w:rsidP="00BF401D">
            <w:pPr>
              <w:jc w:val="center"/>
              <w:rPr>
                <w:sz w:val="16"/>
                <w:szCs w:val="16"/>
              </w:rPr>
            </w:pPr>
          </w:p>
        </w:tc>
      </w:tr>
      <w:tr w:rsidR="001946E9" w14:paraId="5348AD82" w14:textId="77777777" w:rsidTr="00F11F3B">
        <w:trPr>
          <w:trHeight w:val="234"/>
        </w:trPr>
        <w:tc>
          <w:tcPr>
            <w:tcW w:w="849" w:type="dxa"/>
          </w:tcPr>
          <w:p w14:paraId="4D30AC88" w14:textId="77777777" w:rsidR="001946E9" w:rsidRDefault="003873BC" w:rsidP="00B1661B">
            <w:pPr>
              <w:rPr>
                <w:sz w:val="16"/>
                <w:szCs w:val="16"/>
              </w:rPr>
            </w:pPr>
            <w:r w:rsidRPr="003873BC">
              <w:rPr>
                <w:sz w:val="16"/>
                <w:szCs w:val="16"/>
              </w:rPr>
              <w:t>Actividad 4.1</w:t>
            </w:r>
          </w:p>
        </w:tc>
        <w:tc>
          <w:tcPr>
            <w:tcW w:w="1134" w:type="dxa"/>
          </w:tcPr>
          <w:p w14:paraId="5F57AC61" w14:textId="77777777" w:rsidR="001946E9" w:rsidRPr="00B1661B" w:rsidRDefault="003873BC">
            <w:pPr>
              <w:rPr>
                <w:sz w:val="16"/>
                <w:szCs w:val="16"/>
              </w:rPr>
            </w:pPr>
            <w:r w:rsidRPr="003873BC">
              <w:rPr>
                <w:sz w:val="16"/>
                <w:szCs w:val="16"/>
              </w:rPr>
              <w:t>Cubrir y operar el Sistema Integral de video vigilancia en zonas urbanas necesario para desarrollar funciones de prevención y/o reacción.</w:t>
            </w:r>
          </w:p>
        </w:tc>
        <w:tc>
          <w:tcPr>
            <w:tcW w:w="903" w:type="dxa"/>
          </w:tcPr>
          <w:p w14:paraId="417CF050" w14:textId="77777777" w:rsidR="001946E9" w:rsidRDefault="00FD6A5A">
            <w:pPr>
              <w:rPr>
                <w:sz w:val="16"/>
                <w:szCs w:val="16"/>
              </w:rPr>
            </w:pPr>
            <w:r>
              <w:rPr>
                <w:sz w:val="16"/>
                <w:szCs w:val="16"/>
              </w:rPr>
              <w:t>Anual</w:t>
            </w:r>
          </w:p>
        </w:tc>
        <w:tc>
          <w:tcPr>
            <w:tcW w:w="946" w:type="dxa"/>
          </w:tcPr>
          <w:p w14:paraId="711BF631" w14:textId="77777777" w:rsidR="001946E9" w:rsidRDefault="00D9111E">
            <w:pPr>
              <w:rPr>
                <w:sz w:val="16"/>
                <w:szCs w:val="16"/>
              </w:rPr>
            </w:pPr>
            <w:r w:rsidRPr="00D9111E">
              <w:rPr>
                <w:sz w:val="16"/>
                <w:szCs w:val="16"/>
              </w:rPr>
              <w:t>Gestión</w:t>
            </w:r>
          </w:p>
        </w:tc>
        <w:tc>
          <w:tcPr>
            <w:tcW w:w="1033" w:type="dxa"/>
          </w:tcPr>
          <w:p w14:paraId="58C09A6E" w14:textId="77777777" w:rsidR="001946E9" w:rsidRPr="00943758" w:rsidRDefault="003934A7" w:rsidP="003934A7">
            <w:pPr>
              <w:jc w:val="center"/>
              <w:rPr>
                <w:sz w:val="16"/>
                <w:szCs w:val="16"/>
              </w:rPr>
            </w:pPr>
            <w:r w:rsidRPr="003934A7">
              <w:rPr>
                <w:sz w:val="16"/>
                <w:szCs w:val="16"/>
              </w:rPr>
              <w:t>N/A</w:t>
            </w:r>
          </w:p>
        </w:tc>
        <w:tc>
          <w:tcPr>
            <w:tcW w:w="988" w:type="dxa"/>
          </w:tcPr>
          <w:p w14:paraId="6FF145B3" w14:textId="77777777" w:rsidR="001946E9" w:rsidRDefault="00120053" w:rsidP="00176226">
            <w:pPr>
              <w:jc w:val="center"/>
              <w:rPr>
                <w:sz w:val="16"/>
                <w:szCs w:val="16"/>
              </w:rPr>
            </w:pPr>
            <w:r>
              <w:rPr>
                <w:sz w:val="16"/>
                <w:szCs w:val="16"/>
              </w:rPr>
              <w:t>82.21</w:t>
            </w:r>
            <w:r w:rsidRPr="00120053">
              <w:rPr>
                <w:sz w:val="16"/>
                <w:szCs w:val="16"/>
              </w:rPr>
              <w:t>%</w:t>
            </w:r>
          </w:p>
        </w:tc>
        <w:tc>
          <w:tcPr>
            <w:tcW w:w="988" w:type="dxa"/>
          </w:tcPr>
          <w:p w14:paraId="160BD8C5" w14:textId="77777777" w:rsidR="001946E9" w:rsidRDefault="00CD651C" w:rsidP="00CD651C">
            <w:pPr>
              <w:jc w:val="center"/>
              <w:rPr>
                <w:sz w:val="16"/>
                <w:szCs w:val="16"/>
              </w:rPr>
            </w:pPr>
            <w:r w:rsidRPr="00CD651C">
              <w:rPr>
                <w:sz w:val="16"/>
                <w:szCs w:val="16"/>
              </w:rPr>
              <w:t>82.21%</w:t>
            </w:r>
          </w:p>
        </w:tc>
        <w:tc>
          <w:tcPr>
            <w:tcW w:w="782" w:type="dxa"/>
          </w:tcPr>
          <w:p w14:paraId="5F87B10A" w14:textId="77777777" w:rsidR="001946E9" w:rsidRDefault="00CD651C" w:rsidP="00CD651C">
            <w:pPr>
              <w:jc w:val="center"/>
              <w:rPr>
                <w:sz w:val="16"/>
                <w:szCs w:val="16"/>
              </w:rPr>
            </w:pPr>
            <w:r w:rsidRPr="00CD651C">
              <w:rPr>
                <w:sz w:val="16"/>
                <w:szCs w:val="16"/>
              </w:rPr>
              <w:t>82.21%</w:t>
            </w:r>
          </w:p>
        </w:tc>
        <w:tc>
          <w:tcPr>
            <w:tcW w:w="1205" w:type="dxa"/>
          </w:tcPr>
          <w:p w14:paraId="739FC4AA" w14:textId="77777777" w:rsidR="001946E9" w:rsidRPr="00323E49" w:rsidRDefault="001946E9">
            <w:pPr>
              <w:rPr>
                <w:sz w:val="16"/>
                <w:szCs w:val="16"/>
              </w:rPr>
            </w:pPr>
          </w:p>
        </w:tc>
      </w:tr>
      <w:tr w:rsidR="00D82566" w14:paraId="6924C6F4" w14:textId="77777777" w:rsidTr="00F11F3B">
        <w:trPr>
          <w:trHeight w:val="234"/>
        </w:trPr>
        <w:tc>
          <w:tcPr>
            <w:tcW w:w="849" w:type="dxa"/>
          </w:tcPr>
          <w:p w14:paraId="263548E4" w14:textId="77777777" w:rsidR="00D82566" w:rsidRPr="003873BC" w:rsidRDefault="00D82566" w:rsidP="00B1661B">
            <w:pPr>
              <w:rPr>
                <w:sz w:val="16"/>
                <w:szCs w:val="16"/>
              </w:rPr>
            </w:pPr>
            <w:r>
              <w:rPr>
                <w:sz w:val="16"/>
                <w:szCs w:val="16"/>
              </w:rPr>
              <w:t>Actividad 4.2</w:t>
            </w:r>
          </w:p>
        </w:tc>
        <w:tc>
          <w:tcPr>
            <w:tcW w:w="1134" w:type="dxa"/>
          </w:tcPr>
          <w:p w14:paraId="653A258C" w14:textId="77777777" w:rsidR="00D82566" w:rsidRPr="003873BC" w:rsidRDefault="00FD6A5A">
            <w:pPr>
              <w:rPr>
                <w:sz w:val="16"/>
                <w:szCs w:val="16"/>
              </w:rPr>
            </w:pPr>
            <w:r>
              <w:rPr>
                <w:sz w:val="16"/>
                <w:szCs w:val="16"/>
              </w:rPr>
              <w:t>Atender y canalizar todas las llamadas recibidas que son procedentes al 911</w:t>
            </w:r>
          </w:p>
        </w:tc>
        <w:tc>
          <w:tcPr>
            <w:tcW w:w="903" w:type="dxa"/>
          </w:tcPr>
          <w:p w14:paraId="02BF5A15" w14:textId="77777777" w:rsidR="00D82566" w:rsidRDefault="00FD6A5A">
            <w:pPr>
              <w:rPr>
                <w:sz w:val="16"/>
                <w:szCs w:val="16"/>
              </w:rPr>
            </w:pPr>
            <w:r>
              <w:rPr>
                <w:sz w:val="16"/>
                <w:szCs w:val="16"/>
              </w:rPr>
              <w:t>Semestral</w:t>
            </w:r>
          </w:p>
        </w:tc>
        <w:tc>
          <w:tcPr>
            <w:tcW w:w="946" w:type="dxa"/>
          </w:tcPr>
          <w:p w14:paraId="01EF9287" w14:textId="77777777" w:rsidR="00D82566" w:rsidRPr="00D9111E" w:rsidRDefault="00FD6A5A">
            <w:pPr>
              <w:rPr>
                <w:sz w:val="16"/>
                <w:szCs w:val="16"/>
              </w:rPr>
            </w:pPr>
            <w:r>
              <w:rPr>
                <w:sz w:val="16"/>
                <w:szCs w:val="16"/>
              </w:rPr>
              <w:t>Gestión</w:t>
            </w:r>
          </w:p>
        </w:tc>
        <w:tc>
          <w:tcPr>
            <w:tcW w:w="1033" w:type="dxa"/>
          </w:tcPr>
          <w:p w14:paraId="5ED4EFAE" w14:textId="77777777" w:rsidR="00D82566" w:rsidRPr="003934A7" w:rsidRDefault="000D4B25" w:rsidP="003934A7">
            <w:pPr>
              <w:jc w:val="center"/>
              <w:rPr>
                <w:sz w:val="16"/>
                <w:szCs w:val="16"/>
              </w:rPr>
            </w:pPr>
            <w:r>
              <w:rPr>
                <w:sz w:val="16"/>
                <w:szCs w:val="16"/>
              </w:rPr>
              <w:t>N/A</w:t>
            </w:r>
          </w:p>
        </w:tc>
        <w:tc>
          <w:tcPr>
            <w:tcW w:w="988" w:type="dxa"/>
          </w:tcPr>
          <w:p w14:paraId="29FBBE40" w14:textId="77777777" w:rsidR="00D82566" w:rsidRDefault="00176226" w:rsidP="00176226">
            <w:pPr>
              <w:spacing w:line="360" w:lineRule="auto"/>
              <w:jc w:val="center"/>
              <w:rPr>
                <w:sz w:val="16"/>
                <w:szCs w:val="16"/>
              </w:rPr>
            </w:pPr>
            <w:r>
              <w:rPr>
                <w:sz w:val="16"/>
                <w:szCs w:val="16"/>
              </w:rPr>
              <w:t>100</w:t>
            </w:r>
            <w:r w:rsidR="00E55D0C">
              <w:rPr>
                <w:sz w:val="16"/>
                <w:szCs w:val="16"/>
              </w:rPr>
              <w:t>%</w:t>
            </w:r>
          </w:p>
        </w:tc>
        <w:tc>
          <w:tcPr>
            <w:tcW w:w="988" w:type="dxa"/>
          </w:tcPr>
          <w:p w14:paraId="39BE597E" w14:textId="77777777" w:rsidR="00D82566" w:rsidRDefault="00CD651C" w:rsidP="00CD651C">
            <w:pPr>
              <w:jc w:val="center"/>
              <w:rPr>
                <w:sz w:val="16"/>
                <w:szCs w:val="16"/>
              </w:rPr>
            </w:pPr>
            <w:r>
              <w:rPr>
                <w:sz w:val="16"/>
                <w:szCs w:val="16"/>
              </w:rPr>
              <w:t>56%</w:t>
            </w:r>
          </w:p>
        </w:tc>
        <w:tc>
          <w:tcPr>
            <w:tcW w:w="782" w:type="dxa"/>
          </w:tcPr>
          <w:p w14:paraId="567C121C" w14:textId="77777777" w:rsidR="00D82566" w:rsidRDefault="00CD651C" w:rsidP="00CD651C">
            <w:pPr>
              <w:jc w:val="center"/>
              <w:rPr>
                <w:sz w:val="16"/>
                <w:szCs w:val="16"/>
              </w:rPr>
            </w:pPr>
            <w:r>
              <w:rPr>
                <w:sz w:val="16"/>
                <w:szCs w:val="16"/>
              </w:rPr>
              <w:t>56%</w:t>
            </w:r>
          </w:p>
        </w:tc>
        <w:tc>
          <w:tcPr>
            <w:tcW w:w="1205" w:type="dxa"/>
          </w:tcPr>
          <w:p w14:paraId="70CFA61E" w14:textId="77777777" w:rsidR="00D82566" w:rsidRPr="00323E49" w:rsidRDefault="00D82566" w:rsidP="00CD651C">
            <w:pPr>
              <w:jc w:val="center"/>
              <w:rPr>
                <w:sz w:val="16"/>
                <w:szCs w:val="16"/>
              </w:rPr>
            </w:pPr>
          </w:p>
        </w:tc>
      </w:tr>
    </w:tbl>
    <w:p w14:paraId="42F17ACC" w14:textId="77777777" w:rsidR="00A95A01" w:rsidRDefault="00A95A01">
      <w:pPr>
        <w:tabs>
          <w:tab w:val="left" w:pos="315"/>
        </w:tabs>
        <w:spacing w:after="0" w:line="240" w:lineRule="auto"/>
        <w:rPr>
          <w:rFonts w:ascii="Calibri" w:eastAsia="Calibri" w:hAnsi="Calibri" w:cs="Calibri"/>
          <w:sz w:val="22"/>
          <w:szCs w:val="22"/>
        </w:rPr>
      </w:pPr>
    </w:p>
    <w:p w14:paraId="4500BD20" w14:textId="77777777" w:rsidR="004547AF" w:rsidRDefault="004547AF" w:rsidP="004547AF">
      <w:pPr>
        <w:rPr>
          <w:rFonts w:ascii="Calibri" w:eastAsia="Calibri" w:hAnsi="Calibri" w:cs="Calibri"/>
          <w:b/>
          <w:sz w:val="22"/>
          <w:szCs w:val="22"/>
        </w:rPr>
      </w:pPr>
    </w:p>
    <w:p w14:paraId="4864465F" w14:textId="0BAEC67F" w:rsidR="009F2F56" w:rsidRDefault="009F2F56">
      <w:pPr>
        <w:rPr>
          <w:rFonts w:ascii="Calibri" w:eastAsia="Calibri" w:hAnsi="Calibri" w:cs="Calibri"/>
          <w:sz w:val="22"/>
          <w:szCs w:val="22"/>
        </w:rPr>
      </w:pPr>
      <w:r>
        <w:rPr>
          <w:rFonts w:ascii="Calibri" w:eastAsia="Calibri" w:hAnsi="Calibri" w:cs="Calibri"/>
          <w:sz w:val="22"/>
          <w:szCs w:val="22"/>
        </w:rPr>
        <w:br w:type="page"/>
      </w:r>
    </w:p>
    <w:tbl>
      <w:tblPr>
        <w:tblStyle w:val="2"/>
        <w:tblW w:w="915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96"/>
        <w:gridCol w:w="6656"/>
      </w:tblGrid>
      <w:tr w:rsidR="00A95A01" w14:paraId="1298571E" w14:textId="77777777">
        <w:trPr>
          <w:trHeight w:val="397"/>
          <w:jc w:val="center"/>
        </w:trPr>
        <w:tc>
          <w:tcPr>
            <w:tcW w:w="9152" w:type="dxa"/>
            <w:gridSpan w:val="2"/>
            <w:shd w:val="clear" w:color="auto" w:fill="404040"/>
            <w:tcMar>
              <w:top w:w="0" w:type="dxa"/>
              <w:left w:w="70" w:type="dxa"/>
              <w:bottom w:w="0" w:type="dxa"/>
              <w:right w:w="70" w:type="dxa"/>
            </w:tcMar>
            <w:vAlign w:val="center"/>
          </w:tcPr>
          <w:p w14:paraId="49EC8ADF" w14:textId="77777777" w:rsidR="00A95A01" w:rsidRDefault="00FF6E8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lastRenderedPageBreak/>
              <w:t>Anexo 17. Ficha Técnica de datos generales de la evaluación</w:t>
            </w:r>
          </w:p>
        </w:tc>
      </w:tr>
      <w:tr w:rsidR="00A95A01" w14:paraId="0C95C35B" w14:textId="77777777" w:rsidTr="00BD1CE3">
        <w:trPr>
          <w:trHeight w:val="424"/>
          <w:jc w:val="center"/>
        </w:trPr>
        <w:tc>
          <w:tcPr>
            <w:tcW w:w="2496" w:type="dxa"/>
            <w:tcMar>
              <w:top w:w="0" w:type="dxa"/>
              <w:left w:w="70" w:type="dxa"/>
              <w:bottom w:w="0" w:type="dxa"/>
              <w:right w:w="70" w:type="dxa"/>
            </w:tcMar>
            <w:vAlign w:val="center"/>
          </w:tcPr>
          <w:p w14:paraId="7952E606" w14:textId="77777777" w:rsidR="00A95A01" w:rsidRDefault="00FF6E83">
            <w:pPr>
              <w:spacing w:after="0" w:line="240" w:lineRule="auto"/>
              <w:jc w:val="left"/>
              <w:rPr>
                <w:rFonts w:ascii="Calibri" w:eastAsia="Calibri" w:hAnsi="Calibri" w:cs="Calibri"/>
                <w:b/>
                <w:sz w:val="22"/>
                <w:szCs w:val="22"/>
              </w:rPr>
            </w:pPr>
            <w:r>
              <w:rPr>
                <w:rFonts w:ascii="Calibri" w:eastAsia="Calibri" w:hAnsi="Calibri" w:cs="Calibri"/>
                <w:b/>
                <w:sz w:val="22"/>
                <w:szCs w:val="22"/>
              </w:rPr>
              <w:t>Nombre de la evaluación</w:t>
            </w:r>
          </w:p>
        </w:tc>
        <w:tc>
          <w:tcPr>
            <w:tcW w:w="6656" w:type="dxa"/>
            <w:shd w:val="clear" w:color="auto" w:fill="FFFFFF" w:themeFill="background1"/>
            <w:tcMar>
              <w:top w:w="0" w:type="dxa"/>
              <w:left w:w="70" w:type="dxa"/>
              <w:bottom w:w="0" w:type="dxa"/>
              <w:right w:w="70" w:type="dxa"/>
            </w:tcMar>
            <w:vAlign w:val="center"/>
          </w:tcPr>
          <w:p w14:paraId="7C4F62FF" w14:textId="77777777" w:rsidR="00A95A01" w:rsidRDefault="00322853" w:rsidP="00322853">
            <w:pPr>
              <w:spacing w:after="0" w:line="240" w:lineRule="auto"/>
              <w:jc w:val="center"/>
              <w:rPr>
                <w:rFonts w:ascii="Calibri" w:eastAsia="Calibri" w:hAnsi="Calibri" w:cs="Calibri"/>
                <w:sz w:val="22"/>
                <w:szCs w:val="22"/>
              </w:rPr>
            </w:pPr>
            <w:r>
              <w:rPr>
                <w:rFonts w:ascii="Calibri" w:eastAsia="Calibri" w:hAnsi="Calibri" w:cs="Calibri"/>
                <w:sz w:val="22"/>
                <w:szCs w:val="22"/>
              </w:rPr>
              <w:t>Consistencia y Resultados</w:t>
            </w:r>
          </w:p>
        </w:tc>
      </w:tr>
      <w:tr w:rsidR="00A95A01" w14:paraId="72154D30" w14:textId="77777777" w:rsidTr="00BD1CE3">
        <w:trPr>
          <w:trHeight w:val="416"/>
          <w:jc w:val="center"/>
        </w:trPr>
        <w:tc>
          <w:tcPr>
            <w:tcW w:w="2496" w:type="dxa"/>
            <w:tcMar>
              <w:top w:w="0" w:type="dxa"/>
              <w:left w:w="70" w:type="dxa"/>
              <w:bottom w:w="0" w:type="dxa"/>
              <w:right w:w="70" w:type="dxa"/>
            </w:tcMar>
            <w:vAlign w:val="center"/>
          </w:tcPr>
          <w:p w14:paraId="68743121" w14:textId="77777777" w:rsidR="00A95A01" w:rsidRDefault="00FF6E83">
            <w:pPr>
              <w:spacing w:after="0" w:line="240" w:lineRule="auto"/>
              <w:jc w:val="left"/>
              <w:rPr>
                <w:rFonts w:ascii="Calibri" w:eastAsia="Calibri" w:hAnsi="Calibri" w:cs="Calibri"/>
                <w:b/>
                <w:sz w:val="22"/>
                <w:szCs w:val="22"/>
              </w:rPr>
            </w:pPr>
            <w:r>
              <w:rPr>
                <w:rFonts w:ascii="Calibri" w:eastAsia="Calibri" w:hAnsi="Calibri" w:cs="Calibri"/>
                <w:b/>
                <w:sz w:val="22"/>
                <w:szCs w:val="22"/>
              </w:rPr>
              <w:t>Nombre y clave del programa evaluado</w:t>
            </w:r>
          </w:p>
        </w:tc>
        <w:tc>
          <w:tcPr>
            <w:tcW w:w="6656" w:type="dxa"/>
            <w:shd w:val="clear" w:color="auto" w:fill="FFFFFF" w:themeFill="background1"/>
            <w:tcMar>
              <w:top w:w="0" w:type="dxa"/>
              <w:left w:w="70" w:type="dxa"/>
              <w:bottom w:w="0" w:type="dxa"/>
              <w:right w:w="70" w:type="dxa"/>
            </w:tcMar>
            <w:vAlign w:val="center"/>
          </w:tcPr>
          <w:p w14:paraId="4C8DAC3C" w14:textId="77777777" w:rsidR="00A95A01" w:rsidRDefault="00FD5611">
            <w:pPr>
              <w:spacing w:after="0" w:line="240" w:lineRule="auto"/>
              <w:jc w:val="center"/>
              <w:rPr>
                <w:rFonts w:ascii="Calibri" w:eastAsia="Calibri" w:hAnsi="Calibri" w:cs="Calibri"/>
                <w:sz w:val="22"/>
                <w:szCs w:val="22"/>
              </w:rPr>
            </w:pPr>
            <w:r>
              <w:rPr>
                <w:rFonts w:ascii="Calibri" w:eastAsia="Calibri" w:hAnsi="Calibri" w:cs="Calibri"/>
                <w:sz w:val="22"/>
                <w:szCs w:val="22"/>
              </w:rPr>
              <w:t>E079 Seguridad Pública</w:t>
            </w:r>
            <w:r w:rsidR="00322853">
              <w:rPr>
                <w:rFonts w:ascii="Calibri" w:eastAsia="Calibri" w:hAnsi="Calibri" w:cs="Calibri"/>
                <w:sz w:val="22"/>
                <w:szCs w:val="22"/>
              </w:rPr>
              <w:t xml:space="preserve"> </w:t>
            </w:r>
          </w:p>
        </w:tc>
      </w:tr>
      <w:tr w:rsidR="00A95A01" w14:paraId="31A54459" w14:textId="77777777" w:rsidTr="00BD1CE3">
        <w:trPr>
          <w:trHeight w:val="43"/>
          <w:jc w:val="center"/>
        </w:trPr>
        <w:tc>
          <w:tcPr>
            <w:tcW w:w="2496" w:type="dxa"/>
            <w:tcMar>
              <w:top w:w="0" w:type="dxa"/>
              <w:left w:w="70" w:type="dxa"/>
              <w:bottom w:w="0" w:type="dxa"/>
              <w:right w:w="70" w:type="dxa"/>
            </w:tcMar>
            <w:vAlign w:val="center"/>
          </w:tcPr>
          <w:p w14:paraId="363F3102"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Ramo</w:t>
            </w:r>
          </w:p>
        </w:tc>
        <w:tc>
          <w:tcPr>
            <w:tcW w:w="6656" w:type="dxa"/>
            <w:shd w:val="clear" w:color="auto" w:fill="FFFFFF" w:themeFill="background1"/>
            <w:tcMar>
              <w:top w:w="0" w:type="dxa"/>
              <w:left w:w="70" w:type="dxa"/>
              <w:bottom w:w="0" w:type="dxa"/>
              <w:right w:w="70" w:type="dxa"/>
            </w:tcMar>
            <w:vAlign w:val="center"/>
          </w:tcPr>
          <w:p w14:paraId="3147FC42" w14:textId="77777777" w:rsidR="00A95A01" w:rsidRDefault="00B35AEB" w:rsidP="00322853">
            <w:pPr>
              <w:spacing w:after="0" w:line="240" w:lineRule="auto"/>
              <w:jc w:val="center"/>
              <w:rPr>
                <w:rFonts w:ascii="Calibri" w:eastAsia="Calibri" w:hAnsi="Calibri" w:cs="Calibri"/>
                <w:sz w:val="22"/>
                <w:szCs w:val="22"/>
              </w:rPr>
            </w:pPr>
            <w:r>
              <w:rPr>
                <w:rFonts w:ascii="Calibri" w:eastAsia="Calibri" w:hAnsi="Calibri" w:cs="Calibri"/>
                <w:sz w:val="22"/>
                <w:szCs w:val="22"/>
              </w:rPr>
              <w:t>08</w:t>
            </w:r>
          </w:p>
        </w:tc>
      </w:tr>
      <w:tr w:rsidR="00A95A01" w14:paraId="68514B08" w14:textId="77777777" w:rsidTr="00BD1CE3">
        <w:trPr>
          <w:trHeight w:val="43"/>
          <w:jc w:val="center"/>
        </w:trPr>
        <w:tc>
          <w:tcPr>
            <w:tcW w:w="2496" w:type="dxa"/>
            <w:tcMar>
              <w:top w:w="0" w:type="dxa"/>
              <w:left w:w="70" w:type="dxa"/>
              <w:bottom w:w="0" w:type="dxa"/>
              <w:right w:w="70" w:type="dxa"/>
            </w:tcMar>
            <w:vAlign w:val="center"/>
          </w:tcPr>
          <w:p w14:paraId="2C3BD20A"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 xml:space="preserve">Unidad(es) Responsable(s) </w:t>
            </w:r>
          </w:p>
        </w:tc>
        <w:tc>
          <w:tcPr>
            <w:tcW w:w="6656" w:type="dxa"/>
            <w:shd w:val="clear" w:color="auto" w:fill="FFFFFF" w:themeFill="background1"/>
            <w:tcMar>
              <w:top w:w="0" w:type="dxa"/>
              <w:left w:w="70" w:type="dxa"/>
              <w:bottom w:w="0" w:type="dxa"/>
              <w:right w:w="70" w:type="dxa"/>
            </w:tcMar>
            <w:vAlign w:val="center"/>
          </w:tcPr>
          <w:p w14:paraId="0DF59CF5" w14:textId="77777777" w:rsidR="00070236" w:rsidRPr="00070236" w:rsidRDefault="00070236" w:rsidP="00070236">
            <w:pPr>
              <w:spacing w:after="0" w:line="240" w:lineRule="auto"/>
              <w:jc w:val="center"/>
              <w:rPr>
                <w:rFonts w:ascii="Calibri" w:eastAsia="Calibri" w:hAnsi="Calibri" w:cs="Calibri"/>
                <w:sz w:val="22"/>
                <w:szCs w:val="22"/>
              </w:rPr>
            </w:pPr>
            <w:r w:rsidRPr="00070236">
              <w:rPr>
                <w:rFonts w:ascii="Calibri" w:eastAsia="Calibri" w:hAnsi="Calibri" w:cs="Calibri"/>
                <w:sz w:val="22"/>
                <w:szCs w:val="22"/>
              </w:rPr>
              <w:t>Subsecretaría de Seguridad Pública de Prevención y Reinserción Social</w:t>
            </w:r>
          </w:p>
          <w:p w14:paraId="229315E2" w14:textId="77777777" w:rsidR="00070236" w:rsidRPr="00070236" w:rsidRDefault="00070236" w:rsidP="00070236">
            <w:pPr>
              <w:spacing w:after="0" w:line="240" w:lineRule="auto"/>
              <w:jc w:val="center"/>
              <w:rPr>
                <w:rFonts w:ascii="Calibri" w:eastAsia="Calibri" w:hAnsi="Calibri" w:cs="Calibri"/>
                <w:sz w:val="22"/>
                <w:szCs w:val="22"/>
              </w:rPr>
            </w:pPr>
            <w:r w:rsidRPr="00070236">
              <w:rPr>
                <w:rFonts w:ascii="Calibri" w:eastAsia="Calibri" w:hAnsi="Calibri" w:cs="Calibri"/>
                <w:sz w:val="22"/>
                <w:szCs w:val="22"/>
              </w:rPr>
              <w:t>Subsecretaría de Estudios, Proyectos y Desarrollo</w:t>
            </w:r>
          </w:p>
          <w:p w14:paraId="7FBB3F63" w14:textId="77777777" w:rsidR="00070236" w:rsidRPr="00070236" w:rsidRDefault="00070236" w:rsidP="00070236">
            <w:pPr>
              <w:spacing w:after="0" w:line="240" w:lineRule="auto"/>
              <w:jc w:val="center"/>
              <w:rPr>
                <w:rFonts w:ascii="Calibri" w:eastAsia="Calibri" w:hAnsi="Calibri" w:cs="Calibri"/>
                <w:sz w:val="22"/>
                <w:szCs w:val="22"/>
              </w:rPr>
            </w:pPr>
            <w:r w:rsidRPr="00070236">
              <w:rPr>
                <w:rFonts w:ascii="Calibri" w:eastAsia="Calibri" w:hAnsi="Calibri" w:cs="Calibri"/>
                <w:sz w:val="22"/>
                <w:szCs w:val="22"/>
              </w:rPr>
              <w:t>Dirección de Servicios de Apoyo</w:t>
            </w:r>
          </w:p>
          <w:p w14:paraId="4D7BB352" w14:textId="77777777" w:rsidR="00070236" w:rsidRPr="00070236" w:rsidRDefault="00070236" w:rsidP="00070236">
            <w:pPr>
              <w:spacing w:after="0" w:line="240" w:lineRule="auto"/>
              <w:jc w:val="center"/>
              <w:rPr>
                <w:rFonts w:ascii="Calibri" w:eastAsia="Calibri" w:hAnsi="Calibri" w:cs="Calibri"/>
                <w:sz w:val="22"/>
                <w:szCs w:val="22"/>
              </w:rPr>
            </w:pPr>
            <w:r w:rsidRPr="00070236">
              <w:rPr>
                <w:rFonts w:ascii="Calibri" w:eastAsia="Calibri" w:hAnsi="Calibri" w:cs="Calibri"/>
                <w:sz w:val="22"/>
                <w:szCs w:val="22"/>
              </w:rPr>
              <w:t>Dirección COFEM</w:t>
            </w:r>
          </w:p>
          <w:p w14:paraId="1D9B4275" w14:textId="77777777" w:rsidR="00A95A01" w:rsidRDefault="00070236" w:rsidP="00070236">
            <w:pPr>
              <w:spacing w:after="0" w:line="240" w:lineRule="auto"/>
              <w:jc w:val="center"/>
              <w:rPr>
                <w:rFonts w:ascii="Calibri" w:eastAsia="Calibri" w:hAnsi="Calibri" w:cs="Calibri"/>
                <w:sz w:val="22"/>
                <w:szCs w:val="22"/>
              </w:rPr>
            </w:pPr>
            <w:r w:rsidRPr="00070236">
              <w:rPr>
                <w:rFonts w:ascii="Calibri" w:eastAsia="Calibri" w:hAnsi="Calibri" w:cs="Calibri"/>
                <w:sz w:val="22"/>
                <w:szCs w:val="22"/>
              </w:rPr>
              <w:t>Centro de Comando, Control, Comunicaciones, Cómputo e Inteligencia. (C4I)</w:t>
            </w:r>
          </w:p>
        </w:tc>
      </w:tr>
      <w:tr w:rsidR="00A95A01" w14:paraId="32946A7B" w14:textId="77777777" w:rsidTr="00BD1CE3">
        <w:trPr>
          <w:trHeight w:val="43"/>
          <w:jc w:val="center"/>
        </w:trPr>
        <w:tc>
          <w:tcPr>
            <w:tcW w:w="2496" w:type="dxa"/>
            <w:tcMar>
              <w:top w:w="0" w:type="dxa"/>
              <w:left w:w="70" w:type="dxa"/>
              <w:bottom w:w="0" w:type="dxa"/>
              <w:right w:w="70" w:type="dxa"/>
            </w:tcMar>
            <w:vAlign w:val="center"/>
          </w:tcPr>
          <w:p w14:paraId="11B86B85"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PAE de origen</w:t>
            </w:r>
          </w:p>
        </w:tc>
        <w:tc>
          <w:tcPr>
            <w:tcW w:w="6656" w:type="dxa"/>
            <w:tcMar>
              <w:top w:w="0" w:type="dxa"/>
              <w:left w:w="70" w:type="dxa"/>
              <w:bottom w:w="0" w:type="dxa"/>
              <w:right w:w="70" w:type="dxa"/>
            </w:tcMar>
            <w:vAlign w:val="center"/>
          </w:tcPr>
          <w:p w14:paraId="6B017939" w14:textId="77777777" w:rsidR="00A95A01" w:rsidRDefault="00FF6E83">
            <w:pPr>
              <w:spacing w:after="0" w:line="240" w:lineRule="auto"/>
              <w:jc w:val="center"/>
              <w:rPr>
                <w:rFonts w:ascii="Calibri" w:eastAsia="Calibri" w:hAnsi="Calibri" w:cs="Calibri"/>
                <w:sz w:val="22"/>
                <w:szCs w:val="22"/>
              </w:rPr>
            </w:pPr>
            <w:r>
              <w:rPr>
                <w:rFonts w:ascii="Calibri" w:eastAsia="Calibri" w:hAnsi="Calibri" w:cs="Calibri"/>
                <w:sz w:val="22"/>
                <w:szCs w:val="22"/>
              </w:rPr>
              <w:t>PAE 2024</w:t>
            </w:r>
          </w:p>
        </w:tc>
      </w:tr>
      <w:tr w:rsidR="00A95A01" w14:paraId="6F11930D" w14:textId="77777777" w:rsidTr="00BD1CE3">
        <w:trPr>
          <w:trHeight w:val="43"/>
          <w:jc w:val="center"/>
        </w:trPr>
        <w:tc>
          <w:tcPr>
            <w:tcW w:w="2496" w:type="dxa"/>
            <w:tcMar>
              <w:top w:w="0" w:type="dxa"/>
              <w:left w:w="70" w:type="dxa"/>
              <w:bottom w:w="0" w:type="dxa"/>
              <w:right w:w="70" w:type="dxa"/>
            </w:tcMar>
            <w:vAlign w:val="center"/>
          </w:tcPr>
          <w:p w14:paraId="02C5C462"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Año de conclusión y entrega de la evaluación</w:t>
            </w:r>
          </w:p>
        </w:tc>
        <w:tc>
          <w:tcPr>
            <w:tcW w:w="6656" w:type="dxa"/>
            <w:tcMar>
              <w:top w:w="0" w:type="dxa"/>
              <w:left w:w="70" w:type="dxa"/>
              <w:bottom w:w="0" w:type="dxa"/>
              <w:right w:w="70" w:type="dxa"/>
            </w:tcMar>
            <w:vAlign w:val="center"/>
          </w:tcPr>
          <w:p w14:paraId="780B92F4" w14:textId="77777777" w:rsidR="00A95A01" w:rsidRDefault="00FF6E83">
            <w:pPr>
              <w:spacing w:after="0" w:line="240" w:lineRule="auto"/>
              <w:jc w:val="center"/>
              <w:rPr>
                <w:rFonts w:ascii="Calibri" w:eastAsia="Calibri" w:hAnsi="Calibri" w:cs="Calibri"/>
                <w:sz w:val="22"/>
                <w:szCs w:val="22"/>
              </w:rPr>
            </w:pPr>
            <w:r>
              <w:rPr>
                <w:rFonts w:ascii="Calibri" w:eastAsia="Calibri" w:hAnsi="Calibri" w:cs="Calibri"/>
                <w:sz w:val="22"/>
                <w:szCs w:val="22"/>
              </w:rPr>
              <w:t>2025</w:t>
            </w:r>
          </w:p>
        </w:tc>
      </w:tr>
      <w:tr w:rsidR="00A95A01" w14:paraId="69F94909" w14:textId="77777777" w:rsidTr="00BD1CE3">
        <w:trPr>
          <w:trHeight w:val="43"/>
          <w:jc w:val="center"/>
        </w:trPr>
        <w:tc>
          <w:tcPr>
            <w:tcW w:w="2496" w:type="dxa"/>
            <w:tcMar>
              <w:top w:w="0" w:type="dxa"/>
              <w:left w:w="70" w:type="dxa"/>
              <w:bottom w:w="0" w:type="dxa"/>
              <w:right w:w="70" w:type="dxa"/>
            </w:tcMar>
            <w:vAlign w:val="center"/>
          </w:tcPr>
          <w:p w14:paraId="10434699"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Tipo de evaluación</w:t>
            </w:r>
          </w:p>
        </w:tc>
        <w:tc>
          <w:tcPr>
            <w:tcW w:w="6656" w:type="dxa"/>
            <w:tcMar>
              <w:top w:w="0" w:type="dxa"/>
              <w:left w:w="70" w:type="dxa"/>
              <w:bottom w:w="0" w:type="dxa"/>
              <w:right w:w="70" w:type="dxa"/>
            </w:tcMar>
            <w:vAlign w:val="center"/>
          </w:tcPr>
          <w:p w14:paraId="7FF80C35" w14:textId="77777777" w:rsidR="00A95A01" w:rsidRDefault="00FF6E83">
            <w:pPr>
              <w:spacing w:after="0" w:line="240" w:lineRule="auto"/>
              <w:jc w:val="center"/>
              <w:rPr>
                <w:rFonts w:ascii="Calibri" w:eastAsia="Calibri" w:hAnsi="Calibri" w:cs="Calibri"/>
                <w:sz w:val="22"/>
                <w:szCs w:val="22"/>
              </w:rPr>
            </w:pPr>
            <w:r>
              <w:rPr>
                <w:rFonts w:ascii="Calibri" w:eastAsia="Calibri" w:hAnsi="Calibri" w:cs="Calibri"/>
                <w:sz w:val="22"/>
                <w:szCs w:val="22"/>
              </w:rPr>
              <w:t>Consistencia y Resultados</w:t>
            </w:r>
          </w:p>
        </w:tc>
      </w:tr>
      <w:tr w:rsidR="00A95A01" w14:paraId="3D67AAEC" w14:textId="77777777" w:rsidTr="00BD1CE3">
        <w:trPr>
          <w:trHeight w:val="812"/>
          <w:jc w:val="center"/>
        </w:trPr>
        <w:tc>
          <w:tcPr>
            <w:tcW w:w="2496" w:type="dxa"/>
            <w:tcMar>
              <w:top w:w="0" w:type="dxa"/>
              <w:left w:w="70" w:type="dxa"/>
              <w:bottom w:w="0" w:type="dxa"/>
              <w:right w:w="70" w:type="dxa"/>
            </w:tcMar>
            <w:vAlign w:val="center"/>
          </w:tcPr>
          <w:p w14:paraId="1B73BACF"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Nombre de la instancia evaluadora</w:t>
            </w:r>
          </w:p>
        </w:tc>
        <w:tc>
          <w:tcPr>
            <w:tcW w:w="6656" w:type="dxa"/>
            <w:tcMar>
              <w:top w:w="0" w:type="dxa"/>
              <w:left w:w="70" w:type="dxa"/>
              <w:bottom w:w="0" w:type="dxa"/>
              <w:right w:w="70" w:type="dxa"/>
            </w:tcMar>
            <w:vAlign w:val="center"/>
          </w:tcPr>
          <w:p w14:paraId="41D25730" w14:textId="77777777" w:rsidR="00A95A01" w:rsidRDefault="00FF6E83">
            <w:pPr>
              <w:spacing w:after="0" w:line="240" w:lineRule="auto"/>
              <w:jc w:val="center"/>
              <w:rPr>
                <w:rFonts w:ascii="Calibri" w:eastAsia="Calibri" w:hAnsi="Calibri" w:cs="Calibri"/>
                <w:sz w:val="22"/>
                <w:szCs w:val="22"/>
              </w:rPr>
            </w:pPr>
            <w:r>
              <w:rPr>
                <w:rFonts w:ascii="Calibri" w:eastAsia="Calibri" w:hAnsi="Calibri" w:cs="Calibri"/>
                <w:sz w:val="22"/>
                <w:szCs w:val="22"/>
              </w:rPr>
              <w:t>Dirección de Evaluación adscrita a la Subsecretaria de Planeación, Inversión y Financiamiento de la Secretaría de Administración y Finanzas, Gobierno del Estado de Sinaloa</w:t>
            </w:r>
          </w:p>
        </w:tc>
      </w:tr>
      <w:tr w:rsidR="00A95A01" w14:paraId="301B5F8F" w14:textId="77777777" w:rsidTr="00BD1CE3">
        <w:trPr>
          <w:trHeight w:val="657"/>
          <w:jc w:val="center"/>
        </w:trPr>
        <w:tc>
          <w:tcPr>
            <w:tcW w:w="2496" w:type="dxa"/>
            <w:tcMar>
              <w:top w:w="0" w:type="dxa"/>
              <w:left w:w="70" w:type="dxa"/>
              <w:bottom w:w="0" w:type="dxa"/>
              <w:right w:w="70" w:type="dxa"/>
            </w:tcMar>
            <w:vAlign w:val="center"/>
          </w:tcPr>
          <w:p w14:paraId="4D14FB72"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Nombre del(a) coordinador(a) de la evaluación</w:t>
            </w:r>
          </w:p>
        </w:tc>
        <w:tc>
          <w:tcPr>
            <w:tcW w:w="6656" w:type="dxa"/>
            <w:tcMar>
              <w:top w:w="0" w:type="dxa"/>
              <w:left w:w="70" w:type="dxa"/>
              <w:bottom w:w="0" w:type="dxa"/>
              <w:right w:w="70" w:type="dxa"/>
            </w:tcMar>
            <w:vAlign w:val="center"/>
          </w:tcPr>
          <w:p w14:paraId="38FF2AD7" w14:textId="77777777" w:rsidR="00A95A01" w:rsidRDefault="00FF6E83">
            <w:pPr>
              <w:spacing w:after="0" w:line="240" w:lineRule="auto"/>
              <w:jc w:val="center"/>
              <w:rPr>
                <w:rFonts w:ascii="Calibri" w:eastAsia="Calibri" w:hAnsi="Calibri" w:cs="Calibri"/>
                <w:sz w:val="22"/>
                <w:szCs w:val="22"/>
              </w:rPr>
            </w:pPr>
            <w:r>
              <w:rPr>
                <w:rFonts w:ascii="Calibri" w:eastAsia="Calibri" w:hAnsi="Calibri" w:cs="Calibri"/>
                <w:sz w:val="22"/>
                <w:szCs w:val="22"/>
              </w:rPr>
              <w:t>Juan Diego Millán López</w:t>
            </w:r>
          </w:p>
        </w:tc>
      </w:tr>
      <w:tr w:rsidR="00A95A01" w14:paraId="100C9B77" w14:textId="77777777" w:rsidTr="00BD1CE3">
        <w:trPr>
          <w:trHeight w:val="825"/>
          <w:jc w:val="center"/>
        </w:trPr>
        <w:tc>
          <w:tcPr>
            <w:tcW w:w="2496" w:type="dxa"/>
            <w:tcMar>
              <w:top w:w="0" w:type="dxa"/>
              <w:left w:w="70" w:type="dxa"/>
              <w:bottom w:w="0" w:type="dxa"/>
              <w:right w:w="70" w:type="dxa"/>
            </w:tcMar>
            <w:vAlign w:val="center"/>
          </w:tcPr>
          <w:p w14:paraId="252DC88B"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Nombre de los(as) principales colaboradores(as)</w:t>
            </w:r>
          </w:p>
        </w:tc>
        <w:tc>
          <w:tcPr>
            <w:tcW w:w="6656" w:type="dxa"/>
            <w:shd w:val="clear" w:color="auto" w:fill="FFFFFF" w:themeFill="background1"/>
            <w:tcMar>
              <w:top w:w="0" w:type="dxa"/>
              <w:left w:w="70" w:type="dxa"/>
              <w:bottom w:w="0" w:type="dxa"/>
              <w:right w:w="70" w:type="dxa"/>
            </w:tcMar>
            <w:vAlign w:val="center"/>
          </w:tcPr>
          <w:p w14:paraId="68733CEF" w14:textId="0E10B712" w:rsidR="00A95A01" w:rsidRDefault="002232DE">
            <w:pPr>
              <w:spacing w:after="0" w:line="240" w:lineRule="auto"/>
              <w:jc w:val="center"/>
              <w:rPr>
                <w:rFonts w:ascii="Calibri" w:eastAsia="Calibri" w:hAnsi="Calibri" w:cs="Calibri"/>
                <w:sz w:val="22"/>
                <w:szCs w:val="22"/>
              </w:rPr>
            </w:pPr>
            <w:r>
              <w:rPr>
                <w:rFonts w:ascii="Calibri" w:eastAsia="Calibri" w:hAnsi="Calibri" w:cs="Calibri"/>
                <w:sz w:val="22"/>
                <w:szCs w:val="22"/>
              </w:rPr>
              <w:t>Brenda Araceli Labrada Coronel</w:t>
            </w:r>
          </w:p>
          <w:p w14:paraId="27F57EC2" w14:textId="324BF925" w:rsidR="002232DE" w:rsidRDefault="002232DE">
            <w:pPr>
              <w:spacing w:after="0" w:line="240" w:lineRule="auto"/>
              <w:jc w:val="center"/>
              <w:rPr>
                <w:rFonts w:ascii="Calibri" w:eastAsia="Calibri" w:hAnsi="Calibri" w:cs="Calibri"/>
                <w:sz w:val="22"/>
                <w:szCs w:val="22"/>
              </w:rPr>
            </w:pPr>
            <w:r>
              <w:rPr>
                <w:rFonts w:ascii="Calibri" w:eastAsia="Calibri" w:hAnsi="Calibri" w:cs="Calibri"/>
                <w:sz w:val="22"/>
                <w:szCs w:val="22"/>
              </w:rPr>
              <w:t>Cinthia</w:t>
            </w:r>
            <w:r w:rsidR="00CC4CCC">
              <w:rPr>
                <w:rFonts w:ascii="Calibri" w:eastAsia="Calibri" w:hAnsi="Calibri" w:cs="Calibri"/>
                <w:sz w:val="22"/>
                <w:szCs w:val="22"/>
              </w:rPr>
              <w:t xml:space="preserve"> Guadalupe</w:t>
            </w:r>
            <w:r>
              <w:rPr>
                <w:rFonts w:ascii="Calibri" w:eastAsia="Calibri" w:hAnsi="Calibri" w:cs="Calibri"/>
                <w:sz w:val="22"/>
                <w:szCs w:val="22"/>
              </w:rPr>
              <w:t xml:space="preserve"> </w:t>
            </w:r>
            <w:r w:rsidR="00A37E03">
              <w:rPr>
                <w:rFonts w:ascii="Calibri" w:eastAsia="Calibri" w:hAnsi="Calibri" w:cs="Calibri"/>
                <w:sz w:val="22"/>
                <w:szCs w:val="22"/>
              </w:rPr>
              <w:t>Arce</w:t>
            </w:r>
            <w:r w:rsidR="00CC4CCC">
              <w:rPr>
                <w:rFonts w:ascii="Calibri" w:eastAsia="Calibri" w:hAnsi="Calibri" w:cs="Calibri"/>
                <w:sz w:val="22"/>
                <w:szCs w:val="22"/>
              </w:rPr>
              <w:t xml:space="preserve"> </w:t>
            </w:r>
            <w:r w:rsidR="00FD4FC3">
              <w:rPr>
                <w:rFonts w:ascii="Calibri" w:eastAsia="Calibri" w:hAnsi="Calibri" w:cs="Calibri"/>
                <w:sz w:val="22"/>
                <w:szCs w:val="22"/>
              </w:rPr>
              <w:t>Cárdenas</w:t>
            </w:r>
          </w:p>
        </w:tc>
      </w:tr>
      <w:tr w:rsidR="00A95A01" w14:paraId="68937156" w14:textId="77777777" w:rsidTr="00BD1CE3">
        <w:trPr>
          <w:trHeight w:val="982"/>
          <w:jc w:val="center"/>
        </w:trPr>
        <w:tc>
          <w:tcPr>
            <w:tcW w:w="2496" w:type="dxa"/>
            <w:tcMar>
              <w:top w:w="0" w:type="dxa"/>
              <w:left w:w="70" w:type="dxa"/>
              <w:bottom w:w="0" w:type="dxa"/>
              <w:right w:w="70" w:type="dxa"/>
            </w:tcMar>
            <w:vAlign w:val="center"/>
          </w:tcPr>
          <w:p w14:paraId="4EB4E68B"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Unidad Administrativa Responsable de dar seguimiento a la evaluación</w:t>
            </w:r>
          </w:p>
        </w:tc>
        <w:tc>
          <w:tcPr>
            <w:tcW w:w="6656" w:type="dxa"/>
            <w:shd w:val="clear" w:color="auto" w:fill="FFFFFF" w:themeFill="background1"/>
            <w:tcMar>
              <w:top w:w="0" w:type="dxa"/>
              <w:left w:w="70" w:type="dxa"/>
              <w:bottom w:w="0" w:type="dxa"/>
              <w:right w:w="70" w:type="dxa"/>
            </w:tcMar>
            <w:vAlign w:val="center"/>
          </w:tcPr>
          <w:p w14:paraId="0CFD32D3" w14:textId="77777777" w:rsidR="00A95A01" w:rsidRDefault="00877265">
            <w:pPr>
              <w:spacing w:after="0" w:line="240" w:lineRule="auto"/>
              <w:jc w:val="center"/>
              <w:rPr>
                <w:rFonts w:ascii="Calibri" w:eastAsia="Calibri" w:hAnsi="Calibri" w:cs="Calibri"/>
                <w:sz w:val="22"/>
                <w:szCs w:val="22"/>
              </w:rPr>
            </w:pPr>
            <w:r>
              <w:rPr>
                <w:rFonts w:ascii="Calibri" w:eastAsia="Calibri" w:hAnsi="Calibri" w:cs="Calibri"/>
                <w:sz w:val="22"/>
                <w:szCs w:val="22"/>
              </w:rPr>
              <w:t>Subsecretaría de Estudios, Proyectos y Desarrollo</w:t>
            </w:r>
          </w:p>
        </w:tc>
      </w:tr>
      <w:tr w:rsidR="00A95A01" w14:paraId="49D7A760" w14:textId="77777777" w:rsidTr="00BD1CE3">
        <w:trPr>
          <w:trHeight w:val="819"/>
          <w:jc w:val="center"/>
        </w:trPr>
        <w:tc>
          <w:tcPr>
            <w:tcW w:w="2496" w:type="dxa"/>
            <w:tcMar>
              <w:top w:w="0" w:type="dxa"/>
              <w:left w:w="70" w:type="dxa"/>
              <w:bottom w:w="0" w:type="dxa"/>
              <w:right w:w="70" w:type="dxa"/>
            </w:tcMar>
            <w:vAlign w:val="center"/>
          </w:tcPr>
          <w:p w14:paraId="7B6FE248"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Nombre del funcionario en calidad de enlace responsable</w:t>
            </w:r>
          </w:p>
        </w:tc>
        <w:tc>
          <w:tcPr>
            <w:tcW w:w="6656" w:type="dxa"/>
            <w:shd w:val="clear" w:color="auto" w:fill="FFFFFF" w:themeFill="background1"/>
            <w:tcMar>
              <w:top w:w="0" w:type="dxa"/>
              <w:left w:w="70" w:type="dxa"/>
              <w:bottom w:w="0" w:type="dxa"/>
              <w:right w:w="70" w:type="dxa"/>
            </w:tcMar>
            <w:vAlign w:val="center"/>
          </w:tcPr>
          <w:p w14:paraId="1A4E5320" w14:textId="27A1BE7C" w:rsidR="00A95A01" w:rsidRDefault="00877265" w:rsidP="009F2F56">
            <w:pPr>
              <w:spacing w:after="0" w:line="240" w:lineRule="auto"/>
              <w:jc w:val="center"/>
              <w:rPr>
                <w:rFonts w:ascii="Calibri" w:eastAsia="Calibri" w:hAnsi="Calibri" w:cs="Calibri"/>
                <w:sz w:val="22"/>
                <w:szCs w:val="22"/>
              </w:rPr>
            </w:pPr>
            <w:r>
              <w:rPr>
                <w:rFonts w:ascii="Calibri" w:eastAsia="Calibri" w:hAnsi="Calibri" w:cs="Calibri"/>
                <w:sz w:val="22"/>
                <w:szCs w:val="22"/>
              </w:rPr>
              <w:t>Brenda Araceli Labrada Coronel</w:t>
            </w:r>
          </w:p>
        </w:tc>
      </w:tr>
      <w:tr w:rsidR="00A95A01" w14:paraId="18A71DB5" w14:textId="77777777" w:rsidTr="00BD1CE3">
        <w:trPr>
          <w:trHeight w:val="1204"/>
          <w:jc w:val="center"/>
        </w:trPr>
        <w:tc>
          <w:tcPr>
            <w:tcW w:w="2496" w:type="dxa"/>
            <w:tcMar>
              <w:top w:w="0" w:type="dxa"/>
              <w:left w:w="70" w:type="dxa"/>
              <w:bottom w:w="0" w:type="dxa"/>
              <w:right w:w="70" w:type="dxa"/>
            </w:tcMar>
            <w:vAlign w:val="center"/>
          </w:tcPr>
          <w:p w14:paraId="713CE2EA"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Forma de contratación de la instancia evaluadora</w:t>
            </w:r>
          </w:p>
        </w:tc>
        <w:tc>
          <w:tcPr>
            <w:tcW w:w="6656" w:type="dxa"/>
            <w:tcMar>
              <w:top w:w="0" w:type="dxa"/>
              <w:left w:w="70" w:type="dxa"/>
              <w:bottom w:w="0" w:type="dxa"/>
              <w:right w:w="70" w:type="dxa"/>
            </w:tcMar>
            <w:vAlign w:val="center"/>
          </w:tcPr>
          <w:p w14:paraId="47DA316E" w14:textId="77777777" w:rsidR="00A95A01" w:rsidRDefault="00FF6E83" w:rsidP="00BD1CE3">
            <w:pPr>
              <w:spacing w:after="0" w:line="240" w:lineRule="auto"/>
              <w:jc w:val="center"/>
              <w:rPr>
                <w:rFonts w:ascii="Calibri" w:eastAsia="Calibri" w:hAnsi="Calibri" w:cs="Calibri"/>
                <w:sz w:val="22"/>
                <w:szCs w:val="22"/>
              </w:rPr>
            </w:pPr>
            <w:r>
              <w:rPr>
                <w:rFonts w:ascii="Calibri" w:eastAsia="Calibri" w:hAnsi="Calibri" w:cs="Calibri"/>
                <w:sz w:val="22"/>
                <w:szCs w:val="22"/>
              </w:rPr>
              <w:t>La Dirección de Evaluación adscrita a la Subsecretaría de Planeación, Inversión</w:t>
            </w:r>
            <w:r w:rsidR="00BD1CE3">
              <w:rPr>
                <w:rFonts w:ascii="Calibri" w:eastAsia="Calibri" w:hAnsi="Calibri" w:cs="Calibri"/>
                <w:sz w:val="22"/>
                <w:szCs w:val="22"/>
              </w:rPr>
              <w:t xml:space="preserve"> </w:t>
            </w:r>
            <w:r>
              <w:rPr>
                <w:rFonts w:ascii="Calibri" w:eastAsia="Calibri" w:hAnsi="Calibri" w:cs="Calibri"/>
                <w:sz w:val="22"/>
                <w:szCs w:val="22"/>
              </w:rPr>
              <w:t>y Financiamiento de la Secretaría de Administración y Finanzas, Gobierno del</w:t>
            </w:r>
            <w:r w:rsidR="00BD1CE3">
              <w:rPr>
                <w:rFonts w:ascii="Calibri" w:eastAsia="Calibri" w:hAnsi="Calibri" w:cs="Calibri"/>
                <w:sz w:val="22"/>
                <w:szCs w:val="22"/>
              </w:rPr>
              <w:t xml:space="preserve"> </w:t>
            </w:r>
            <w:r>
              <w:rPr>
                <w:rFonts w:ascii="Calibri" w:eastAsia="Calibri" w:hAnsi="Calibri" w:cs="Calibri"/>
                <w:sz w:val="22"/>
                <w:szCs w:val="22"/>
              </w:rPr>
              <w:t>Estado de Sinaloa fue la instancia evaluadora de la presente evaluación</w:t>
            </w:r>
          </w:p>
        </w:tc>
      </w:tr>
      <w:tr w:rsidR="00A95A01" w14:paraId="4F52C3D1" w14:textId="77777777" w:rsidTr="00BD1CE3">
        <w:trPr>
          <w:trHeight w:val="1549"/>
          <w:jc w:val="center"/>
        </w:trPr>
        <w:tc>
          <w:tcPr>
            <w:tcW w:w="2496" w:type="dxa"/>
            <w:tcMar>
              <w:top w:w="0" w:type="dxa"/>
              <w:left w:w="70" w:type="dxa"/>
              <w:bottom w:w="0" w:type="dxa"/>
              <w:right w:w="70" w:type="dxa"/>
            </w:tcMar>
            <w:vAlign w:val="center"/>
          </w:tcPr>
          <w:p w14:paraId="5E2B6CF0"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Costo total de la evaluación con IVA incluido</w:t>
            </w:r>
          </w:p>
        </w:tc>
        <w:tc>
          <w:tcPr>
            <w:tcW w:w="6656" w:type="dxa"/>
            <w:tcMar>
              <w:top w:w="0" w:type="dxa"/>
              <w:left w:w="70" w:type="dxa"/>
              <w:bottom w:w="0" w:type="dxa"/>
              <w:right w:w="70" w:type="dxa"/>
            </w:tcMar>
            <w:vAlign w:val="center"/>
          </w:tcPr>
          <w:p w14:paraId="42FF1844" w14:textId="77777777" w:rsidR="00A95A01" w:rsidRDefault="00FF6E83" w:rsidP="00BD1CE3">
            <w:pPr>
              <w:spacing w:after="0" w:line="240" w:lineRule="auto"/>
              <w:jc w:val="center"/>
              <w:rPr>
                <w:rFonts w:ascii="Calibri" w:eastAsia="Calibri" w:hAnsi="Calibri" w:cs="Calibri"/>
                <w:sz w:val="22"/>
                <w:szCs w:val="22"/>
              </w:rPr>
            </w:pPr>
            <w:r>
              <w:rPr>
                <w:rFonts w:ascii="Calibri" w:eastAsia="Calibri" w:hAnsi="Calibri" w:cs="Calibri"/>
                <w:sz w:val="22"/>
                <w:szCs w:val="22"/>
              </w:rPr>
              <w:t>La evaluación se llevó a cabo a través de la Dirección de Evaluación adscrita a</w:t>
            </w:r>
            <w:r w:rsidR="00BD1CE3">
              <w:rPr>
                <w:rFonts w:ascii="Calibri" w:eastAsia="Calibri" w:hAnsi="Calibri" w:cs="Calibri"/>
                <w:sz w:val="22"/>
                <w:szCs w:val="22"/>
              </w:rPr>
              <w:t xml:space="preserve"> </w:t>
            </w:r>
            <w:r>
              <w:rPr>
                <w:rFonts w:ascii="Calibri" w:eastAsia="Calibri" w:hAnsi="Calibri" w:cs="Calibri"/>
                <w:sz w:val="22"/>
                <w:szCs w:val="22"/>
              </w:rPr>
              <w:t>la Subsecretaria de Planeación, Inversión y Financiamiento de la Secretaría de</w:t>
            </w:r>
            <w:r w:rsidR="00BD1CE3">
              <w:rPr>
                <w:rFonts w:ascii="Calibri" w:eastAsia="Calibri" w:hAnsi="Calibri" w:cs="Calibri"/>
                <w:sz w:val="22"/>
                <w:szCs w:val="22"/>
              </w:rPr>
              <w:t xml:space="preserve"> </w:t>
            </w:r>
            <w:r>
              <w:rPr>
                <w:rFonts w:ascii="Calibri" w:eastAsia="Calibri" w:hAnsi="Calibri" w:cs="Calibri"/>
                <w:sz w:val="22"/>
                <w:szCs w:val="22"/>
              </w:rPr>
              <w:t>Administración y Finanzas, Gobi</w:t>
            </w:r>
            <w:r w:rsidR="00BD1CE3">
              <w:rPr>
                <w:rFonts w:ascii="Calibri" w:eastAsia="Calibri" w:hAnsi="Calibri" w:cs="Calibri"/>
                <w:sz w:val="22"/>
                <w:szCs w:val="22"/>
              </w:rPr>
              <w:t xml:space="preserve">erno del Estado de </w:t>
            </w:r>
            <w:r>
              <w:rPr>
                <w:rFonts w:ascii="Calibri" w:eastAsia="Calibri" w:hAnsi="Calibri" w:cs="Calibri"/>
                <w:sz w:val="22"/>
                <w:szCs w:val="22"/>
              </w:rPr>
              <w:t>Sinaloa, ajena a la unidad</w:t>
            </w:r>
            <w:r w:rsidR="00BD1CE3">
              <w:rPr>
                <w:rFonts w:ascii="Calibri" w:eastAsia="Calibri" w:hAnsi="Calibri" w:cs="Calibri"/>
                <w:sz w:val="22"/>
                <w:szCs w:val="22"/>
              </w:rPr>
              <w:t xml:space="preserve"> </w:t>
            </w:r>
            <w:r>
              <w:rPr>
                <w:rFonts w:ascii="Calibri" w:eastAsia="Calibri" w:hAnsi="Calibri" w:cs="Calibri"/>
                <w:sz w:val="22"/>
                <w:szCs w:val="22"/>
              </w:rPr>
              <w:t>responsable del Pp</w:t>
            </w:r>
          </w:p>
        </w:tc>
      </w:tr>
      <w:tr w:rsidR="00A95A01" w14:paraId="1F69F3C4" w14:textId="77777777" w:rsidTr="00BD1CE3">
        <w:trPr>
          <w:trHeight w:val="583"/>
          <w:jc w:val="center"/>
        </w:trPr>
        <w:tc>
          <w:tcPr>
            <w:tcW w:w="2496" w:type="dxa"/>
            <w:tcMar>
              <w:top w:w="0" w:type="dxa"/>
              <w:left w:w="70" w:type="dxa"/>
              <w:bottom w:w="0" w:type="dxa"/>
              <w:right w:w="70" w:type="dxa"/>
            </w:tcMar>
            <w:vAlign w:val="center"/>
          </w:tcPr>
          <w:p w14:paraId="352EFDF8" w14:textId="77777777" w:rsidR="00A95A01" w:rsidRDefault="00FF6E83">
            <w:pPr>
              <w:shd w:val="clear" w:color="auto" w:fill="FFFFFF"/>
              <w:spacing w:after="0" w:line="240" w:lineRule="auto"/>
              <w:jc w:val="left"/>
              <w:rPr>
                <w:rFonts w:ascii="Calibri" w:eastAsia="Calibri" w:hAnsi="Calibri" w:cs="Calibri"/>
                <w:b/>
                <w:sz w:val="22"/>
                <w:szCs w:val="22"/>
              </w:rPr>
            </w:pPr>
            <w:r>
              <w:rPr>
                <w:rFonts w:ascii="Calibri" w:eastAsia="Calibri" w:hAnsi="Calibri" w:cs="Calibri"/>
                <w:b/>
                <w:sz w:val="22"/>
                <w:szCs w:val="22"/>
              </w:rPr>
              <w:t>Fuente de financiamiento</w:t>
            </w:r>
          </w:p>
        </w:tc>
        <w:tc>
          <w:tcPr>
            <w:tcW w:w="6656" w:type="dxa"/>
            <w:tcMar>
              <w:top w:w="0" w:type="dxa"/>
              <w:left w:w="70" w:type="dxa"/>
              <w:bottom w:w="0" w:type="dxa"/>
              <w:right w:w="70" w:type="dxa"/>
            </w:tcMar>
            <w:vAlign w:val="center"/>
          </w:tcPr>
          <w:p w14:paraId="66D1F326" w14:textId="77777777" w:rsidR="00A95A01" w:rsidRDefault="00FF6E83">
            <w:pPr>
              <w:spacing w:after="0" w:line="240" w:lineRule="auto"/>
              <w:jc w:val="center"/>
              <w:rPr>
                <w:rFonts w:ascii="Calibri" w:eastAsia="Calibri" w:hAnsi="Calibri" w:cs="Calibri"/>
                <w:sz w:val="22"/>
                <w:szCs w:val="22"/>
              </w:rPr>
            </w:pPr>
            <w:r>
              <w:rPr>
                <w:rFonts w:ascii="Calibri" w:eastAsia="Calibri" w:hAnsi="Calibri" w:cs="Calibri"/>
                <w:sz w:val="22"/>
                <w:szCs w:val="22"/>
              </w:rPr>
              <w:t>Recurso estatal</w:t>
            </w:r>
          </w:p>
        </w:tc>
      </w:tr>
    </w:tbl>
    <w:p w14:paraId="3EB95C74" w14:textId="77777777" w:rsidR="00A95A01" w:rsidRDefault="00A95A01">
      <w:pPr>
        <w:rPr>
          <w:rFonts w:ascii="Calibri" w:eastAsia="Calibri" w:hAnsi="Calibri" w:cs="Calibri"/>
          <w:sz w:val="22"/>
          <w:szCs w:val="22"/>
        </w:rPr>
      </w:pPr>
    </w:p>
    <w:p w14:paraId="681C9518" w14:textId="77777777" w:rsidR="00BD1CE3" w:rsidRDefault="00BD1CE3">
      <w:pPr>
        <w:rPr>
          <w:rFonts w:ascii="Calibri" w:eastAsia="Calibri" w:hAnsi="Calibri" w:cs="Calibri"/>
          <w:sz w:val="22"/>
          <w:szCs w:val="22"/>
        </w:rPr>
      </w:pPr>
    </w:p>
    <w:tbl>
      <w:tblPr>
        <w:tblStyle w:val="1"/>
        <w:tblW w:w="5000" w:type="pct"/>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8828"/>
      </w:tblGrid>
      <w:tr w:rsidR="00BD1CE3" w14:paraId="6A4D8380" w14:textId="77777777" w:rsidTr="00233097">
        <w:trPr>
          <w:trHeight w:val="397"/>
        </w:trPr>
        <w:tc>
          <w:tcPr>
            <w:tcW w:w="5000" w:type="pct"/>
            <w:shd w:val="clear" w:color="auto" w:fill="404040"/>
            <w:vAlign w:val="center"/>
          </w:tcPr>
          <w:p w14:paraId="2B90BA72" w14:textId="77777777" w:rsidR="00BD1CE3" w:rsidRDefault="00BD1CE3" w:rsidP="00DD04D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Anexo 18. Fuentes de información de la evaluación</w:t>
            </w:r>
          </w:p>
        </w:tc>
      </w:tr>
      <w:tr w:rsidR="00BD1CE3" w14:paraId="25DB6EA1" w14:textId="77777777" w:rsidTr="00233097">
        <w:trPr>
          <w:trHeight w:val="243"/>
        </w:trPr>
        <w:tc>
          <w:tcPr>
            <w:tcW w:w="5000" w:type="pct"/>
            <w:shd w:val="clear" w:color="auto" w:fill="7F7F7F"/>
            <w:vAlign w:val="center"/>
          </w:tcPr>
          <w:p w14:paraId="3ABAA868" w14:textId="77777777" w:rsidR="00BD1CE3" w:rsidRDefault="00BD1CE3" w:rsidP="00DD04D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Documentos normativos e institucionales</w:t>
            </w:r>
          </w:p>
        </w:tc>
      </w:tr>
      <w:tr w:rsidR="00BD1CE3" w14:paraId="40CB8452" w14:textId="77777777" w:rsidTr="00233097">
        <w:trPr>
          <w:trHeight w:val="690"/>
        </w:trPr>
        <w:tc>
          <w:tcPr>
            <w:tcW w:w="5000" w:type="pct"/>
            <w:vAlign w:val="center"/>
          </w:tcPr>
          <w:p w14:paraId="6E2FEFF3" w14:textId="77777777" w:rsidR="00BD1CE3" w:rsidRPr="00233097" w:rsidRDefault="00BD1CE3" w:rsidP="00233097">
            <w:pPr>
              <w:pStyle w:val="Prrafodelista"/>
              <w:numPr>
                <w:ilvl w:val="0"/>
                <w:numId w:val="51"/>
              </w:numPr>
              <w:spacing w:after="0" w:line="240" w:lineRule="auto"/>
              <w:rPr>
                <w:rFonts w:ascii="Calibri" w:eastAsia="Calibri" w:hAnsi="Calibri" w:cs="Calibri"/>
                <w:color w:val="000000"/>
                <w:sz w:val="22"/>
                <w:szCs w:val="22"/>
              </w:rPr>
            </w:pPr>
            <w:r w:rsidRPr="00233097">
              <w:rPr>
                <w:rFonts w:ascii="Calibri" w:eastAsia="Calibri" w:hAnsi="Calibri" w:cs="Calibri"/>
                <w:color w:val="000000"/>
                <w:sz w:val="22"/>
                <w:szCs w:val="22"/>
              </w:rPr>
              <w:t>Guía para la optimización estandarización y mejora continua de procesos (febrero 2016)</w:t>
            </w:r>
          </w:p>
          <w:p w14:paraId="401538D6" w14:textId="77777777" w:rsidR="00BD1CE3" w:rsidRPr="00233097" w:rsidRDefault="00BD1CE3" w:rsidP="00233097">
            <w:pPr>
              <w:pStyle w:val="Prrafodelista"/>
              <w:numPr>
                <w:ilvl w:val="0"/>
                <w:numId w:val="51"/>
              </w:numPr>
              <w:spacing w:after="0" w:line="240" w:lineRule="auto"/>
              <w:rPr>
                <w:rFonts w:ascii="Calibri" w:eastAsia="Calibri" w:hAnsi="Calibri" w:cs="Calibri"/>
                <w:color w:val="000000"/>
                <w:sz w:val="22"/>
                <w:szCs w:val="22"/>
              </w:rPr>
            </w:pPr>
            <w:r w:rsidRPr="00233097">
              <w:rPr>
                <w:rFonts w:ascii="Calibri" w:eastAsia="Calibri" w:hAnsi="Calibri" w:cs="Calibri"/>
                <w:color w:val="000000"/>
                <w:sz w:val="22"/>
                <w:szCs w:val="22"/>
              </w:rPr>
              <w:t xml:space="preserve">Guía para el diseño de indicadores estratégicos. </w:t>
            </w:r>
          </w:p>
          <w:p w14:paraId="09323174" w14:textId="77777777" w:rsidR="00BD1CE3" w:rsidRPr="00233097" w:rsidRDefault="00BD1CE3" w:rsidP="00233097">
            <w:pPr>
              <w:pStyle w:val="Prrafodelista"/>
              <w:numPr>
                <w:ilvl w:val="0"/>
                <w:numId w:val="51"/>
              </w:numPr>
              <w:spacing w:after="0" w:line="240" w:lineRule="auto"/>
              <w:rPr>
                <w:rFonts w:ascii="Calibri" w:eastAsia="Calibri" w:hAnsi="Calibri" w:cs="Calibri"/>
                <w:color w:val="000000"/>
                <w:sz w:val="22"/>
                <w:szCs w:val="22"/>
              </w:rPr>
            </w:pPr>
            <w:r w:rsidRPr="00233097">
              <w:rPr>
                <w:rFonts w:ascii="Calibri" w:eastAsia="Calibri" w:hAnsi="Calibri" w:cs="Calibri"/>
                <w:color w:val="000000"/>
                <w:sz w:val="22"/>
                <w:szCs w:val="22"/>
              </w:rPr>
              <w:t>Guía para el diseño de indicadores de gestión.</w:t>
            </w:r>
          </w:p>
          <w:p w14:paraId="659FDC18" w14:textId="77777777" w:rsidR="00BD1CE3" w:rsidRPr="00233097" w:rsidRDefault="00BD1CE3" w:rsidP="00233097">
            <w:pPr>
              <w:pStyle w:val="Prrafodelista"/>
              <w:numPr>
                <w:ilvl w:val="0"/>
                <w:numId w:val="51"/>
              </w:numPr>
              <w:spacing w:after="0" w:line="240" w:lineRule="auto"/>
              <w:rPr>
                <w:rFonts w:ascii="Calibri" w:eastAsia="Calibri" w:hAnsi="Calibri" w:cs="Calibri"/>
                <w:color w:val="000000"/>
                <w:sz w:val="22"/>
                <w:szCs w:val="22"/>
              </w:rPr>
            </w:pPr>
            <w:r w:rsidRPr="00233097">
              <w:rPr>
                <w:rFonts w:ascii="Calibri" w:eastAsia="Calibri" w:hAnsi="Calibri" w:cs="Calibri"/>
                <w:color w:val="000000"/>
                <w:sz w:val="22"/>
                <w:szCs w:val="22"/>
              </w:rPr>
              <w:t>Guía para el diseño de la matriz de indicadores de resultados.   </w:t>
            </w:r>
          </w:p>
        </w:tc>
      </w:tr>
      <w:tr w:rsidR="00BD1CE3" w14:paraId="4CA2D70C" w14:textId="77777777" w:rsidTr="00233097">
        <w:trPr>
          <w:trHeight w:val="243"/>
        </w:trPr>
        <w:tc>
          <w:tcPr>
            <w:tcW w:w="5000" w:type="pct"/>
            <w:shd w:val="clear" w:color="auto" w:fill="7F7F7F"/>
            <w:vAlign w:val="center"/>
          </w:tcPr>
          <w:p w14:paraId="5AA02471" w14:textId="77777777" w:rsidR="00BD1CE3" w:rsidRDefault="00BD1CE3" w:rsidP="00DD04D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Documentos de trabajo e investigación</w:t>
            </w:r>
          </w:p>
        </w:tc>
      </w:tr>
      <w:tr w:rsidR="00BD1CE3" w14:paraId="21A8C20F" w14:textId="77777777" w:rsidTr="00233097">
        <w:trPr>
          <w:trHeight w:val="690"/>
        </w:trPr>
        <w:tc>
          <w:tcPr>
            <w:tcW w:w="5000" w:type="pct"/>
            <w:vAlign w:val="center"/>
          </w:tcPr>
          <w:p w14:paraId="1E20B297" w14:textId="77777777" w:rsidR="00BD1CE3" w:rsidRPr="00233097" w:rsidRDefault="00BD1CE3" w:rsidP="00233097">
            <w:pPr>
              <w:pStyle w:val="Prrafodelista"/>
              <w:numPr>
                <w:ilvl w:val="0"/>
                <w:numId w:val="50"/>
              </w:numPr>
              <w:spacing w:after="0" w:line="240" w:lineRule="auto"/>
              <w:rPr>
                <w:rFonts w:ascii="Calibri" w:eastAsia="Calibri" w:hAnsi="Calibri" w:cs="Calibri"/>
                <w:color w:val="000000"/>
                <w:sz w:val="22"/>
                <w:szCs w:val="22"/>
              </w:rPr>
            </w:pPr>
            <w:r w:rsidRPr="00233097">
              <w:rPr>
                <w:rFonts w:ascii="Calibri" w:eastAsia="Calibri" w:hAnsi="Calibri" w:cs="Calibri"/>
                <w:color w:val="000000"/>
                <w:sz w:val="22"/>
                <w:szCs w:val="22"/>
              </w:rPr>
              <w:t>Estrategia Nacional de Seguridad Pública 2024-2030</w:t>
            </w:r>
          </w:p>
          <w:p w14:paraId="67700C6A" w14:textId="77777777" w:rsidR="00BD1CE3" w:rsidRPr="00233097" w:rsidRDefault="00BD1CE3" w:rsidP="00233097">
            <w:pPr>
              <w:pStyle w:val="Prrafodelista"/>
              <w:numPr>
                <w:ilvl w:val="0"/>
                <w:numId w:val="50"/>
              </w:numPr>
              <w:spacing w:after="0" w:line="240" w:lineRule="auto"/>
              <w:rPr>
                <w:rFonts w:ascii="Calibri" w:eastAsia="Calibri" w:hAnsi="Calibri" w:cs="Calibri"/>
                <w:color w:val="000000"/>
                <w:sz w:val="22"/>
                <w:szCs w:val="22"/>
              </w:rPr>
            </w:pPr>
            <w:r w:rsidRPr="00233097">
              <w:rPr>
                <w:rFonts w:ascii="Calibri" w:eastAsia="Calibri" w:hAnsi="Calibri" w:cs="Calibri"/>
                <w:color w:val="000000"/>
                <w:sz w:val="22"/>
                <w:szCs w:val="22"/>
              </w:rPr>
              <w:t>Tercer Informe de Gobierno 2024 del Gobierno del Estado de Sinaloa</w:t>
            </w:r>
          </w:p>
          <w:p w14:paraId="50993C3D" w14:textId="77777777" w:rsidR="00BD1CE3" w:rsidRPr="00233097" w:rsidRDefault="00BD1CE3" w:rsidP="00233097">
            <w:pPr>
              <w:pStyle w:val="Prrafodelista"/>
              <w:numPr>
                <w:ilvl w:val="0"/>
                <w:numId w:val="50"/>
              </w:numPr>
              <w:spacing w:after="0" w:line="240" w:lineRule="auto"/>
              <w:rPr>
                <w:rFonts w:ascii="Calibri" w:eastAsia="Calibri" w:hAnsi="Calibri" w:cs="Calibri"/>
                <w:color w:val="000000"/>
                <w:sz w:val="22"/>
                <w:szCs w:val="22"/>
              </w:rPr>
            </w:pPr>
            <w:r w:rsidRPr="00233097">
              <w:rPr>
                <w:rFonts w:ascii="Calibri" w:eastAsia="Calibri" w:hAnsi="Calibri" w:cs="Calibri"/>
                <w:color w:val="000000"/>
                <w:sz w:val="22"/>
                <w:szCs w:val="22"/>
              </w:rPr>
              <w:t>Programa Sectorial Estatal </w:t>
            </w:r>
          </w:p>
        </w:tc>
      </w:tr>
      <w:tr w:rsidR="00BD1CE3" w14:paraId="6D554E76" w14:textId="77777777" w:rsidTr="00233097">
        <w:trPr>
          <w:trHeight w:val="243"/>
        </w:trPr>
        <w:tc>
          <w:tcPr>
            <w:tcW w:w="5000" w:type="pct"/>
            <w:shd w:val="clear" w:color="auto" w:fill="7F7F7F"/>
            <w:vAlign w:val="center"/>
          </w:tcPr>
          <w:p w14:paraId="62298161" w14:textId="77777777" w:rsidR="00BD1CE3" w:rsidRDefault="00BD1CE3" w:rsidP="00DD04D3">
            <w:pP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Páginas web</w:t>
            </w:r>
          </w:p>
        </w:tc>
      </w:tr>
      <w:tr w:rsidR="00BD1CE3" w:rsidRPr="00233097" w14:paraId="41E68956" w14:textId="77777777" w:rsidTr="00233097">
        <w:trPr>
          <w:trHeight w:val="690"/>
        </w:trPr>
        <w:tc>
          <w:tcPr>
            <w:tcW w:w="5000" w:type="pct"/>
            <w:vAlign w:val="center"/>
          </w:tcPr>
          <w:p w14:paraId="7CAFF81B" w14:textId="77777777" w:rsidR="00BD1CE3" w:rsidRPr="00233097" w:rsidRDefault="00BD1CE3" w:rsidP="00233097">
            <w:pPr>
              <w:pStyle w:val="Prrafodelista"/>
              <w:numPr>
                <w:ilvl w:val="0"/>
                <w:numId w:val="49"/>
              </w:numPr>
              <w:spacing w:after="0" w:line="240" w:lineRule="auto"/>
              <w:rPr>
                <w:rFonts w:asciiTheme="minorHAnsi" w:eastAsia="Calibri" w:hAnsiTheme="minorHAnsi" w:cstheme="minorHAnsi"/>
                <w:sz w:val="22"/>
                <w:szCs w:val="22"/>
              </w:rPr>
            </w:pPr>
            <w:r w:rsidRPr="00233097">
              <w:rPr>
                <w:rFonts w:asciiTheme="minorHAnsi" w:eastAsia="Calibri" w:hAnsiTheme="minorHAnsi" w:cstheme="minorHAnsi"/>
                <w:color w:val="000000"/>
                <w:sz w:val="22"/>
                <w:szCs w:val="22"/>
              </w:rPr>
              <w:t> </w:t>
            </w:r>
            <w:hyperlink r:id="rId26" w:history="1">
              <w:r w:rsidRPr="00233097">
                <w:rPr>
                  <w:rStyle w:val="Hipervnculo"/>
                  <w:rFonts w:asciiTheme="minorHAnsi" w:eastAsia="Calibri" w:hAnsiTheme="minorHAnsi" w:cstheme="minorHAnsi"/>
                  <w:sz w:val="22"/>
                  <w:szCs w:val="22"/>
                </w:rPr>
                <w:t>https://media.transparencia.sinaloa.gob.mx/uploads/files/11721/Datos_abiertos/2024/Reporte%20de%20Entes/20.%20Secretar%C3%ADa%20de%20Seguridad%20P%C3%BAblica/03.%20Cap%C3%ADtulo%20de%20Gasto_Secretar%C3%ADa%20de%20Seguridad%20P%C3%BAblica.pdf</w:t>
              </w:r>
            </w:hyperlink>
          </w:p>
          <w:p w14:paraId="05CE0BBD" w14:textId="77777777" w:rsidR="00BD1CE3" w:rsidRPr="00233097" w:rsidRDefault="00BD1CE3" w:rsidP="00233097">
            <w:pPr>
              <w:pStyle w:val="Prrafodelista"/>
              <w:numPr>
                <w:ilvl w:val="0"/>
                <w:numId w:val="49"/>
              </w:numPr>
              <w:spacing w:after="0" w:line="240" w:lineRule="auto"/>
              <w:rPr>
                <w:rFonts w:asciiTheme="minorHAnsi" w:eastAsia="Calibri" w:hAnsiTheme="minorHAnsi" w:cstheme="minorHAnsi"/>
                <w:sz w:val="22"/>
                <w:szCs w:val="22"/>
              </w:rPr>
            </w:pPr>
            <w:hyperlink r:id="rId27" w:history="1">
              <w:r w:rsidRPr="00233097">
                <w:rPr>
                  <w:rStyle w:val="Hipervnculo"/>
                  <w:rFonts w:asciiTheme="minorHAnsi" w:eastAsia="Calibri" w:hAnsiTheme="minorHAnsi" w:cstheme="minorHAnsi"/>
                  <w:sz w:val="22"/>
                  <w:szCs w:val="22"/>
                </w:rPr>
                <w:t>https://documentosarmonizacioncontable.sinaloa.gob.mx/Archivos/Multimedia/2024_Cuarto_ADMINISTRACI%c3%93N%20CENTRALIZADA_Estado%20anal%c3%adtico%20del%20ejercicio%20del%20presupuesto%20de%20egresos%20(Clasif.%20Administrativa%20por%20Dependencia)%20%20-257734.pd</w:t>
              </w:r>
            </w:hyperlink>
          </w:p>
          <w:p w14:paraId="4CA502BD" w14:textId="77777777" w:rsidR="00BD1CE3" w:rsidRPr="00233097" w:rsidRDefault="00BD1CE3" w:rsidP="00233097">
            <w:pPr>
              <w:pStyle w:val="Prrafodelista"/>
              <w:numPr>
                <w:ilvl w:val="0"/>
                <w:numId w:val="49"/>
              </w:numPr>
              <w:spacing w:after="0" w:line="240" w:lineRule="auto"/>
              <w:rPr>
                <w:rFonts w:asciiTheme="minorHAnsi" w:hAnsiTheme="minorHAnsi" w:cstheme="minorHAnsi"/>
                <w:sz w:val="22"/>
                <w:szCs w:val="22"/>
              </w:rPr>
            </w:pPr>
            <w:hyperlink r:id="rId28" w:history="1">
              <w:r w:rsidRPr="00233097">
                <w:rPr>
                  <w:rStyle w:val="Hipervnculo"/>
                  <w:rFonts w:asciiTheme="minorHAnsi" w:hAnsiTheme="minorHAnsi" w:cstheme="minorHAnsi"/>
                  <w:sz w:val="22"/>
                  <w:szCs w:val="22"/>
                </w:rPr>
                <w:t>https://media.transparencia.sinaloa.gob.mx/uploads/files/1/LIPE%202021%20PARTE%20II.pdf</w:t>
              </w:r>
            </w:hyperlink>
          </w:p>
          <w:p w14:paraId="7166E586" w14:textId="77777777" w:rsidR="00BD1CE3" w:rsidRPr="00233097" w:rsidRDefault="00BD1CE3" w:rsidP="00233097">
            <w:pPr>
              <w:pStyle w:val="Prrafodelista"/>
              <w:numPr>
                <w:ilvl w:val="0"/>
                <w:numId w:val="49"/>
              </w:numPr>
              <w:spacing w:after="0" w:line="240" w:lineRule="auto"/>
              <w:rPr>
                <w:rFonts w:asciiTheme="minorHAnsi" w:hAnsiTheme="minorHAnsi" w:cstheme="minorHAnsi"/>
                <w:sz w:val="22"/>
                <w:szCs w:val="22"/>
              </w:rPr>
            </w:pPr>
            <w:hyperlink r:id="rId29" w:history="1">
              <w:r w:rsidRPr="00233097">
                <w:rPr>
                  <w:rStyle w:val="Hipervnculo"/>
                  <w:rFonts w:asciiTheme="minorHAnsi" w:hAnsiTheme="minorHAnsi" w:cstheme="minorHAnsi"/>
                  <w:sz w:val="22"/>
                  <w:szCs w:val="22"/>
                </w:rPr>
                <w:t>https://media.transparencia.sinaloa.gob.mx/uploads/files/2/POE-27-diciembre-2021-156-II-2.PDF</w:t>
              </w:r>
            </w:hyperlink>
          </w:p>
          <w:p w14:paraId="13802FDB" w14:textId="77777777" w:rsidR="00BD1CE3" w:rsidRPr="00233097" w:rsidRDefault="00BD1CE3" w:rsidP="00233097">
            <w:pPr>
              <w:pStyle w:val="Prrafodelista"/>
              <w:numPr>
                <w:ilvl w:val="0"/>
                <w:numId w:val="49"/>
              </w:numPr>
              <w:spacing w:after="0" w:line="240" w:lineRule="auto"/>
              <w:rPr>
                <w:rFonts w:asciiTheme="minorHAnsi" w:hAnsiTheme="minorHAnsi" w:cstheme="minorHAnsi"/>
                <w:sz w:val="22"/>
                <w:szCs w:val="22"/>
              </w:rPr>
            </w:pPr>
            <w:hyperlink r:id="rId30" w:history="1">
              <w:r w:rsidRPr="00233097">
                <w:rPr>
                  <w:rStyle w:val="Hipervnculo"/>
                  <w:rFonts w:asciiTheme="minorHAnsi" w:hAnsiTheme="minorHAnsi" w:cstheme="minorHAnsi"/>
                  <w:sz w:val="22"/>
                  <w:szCs w:val="22"/>
                </w:rPr>
                <w:t>https://media.transparencia.sinaloa.gob.mx/uploads/files/1/LIPE%202023%20PARTE%202.pdf</w:t>
              </w:r>
            </w:hyperlink>
          </w:p>
          <w:p w14:paraId="37B8A6DF" w14:textId="77777777" w:rsidR="00BD1CE3" w:rsidRPr="00233097" w:rsidRDefault="00BD1CE3" w:rsidP="00233097">
            <w:pPr>
              <w:pStyle w:val="Prrafodelista"/>
              <w:numPr>
                <w:ilvl w:val="0"/>
                <w:numId w:val="49"/>
              </w:numPr>
              <w:spacing w:after="0" w:line="240" w:lineRule="auto"/>
              <w:rPr>
                <w:rFonts w:asciiTheme="minorHAnsi" w:hAnsiTheme="minorHAnsi" w:cstheme="minorHAnsi"/>
                <w:sz w:val="22"/>
                <w:szCs w:val="22"/>
              </w:rPr>
            </w:pPr>
            <w:hyperlink r:id="rId31" w:history="1">
              <w:r w:rsidRPr="00233097">
                <w:rPr>
                  <w:rStyle w:val="Hipervnculo"/>
                  <w:rFonts w:asciiTheme="minorHAnsi" w:hAnsiTheme="minorHAnsi" w:cstheme="minorHAnsi"/>
                  <w:sz w:val="22"/>
                  <w:szCs w:val="22"/>
                </w:rPr>
                <w:t>https://media.transparencia.sinaloa.gob.mx/uploads/files/1/POE-27-diciembre-2023-156%20SS%20PT2-SAF.pdf</w:t>
              </w:r>
            </w:hyperlink>
          </w:p>
        </w:tc>
      </w:tr>
    </w:tbl>
    <w:p w14:paraId="442F774B" w14:textId="77777777" w:rsidR="00BD1CE3" w:rsidRDefault="00BD1CE3">
      <w:pPr>
        <w:rPr>
          <w:rFonts w:ascii="Calibri" w:eastAsia="Calibri" w:hAnsi="Calibri" w:cs="Calibri"/>
          <w:sz w:val="22"/>
          <w:szCs w:val="22"/>
        </w:rPr>
      </w:pPr>
    </w:p>
    <w:sectPr w:rsidR="00BD1CE3" w:rsidSect="00C73595">
      <w:headerReference w:type="default" r:id="rId32"/>
      <w:footerReference w:type="default" r:id="rId33"/>
      <w:pgSz w:w="12240" w:h="15840"/>
      <w:pgMar w:top="1661" w:right="1701" w:bottom="1134" w:left="1701" w:header="284" w:footer="107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2869" w14:textId="77777777" w:rsidR="002B0D4F" w:rsidRDefault="002B0D4F">
      <w:pPr>
        <w:spacing w:after="0" w:line="240" w:lineRule="auto"/>
      </w:pPr>
      <w:r>
        <w:separator/>
      </w:r>
    </w:p>
  </w:endnote>
  <w:endnote w:type="continuationSeparator" w:id="0">
    <w:p w14:paraId="7962268D" w14:textId="77777777" w:rsidR="002B0D4F" w:rsidRDefault="002B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84EA" w14:textId="77777777" w:rsidR="00DD04D3" w:rsidRDefault="00DD04D3">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7AF0A7BA" wp14:editId="7D5F8A65">
              <wp:simplePos x="0" y="0"/>
              <wp:positionH relativeFrom="column">
                <wp:posOffset>-342899</wp:posOffset>
              </wp:positionH>
              <wp:positionV relativeFrom="paragraph">
                <wp:posOffset>939800</wp:posOffset>
              </wp:positionV>
              <wp:extent cx="7209155" cy="81280"/>
              <wp:effectExtent l="0" t="0" r="0" b="0"/>
              <wp:wrapNone/>
              <wp:docPr id="1620669509" name="Rectángulo 1620669509"/>
              <wp:cNvGraphicFramePr/>
              <a:graphic xmlns:a="http://schemas.openxmlformats.org/drawingml/2006/main">
                <a:graphicData uri="http://schemas.microsoft.com/office/word/2010/wordprocessingShape">
                  <wps:wsp>
                    <wps:cNvSpPr/>
                    <wps:spPr>
                      <a:xfrm rot="10800000" flipH="1">
                        <a:off x="1746185" y="3744123"/>
                        <a:ext cx="7199630" cy="71755"/>
                      </a:xfrm>
                      <a:prstGeom prst="rect">
                        <a:avLst/>
                      </a:prstGeom>
                      <a:gradFill>
                        <a:gsLst>
                          <a:gs pos="0">
                            <a:srgbClr val="651D32"/>
                          </a:gs>
                          <a:gs pos="37000">
                            <a:srgbClr val="BA9AA3"/>
                          </a:gs>
                          <a:gs pos="81000">
                            <a:schemeClr val="lt1"/>
                          </a:gs>
                          <a:gs pos="100000">
                            <a:schemeClr val="lt1"/>
                          </a:gs>
                        </a:gsLst>
                        <a:path path="circle">
                          <a:fillToRect l="100000" t="100000"/>
                        </a:path>
                        <a:tileRect r="-100000" b="-100000"/>
                      </a:gradFill>
                      <a:ln>
                        <a:noFill/>
                      </a:ln>
                    </wps:spPr>
                    <wps:txbx>
                      <w:txbxContent>
                        <w:p w14:paraId="4FEE90F9"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7AF0A7BA" id="Rectángulo 1620669509" o:spid="_x0000_s1039" style="position:absolute;left:0;text-align:left;margin-left:-27pt;margin-top:74pt;width:567.65pt;height:6.4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" fillcolor="#651d32" stroked="f">
              <v:fill color2="white [3201]" focusposition="1,1" focussize="" colors="0 #651d32;24248f #ba9aa3;53084f white;1 white" focus="100%" type="gradientRadial"/>
              <v:textbox inset="2.53958mm,2.53958mm,2.53958mm,2.53958mm">
                <w:txbxContent>
                  <w:p w14:paraId="4FEE90F9" w14:textId="77777777" w:rsidR="00DD04D3" w:rsidRDefault="00DD04D3">
                    <w:pPr>
                      <w:spacing w:after="0" w:line="240" w:lineRule="auto"/>
                      <w:jc w:val="left"/>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54D4066" wp14:editId="0FAC5EB3">
              <wp:simplePos x="0" y="0"/>
              <wp:positionH relativeFrom="column">
                <wp:posOffset>-190499</wp:posOffset>
              </wp:positionH>
              <wp:positionV relativeFrom="paragraph">
                <wp:posOffset>1092200</wp:posOffset>
              </wp:positionV>
              <wp:extent cx="7209155" cy="81280"/>
              <wp:effectExtent l="0" t="0" r="0" b="0"/>
              <wp:wrapNone/>
              <wp:docPr id="1620669498" name="Rectángulo 1620669498"/>
              <wp:cNvGraphicFramePr/>
              <a:graphic xmlns:a="http://schemas.openxmlformats.org/drawingml/2006/main">
                <a:graphicData uri="http://schemas.microsoft.com/office/word/2010/wordprocessingShape">
                  <wps:wsp>
                    <wps:cNvSpPr/>
                    <wps:spPr>
                      <a:xfrm rot="10800000" flipH="1">
                        <a:off x="1746185" y="3744123"/>
                        <a:ext cx="7199630" cy="71755"/>
                      </a:xfrm>
                      <a:prstGeom prst="rect">
                        <a:avLst/>
                      </a:prstGeom>
                      <a:gradFill>
                        <a:gsLst>
                          <a:gs pos="0">
                            <a:srgbClr val="651D32"/>
                          </a:gs>
                          <a:gs pos="37000">
                            <a:srgbClr val="BA9AA3"/>
                          </a:gs>
                          <a:gs pos="81000">
                            <a:schemeClr val="lt1"/>
                          </a:gs>
                          <a:gs pos="100000">
                            <a:schemeClr val="lt1"/>
                          </a:gs>
                        </a:gsLst>
                        <a:path path="circle">
                          <a:fillToRect l="100000" t="100000"/>
                        </a:path>
                        <a:tileRect r="-100000" b="-100000"/>
                      </a:gradFill>
                      <a:ln>
                        <a:noFill/>
                      </a:ln>
                    </wps:spPr>
                    <wps:txbx>
                      <w:txbxContent>
                        <w:p w14:paraId="43DB885F"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54D4066" id="Rectángulo 1620669498" o:spid="_x0000_s1040" style="position:absolute;left:0;text-align:left;margin-left:-15pt;margin-top:86pt;width:567.65pt;height:6.4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" fillcolor="#651d32" stroked="f">
              <v:fill color2="white [3201]" focusposition="1,1" focussize="" colors="0 #651d32;24248f #ba9aa3;53084f white;1 white" focus="100%" type="gradientRadial"/>
              <v:textbox inset="2.53958mm,2.53958mm,2.53958mm,2.53958mm">
                <w:txbxContent>
                  <w:p w14:paraId="43DB885F" w14:textId="77777777" w:rsidR="00DD04D3" w:rsidRDefault="00DD04D3">
                    <w:pPr>
                      <w:spacing w:after="0" w:line="240" w:lineRule="auto"/>
                      <w:jc w:val="left"/>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62B9C41B" wp14:editId="0BA519CD">
              <wp:simplePos x="0" y="0"/>
              <wp:positionH relativeFrom="column">
                <wp:posOffset>-38099</wp:posOffset>
              </wp:positionH>
              <wp:positionV relativeFrom="paragraph">
                <wp:posOffset>1244600</wp:posOffset>
              </wp:positionV>
              <wp:extent cx="7209155" cy="81280"/>
              <wp:effectExtent l="0" t="0" r="0" b="0"/>
              <wp:wrapNone/>
              <wp:docPr id="1620669512" name="Rectángulo 1620669512"/>
              <wp:cNvGraphicFramePr/>
              <a:graphic xmlns:a="http://schemas.openxmlformats.org/drawingml/2006/main">
                <a:graphicData uri="http://schemas.microsoft.com/office/word/2010/wordprocessingShape">
                  <wps:wsp>
                    <wps:cNvSpPr/>
                    <wps:spPr>
                      <a:xfrm rot="10800000" flipH="1">
                        <a:off x="1746185" y="3744123"/>
                        <a:ext cx="7199630" cy="71755"/>
                      </a:xfrm>
                      <a:prstGeom prst="rect">
                        <a:avLst/>
                      </a:prstGeom>
                      <a:gradFill>
                        <a:gsLst>
                          <a:gs pos="0">
                            <a:srgbClr val="651D32"/>
                          </a:gs>
                          <a:gs pos="37000">
                            <a:srgbClr val="BA9AA3"/>
                          </a:gs>
                          <a:gs pos="81000">
                            <a:schemeClr val="lt1"/>
                          </a:gs>
                          <a:gs pos="100000">
                            <a:schemeClr val="lt1"/>
                          </a:gs>
                        </a:gsLst>
                        <a:path path="circle">
                          <a:fillToRect l="100000" t="100000"/>
                        </a:path>
                        <a:tileRect r="-100000" b="-100000"/>
                      </a:gradFill>
                      <a:ln>
                        <a:noFill/>
                      </a:ln>
                    </wps:spPr>
                    <wps:txbx>
                      <w:txbxContent>
                        <w:p w14:paraId="4DC9DF8C"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62B9C41B" id="Rectángulo 1620669512" o:spid="_x0000_s1041" style="position:absolute;left:0;text-align:left;margin-left:-3pt;margin-top:98pt;width:567.65pt;height:6.4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" fillcolor="#651d32" stroked="f">
              <v:fill color2="white [3201]" focusposition="1,1" focussize="" colors="0 #651d32;24248f #ba9aa3;53084f white;1 white" focus="100%" type="gradientRadial"/>
              <v:textbox inset="2.53958mm,2.53958mm,2.53958mm,2.53958mm">
                <w:txbxContent>
                  <w:p w14:paraId="4DC9DF8C" w14:textId="77777777" w:rsidR="00DD04D3" w:rsidRDefault="00DD04D3">
                    <w:pPr>
                      <w:spacing w:after="0" w:line="240" w:lineRule="auto"/>
                      <w:jc w:val="left"/>
                      <w:textDirection w:val="btLr"/>
                    </w:pPr>
                  </w:p>
                </w:txbxContent>
              </v:textbox>
            </v:rect>
          </w:pict>
        </mc:Fallback>
      </mc:AlternateContent>
    </w:r>
    <w:r>
      <w:rPr>
        <w:noProof/>
      </w:rPr>
      <mc:AlternateContent>
        <mc:Choice Requires="wpg">
          <w:drawing>
            <wp:anchor distT="0" distB="0" distL="114300" distR="114300" simplePos="0" relativeHeight="251663360" behindDoc="0" locked="0" layoutInCell="1" hidden="0" allowOverlap="1" wp14:anchorId="57DB86B7" wp14:editId="1BCC11FE">
              <wp:simplePos x="0" y="0"/>
              <wp:positionH relativeFrom="column">
                <wp:posOffset>-1371599</wp:posOffset>
              </wp:positionH>
              <wp:positionV relativeFrom="paragraph">
                <wp:posOffset>520700</wp:posOffset>
              </wp:positionV>
              <wp:extent cx="8084213" cy="1551029"/>
              <wp:effectExtent l="0" t="0" r="0" b="0"/>
              <wp:wrapNone/>
              <wp:docPr id="1620669494" name="Grupo 1620669494"/>
              <wp:cNvGraphicFramePr/>
              <a:graphic xmlns:a="http://schemas.openxmlformats.org/drawingml/2006/main">
                <a:graphicData uri="http://schemas.microsoft.com/office/word/2010/wordprocessingGroup">
                  <wpg:wgp>
                    <wpg:cNvGrpSpPr/>
                    <wpg:grpSpPr>
                      <a:xfrm>
                        <a:off x="0" y="0"/>
                        <a:ext cx="8084213" cy="1551029"/>
                        <a:chOff x="1303875" y="3004475"/>
                        <a:chExt cx="8084250" cy="1551050"/>
                      </a:xfrm>
                    </wpg:grpSpPr>
                    <wpg:grpSp>
                      <wpg:cNvPr id="15" name="Grupo 15"/>
                      <wpg:cNvGrpSpPr/>
                      <wpg:grpSpPr>
                        <a:xfrm>
                          <a:off x="1303894" y="3004486"/>
                          <a:ext cx="8084213" cy="1551029"/>
                          <a:chOff x="0" y="0"/>
                          <a:chExt cx="8084213" cy="1710471"/>
                        </a:xfrm>
                      </wpg:grpSpPr>
                      <wps:wsp>
                        <wps:cNvPr id="16" name="Rectángulo 16"/>
                        <wps:cNvSpPr/>
                        <wps:spPr>
                          <a:xfrm>
                            <a:off x="0" y="0"/>
                            <a:ext cx="8084200" cy="1710450"/>
                          </a:xfrm>
                          <a:prstGeom prst="rect">
                            <a:avLst/>
                          </a:prstGeom>
                          <a:noFill/>
                          <a:ln>
                            <a:noFill/>
                          </a:ln>
                        </wps:spPr>
                        <wps:txbx>
                          <w:txbxContent>
                            <w:p w14:paraId="78497400"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s:wsp>
                        <wps:cNvPr id="18" name="Rectángulo 17"/>
                        <wps:cNvSpPr/>
                        <wps:spPr>
                          <a:xfrm rot="10800000" flipH="1">
                            <a:off x="884583" y="0"/>
                            <a:ext cx="7199630" cy="477078"/>
                          </a:xfrm>
                          <a:prstGeom prst="rect">
                            <a:avLst/>
                          </a:prstGeom>
                          <a:gradFill>
                            <a:gsLst>
                              <a:gs pos="0">
                                <a:srgbClr val="7F7F7F"/>
                              </a:gs>
                              <a:gs pos="37000">
                                <a:srgbClr val="BFBFBF"/>
                              </a:gs>
                              <a:gs pos="81000">
                                <a:schemeClr val="lt1"/>
                              </a:gs>
                              <a:gs pos="100000">
                                <a:schemeClr val="lt1"/>
                              </a:gs>
                            </a:gsLst>
                            <a:path path="circle">
                              <a:fillToRect l="100000" t="100000"/>
                            </a:path>
                            <a:tileRect r="-100000" b="-100000"/>
                          </a:gradFill>
                          <a:ln>
                            <a:noFill/>
                          </a:ln>
                        </wps:spPr>
                        <wps:txbx>
                          <w:txbxContent>
                            <w:p w14:paraId="14461A44"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s:wsp>
                        <wps:cNvPr id="19" name="Pentágono 18"/>
                        <wps:cNvSpPr/>
                        <wps:spPr>
                          <a:xfrm>
                            <a:off x="0" y="0"/>
                            <a:ext cx="6621517" cy="1710471"/>
                          </a:xfrm>
                          <a:prstGeom prst="homePlate">
                            <a:avLst>
                              <a:gd name="adj" fmla="val 50000"/>
                            </a:avLst>
                          </a:prstGeom>
                          <a:solidFill>
                            <a:srgbClr val="31859B">
                              <a:alpha val="60000"/>
                            </a:srgbClr>
                          </a:solidFill>
                          <a:ln>
                            <a:noFill/>
                          </a:ln>
                        </wps:spPr>
                        <wps:txbx>
                          <w:txbxContent>
                            <w:p w14:paraId="6ABB1168"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7DB86B7" id="Grupo 1620669494" o:spid="_x0000_s1042" style="position:absolute;left:0;text-align:left;margin-left:-108pt;margin-top:41pt;width:636.55pt;height:122.15pt;z-index:251663360;mso-position-horizontal-relative:text;mso-position-vertical-relative:text" coordorigin="13038,30044" coordsize="80842,1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">
              <v:group id="Grupo 15" o:spid="_x0000_s1043" style="position:absolute;left:13038;top:30044;width:80843;height:15511" coordsize="80842,1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4" style="position:absolute;width:80842;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78497400" w14:textId="77777777" w:rsidR="00DD04D3" w:rsidRDefault="00DD04D3">
                        <w:pPr>
                          <w:spacing w:after="0" w:line="240" w:lineRule="auto"/>
                          <w:jc w:val="left"/>
                          <w:textDirection w:val="btLr"/>
                        </w:pPr>
                      </w:p>
                    </w:txbxContent>
                  </v:textbox>
                </v:rect>
                <v:rect id="Rectángulo 17" o:spid="_x0000_s1045" style="position:absolute;left:8845;width:71997;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" fillcolor="#7f7f7f" stroked="f">
                  <v:fill color2="white [3201]" focusposition="1,1" focussize="" colors="0 #7f7f7f;24248f #bfbfbf;53084f white;1 white" focus="100%" type="gradientRadial"/>
                  <v:textbox inset="2.53958mm,2.53958mm,2.53958mm,2.53958mm">
                    <w:txbxContent>
                      <w:p w14:paraId="14461A44" w14:textId="77777777" w:rsidR="00DD04D3" w:rsidRDefault="00DD04D3">
                        <w:pPr>
                          <w:spacing w:after="0" w:line="240" w:lineRule="auto"/>
                          <w:jc w:val="left"/>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18" o:spid="_x0000_s1046"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" adj="18810" fillcolor="#31859b" stroked="f">
                  <v:fill opacity="39321f"/>
                  <v:textbox inset="2.53958mm,2.53958mm,2.53958mm,2.53958mm">
                    <w:txbxContent>
                      <w:p w14:paraId="6ABB1168" w14:textId="77777777" w:rsidR="00DD04D3" w:rsidRDefault="00DD04D3">
                        <w:pPr>
                          <w:spacing w:after="0" w:line="240" w:lineRule="auto"/>
                          <w:jc w:val="left"/>
                          <w:textDirection w:val="btLr"/>
                        </w:pPr>
                      </w:p>
                    </w:txbxContent>
                  </v:textbox>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8568" w14:textId="77777777" w:rsidR="00C73595" w:rsidRDefault="00C73595" w:rsidP="00C73595">
    <w:pPr>
      <w:pStyle w:val="Piedepgina"/>
    </w:pPr>
    <w:r w:rsidRPr="001878FB">
      <w:rPr>
        <w:noProof/>
      </w:rPr>
      <mc:AlternateContent>
        <mc:Choice Requires="wps">
          <w:drawing>
            <wp:anchor distT="0" distB="0" distL="114300" distR="114300" simplePos="0" relativeHeight="251665920" behindDoc="0" locked="0" layoutInCell="1" allowOverlap="1" wp14:anchorId="01CCB024" wp14:editId="248E01E3">
              <wp:simplePos x="0" y="0"/>
              <wp:positionH relativeFrom="margin">
                <wp:posOffset>0</wp:posOffset>
              </wp:positionH>
              <wp:positionV relativeFrom="paragraph">
                <wp:posOffset>142875</wp:posOffset>
              </wp:positionV>
              <wp:extent cx="4319905" cy="323850"/>
              <wp:effectExtent l="0" t="0" r="0" b="0"/>
              <wp:wrapNone/>
              <wp:docPr id="16420142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035FB5AA" w14:textId="77777777" w:rsidR="00C73595" w:rsidRPr="00D833BA" w:rsidRDefault="00C73595" w:rsidP="00C73595">
                          <w:pPr>
                            <w:rPr>
                              <w:rFonts w:cstheme="minorHAnsi"/>
                              <w:b/>
                              <w:smallCaps/>
                              <w:szCs w:val="24"/>
                            </w:rPr>
                          </w:pPr>
                          <w:r>
                            <w:rPr>
                              <w:rFonts w:cstheme="minorHAnsi"/>
                              <w:b/>
                              <w:smallCaps/>
                              <w:szCs w:val="24"/>
                            </w:rPr>
                            <w:t>Evaluación de Consistencia y Resultados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CCB024" id="_x0000_t202" coordsize="21600,21600" o:spt="202" path="m,l,21600r21600,l21600,xe">
              <v:stroke joinstyle="miter"/>
              <v:path gradientshapeok="t" o:connecttype="rect"/>
            </v:shapetype>
            <v:shape id="Cuadro de texto 2" o:spid="_x0000_s1058" type="#_x0000_t202" style="position:absolute;left:0;text-align:left;margin-left:0;margin-top:11.25pt;width:340.15pt;height:2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" filled="f" stroked="f">
              <v:textbox>
                <w:txbxContent>
                  <w:p w14:paraId="035FB5AA" w14:textId="77777777" w:rsidR="00C73595" w:rsidRPr="00D833BA" w:rsidRDefault="00C73595" w:rsidP="00C73595">
                    <w:pPr>
                      <w:rPr>
                        <w:rFonts w:cstheme="minorHAnsi"/>
                        <w:b/>
                        <w:smallCaps/>
                        <w:szCs w:val="24"/>
                      </w:rPr>
                    </w:pPr>
                    <w:r>
                      <w:rPr>
                        <w:rFonts w:cstheme="minorHAnsi"/>
                        <w:b/>
                        <w:smallCaps/>
                        <w:szCs w:val="24"/>
                      </w:rPr>
                      <w:t>Evaluación de Consistencia y Resultados</w:t>
                    </w:r>
                  </w:p>
                </w:txbxContent>
              </v:textbox>
              <w10:wrap anchorx="margin"/>
            </v:shape>
          </w:pict>
        </mc:Fallback>
      </mc:AlternateContent>
    </w:r>
    <w:r>
      <w:rPr>
        <w:b/>
        <w:bCs/>
        <w:noProof/>
      </w:rPr>
      <mc:AlternateContent>
        <mc:Choice Requires="wpg">
          <w:drawing>
            <wp:anchor distT="0" distB="0" distL="114300" distR="114300" simplePos="0" relativeHeight="251663872" behindDoc="0" locked="0" layoutInCell="1" allowOverlap="1" wp14:anchorId="76EB2CC4" wp14:editId="3721611A">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5EF1D2" id="Grupo 48" o:spid="_x0000_s1026" style="position:absolute;margin-left:-133.55pt;margin-top:45pt;width:659.75pt;height:116.65pt;z-index:251663872;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" adj="18810" fillcolor="#31849b [2408]" stroked="f" strokeweight="2pt">
                <v:fill opacity="39321f"/>
              </v:shape>
            </v:group>
          </w:pict>
        </mc:Fallback>
      </mc:AlternateContent>
    </w:r>
    <w:r>
      <w:rPr>
        <w:rFonts w:ascii="Montserrat" w:hAnsi="Montserrat"/>
        <w:b/>
        <w:noProof/>
        <w:color w:val="861D31"/>
        <w:sz w:val="16"/>
        <w:szCs w:val="32"/>
      </w:rPr>
      <mc:AlternateContent>
        <mc:Choice Requires="wps">
          <w:drawing>
            <wp:anchor distT="0" distB="0" distL="114300" distR="114300" simplePos="0" relativeHeight="251655680" behindDoc="0" locked="0" layoutInCell="1" allowOverlap="1" wp14:anchorId="1696ECB4" wp14:editId="37036918">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8ED43" w14:textId="77777777" w:rsidR="00C73595" w:rsidRPr="00BD2FB6" w:rsidRDefault="00C73595" w:rsidP="00C73595">
                          <w:pPr>
                            <w:pStyle w:val="Piedepgina"/>
                            <w:jc w:val="center"/>
                            <w:rPr>
                              <w:rFonts w:ascii="Medium" w:hAnsi="Medium" w:cs="Times New Roman"/>
                              <w:color w:val="595959" w:themeColor="text1" w:themeTint="A6"/>
                            </w:rPr>
                          </w:pPr>
                          <w:r w:rsidRPr="00BD2FB6">
                            <w:rPr>
                              <w:rFonts w:ascii="Medium" w:hAnsi="Medium" w:cs="Times New Roman"/>
                              <w:b/>
                              <w:bCs/>
                              <w:color w:val="595959" w:themeColor="text1" w:themeTint="A6"/>
                            </w:rPr>
                            <w:fldChar w:fldCharType="begin"/>
                          </w:r>
                          <w:r w:rsidRPr="00BD2FB6">
                            <w:rPr>
                              <w:rFonts w:ascii="Medium" w:hAnsi="Medium" w:cs="Times New Roman"/>
                              <w:b/>
                              <w:bCs/>
                              <w:color w:val="595959" w:themeColor="text1" w:themeTint="A6"/>
                            </w:rPr>
                            <w:instrText>PAGE</w:instrText>
                          </w:r>
                          <w:r w:rsidRPr="00BD2FB6">
                            <w:rPr>
                              <w:rFonts w:ascii="Medium" w:hAnsi="Medium" w:cs="Times New Roman"/>
                              <w:b/>
                              <w:bCs/>
                              <w:color w:val="595959" w:themeColor="text1" w:themeTint="A6"/>
                            </w:rPr>
                            <w:fldChar w:fldCharType="separate"/>
                          </w:r>
                          <w:r>
                            <w:rPr>
                              <w:rFonts w:ascii="Medium" w:hAnsi="Medium" w:cs="Times New Roman"/>
                              <w:b/>
                              <w:bCs/>
                              <w:noProof/>
                              <w:color w:val="595959" w:themeColor="text1" w:themeTint="A6"/>
                            </w:rPr>
                            <w:t>73</w:t>
                          </w:r>
                          <w:r w:rsidRPr="00BD2FB6">
                            <w:rPr>
                              <w:rFonts w:ascii="Medium" w:hAnsi="Medium" w:cs="Times New Roman"/>
                              <w:b/>
                              <w:bCs/>
                              <w:color w:val="595959" w:themeColor="text1" w:themeTint="A6"/>
                            </w:rPr>
                            <w:fldChar w:fldCharType="end"/>
                          </w:r>
                        </w:p>
                        <w:p w14:paraId="7C42E726" w14:textId="77777777" w:rsidR="00C73595" w:rsidRPr="00BD2FB6" w:rsidRDefault="00C73595" w:rsidP="00C73595">
                          <w:pPr>
                            <w:ind w:firstLine="708"/>
                            <w:jc w:val="center"/>
                            <w:rPr>
                              <w:rFonts w:ascii="Medium" w:hAnsi="Medium" w:cs="Times New Roman"/>
                              <w:b/>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ECB4" id="Cuadro de texto 523" o:spid="_x0000_s1059" type="#_x0000_t202" style="position:absolute;left:0;text-align:left;margin-left:417.2pt;margin-top:16.85pt;width:70.85pt;height: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" filled="f" stroked="f" strokeweight=".5pt">
              <v:textbox>
                <w:txbxContent>
                  <w:p w14:paraId="09C8ED43" w14:textId="77777777" w:rsidR="00C73595" w:rsidRPr="00BD2FB6" w:rsidRDefault="00C73595" w:rsidP="00C73595">
                    <w:pPr>
                      <w:pStyle w:val="Piedepgina"/>
                      <w:jc w:val="center"/>
                      <w:rPr>
                        <w:rFonts w:ascii="Medium" w:hAnsi="Medium" w:cs="Times New Roman"/>
                        <w:color w:val="595959" w:themeColor="text1" w:themeTint="A6"/>
                      </w:rPr>
                    </w:pPr>
                    <w:r w:rsidRPr="00BD2FB6">
                      <w:rPr>
                        <w:rFonts w:ascii="Medium" w:hAnsi="Medium" w:cs="Times New Roman"/>
                        <w:b/>
                        <w:bCs/>
                        <w:color w:val="595959" w:themeColor="text1" w:themeTint="A6"/>
                      </w:rPr>
                      <w:fldChar w:fldCharType="begin"/>
                    </w:r>
                    <w:r w:rsidRPr="00BD2FB6">
                      <w:rPr>
                        <w:rFonts w:ascii="Medium" w:hAnsi="Medium" w:cs="Times New Roman"/>
                        <w:b/>
                        <w:bCs/>
                        <w:color w:val="595959" w:themeColor="text1" w:themeTint="A6"/>
                      </w:rPr>
                      <w:instrText>PAGE</w:instrText>
                    </w:r>
                    <w:r w:rsidRPr="00BD2FB6">
                      <w:rPr>
                        <w:rFonts w:ascii="Medium" w:hAnsi="Medium" w:cs="Times New Roman"/>
                        <w:b/>
                        <w:bCs/>
                        <w:color w:val="595959" w:themeColor="text1" w:themeTint="A6"/>
                      </w:rPr>
                      <w:fldChar w:fldCharType="separate"/>
                    </w:r>
                    <w:r>
                      <w:rPr>
                        <w:rFonts w:ascii="Medium" w:hAnsi="Medium" w:cs="Times New Roman"/>
                        <w:b/>
                        <w:bCs/>
                        <w:noProof/>
                        <w:color w:val="595959" w:themeColor="text1" w:themeTint="A6"/>
                      </w:rPr>
                      <w:t>73</w:t>
                    </w:r>
                    <w:r w:rsidRPr="00BD2FB6">
                      <w:rPr>
                        <w:rFonts w:ascii="Medium" w:hAnsi="Medium" w:cs="Times New Roman"/>
                        <w:b/>
                        <w:bCs/>
                        <w:color w:val="595959" w:themeColor="text1" w:themeTint="A6"/>
                      </w:rPr>
                      <w:fldChar w:fldCharType="end"/>
                    </w:r>
                  </w:p>
                  <w:p w14:paraId="7C42E726" w14:textId="77777777" w:rsidR="00C73595" w:rsidRPr="00BD2FB6" w:rsidRDefault="00C73595" w:rsidP="00C73595">
                    <w:pPr>
                      <w:ind w:firstLine="708"/>
                      <w:jc w:val="center"/>
                      <w:rPr>
                        <w:rFonts w:ascii="Medium" w:hAnsi="Medium" w:cs="Times New Roman"/>
                        <w:b/>
                        <w:color w:val="595959" w:themeColor="text1" w:themeTint="A6"/>
                      </w:rPr>
                    </w:pPr>
                  </w:p>
                </w:txbxContent>
              </v:textbox>
            </v:shape>
          </w:pict>
        </mc:Fallback>
      </mc:AlternateContent>
    </w:r>
    <w:r>
      <w:rPr>
        <w:b/>
        <w:bCs/>
        <w:noProof/>
      </w:rPr>
      <mc:AlternateContent>
        <mc:Choice Requires="wps">
          <w:drawing>
            <wp:anchor distT="0" distB="0" distL="114300" distR="114300" simplePos="0" relativeHeight="251661824" behindDoc="0" locked="0" layoutInCell="1" allowOverlap="1" wp14:anchorId="18E37DEF" wp14:editId="6A6306D9">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69BF1" id="480 Rectángulo" o:spid="_x0000_s1026" style="position:absolute;margin-left:-3.6pt;margin-top:98.7pt;width:566.9pt;height:5.65pt;rotation:18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rPr>
      <mc:AlternateContent>
        <mc:Choice Requires="wps">
          <w:drawing>
            <wp:anchor distT="0" distB="0" distL="114300" distR="114300" simplePos="0" relativeHeight="251659776" behindDoc="0" locked="0" layoutInCell="1" allowOverlap="1" wp14:anchorId="740AA88B" wp14:editId="57F0C40C">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0CBAE" id="63 Rectángulo" o:spid="_x0000_s1026" style="position:absolute;margin-left:-15.6pt;margin-top:86.7pt;width:566.9pt;height:5.65pt;rotation:18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rPr>
      <mc:AlternateContent>
        <mc:Choice Requires="wps">
          <w:drawing>
            <wp:anchor distT="0" distB="0" distL="114300" distR="114300" simplePos="0" relativeHeight="251657728" behindDoc="0" locked="0" layoutInCell="1" allowOverlap="1" wp14:anchorId="4A9DDB66" wp14:editId="24F6A622">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BB881" id="59 Rectángulo" o:spid="_x0000_s1026" style="position:absolute;margin-left:-27.6pt;margin-top:74.7pt;width:566.9pt;height:5.65pt;rotation:18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A431" w14:textId="77777777" w:rsidR="002B0D4F" w:rsidRDefault="002B0D4F">
      <w:pPr>
        <w:spacing w:after="0" w:line="240" w:lineRule="auto"/>
      </w:pPr>
      <w:r>
        <w:separator/>
      </w:r>
    </w:p>
  </w:footnote>
  <w:footnote w:type="continuationSeparator" w:id="0">
    <w:p w14:paraId="583395DC" w14:textId="77777777" w:rsidR="002B0D4F" w:rsidRDefault="002B0D4F">
      <w:pPr>
        <w:spacing w:after="0" w:line="240" w:lineRule="auto"/>
      </w:pPr>
      <w:r>
        <w:continuationSeparator/>
      </w:r>
    </w:p>
  </w:footnote>
  <w:footnote w:id="1">
    <w:p w14:paraId="4BE05D22" w14:textId="77777777" w:rsidR="00DD04D3" w:rsidRDefault="00DD04D3">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16"/>
          <w:szCs w:val="16"/>
        </w:rPr>
        <w:t>Estas acciones podrían entenderse como actividades de la MIR, en caso de que aplique.</w:t>
      </w:r>
    </w:p>
  </w:footnote>
  <w:footnote w:id="2">
    <w:p w14:paraId="7961B1D2" w14:textId="77777777" w:rsidR="00DD04D3" w:rsidRDefault="00DD04D3">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16"/>
          <w:szCs w:val="16"/>
        </w:rPr>
        <w:t>Estas acciones podrían entenderse como actividades de la MIR, en caso de que aplique.</w:t>
      </w:r>
    </w:p>
  </w:footnote>
  <w:footnote w:id="3">
    <w:p w14:paraId="33EFC8A4" w14:textId="77777777" w:rsidR="00DD04D3" w:rsidRDefault="00DD04D3">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16"/>
          <w:szCs w:val="16"/>
        </w:rPr>
        <w:t xml:space="preserve">Estas acciones podrían entenderse como actividades de la MIR, en caso de </w:t>
      </w:r>
      <w:r>
        <w:rPr>
          <w:sz w:val="16"/>
          <w:szCs w:val="16"/>
        </w:rPr>
        <w:t>que se aplique</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6A1" w14:textId="77777777" w:rsidR="00DD04D3" w:rsidRDefault="00DD04D3">
    <w:pPr>
      <w:pBdr>
        <w:top w:val="nil"/>
        <w:left w:val="nil"/>
        <w:bottom w:val="nil"/>
        <w:right w:val="nil"/>
        <w:between w:val="nil"/>
      </w:pBdr>
      <w:tabs>
        <w:tab w:val="center" w:pos="4419"/>
        <w:tab w:val="right" w:pos="8838"/>
      </w:tabs>
      <w:spacing w:after="0" w:line="240" w:lineRule="auto"/>
      <w:rPr>
        <w:color w:val="000000"/>
      </w:rPr>
    </w:pPr>
  </w:p>
  <w:p w14:paraId="05E421F6" w14:textId="77777777" w:rsidR="00DD04D3" w:rsidRDefault="00DD04D3">
    <w:pPr>
      <w:pBdr>
        <w:top w:val="nil"/>
        <w:left w:val="nil"/>
        <w:bottom w:val="nil"/>
        <w:right w:val="nil"/>
        <w:between w:val="nil"/>
      </w:pBdr>
      <w:tabs>
        <w:tab w:val="center" w:pos="4419"/>
        <w:tab w:val="right" w:pos="8838"/>
      </w:tabs>
      <w:spacing w:after="0" w:line="240" w:lineRule="auto"/>
      <w:rPr>
        <w:color w:val="000000"/>
      </w:rPr>
    </w:pPr>
  </w:p>
  <w:p w14:paraId="4ECCDDC2" w14:textId="77777777" w:rsidR="00C73595" w:rsidRDefault="00C73595" w:rsidP="00C73595">
    <w:pPr>
      <w:pStyle w:val="Encabezado"/>
    </w:pPr>
    <w:r>
      <w:rPr>
        <w:noProof/>
      </w:rPr>
      <mc:AlternateContent>
        <mc:Choice Requires="wpg">
          <w:drawing>
            <wp:anchor distT="0" distB="0" distL="114300" distR="114300" simplePos="0" relativeHeight="251672576" behindDoc="0" locked="0" layoutInCell="1" allowOverlap="1" wp14:anchorId="24643B29" wp14:editId="343E6C03">
              <wp:simplePos x="0" y="0"/>
              <wp:positionH relativeFrom="column">
                <wp:posOffset>3720465</wp:posOffset>
              </wp:positionH>
              <wp:positionV relativeFrom="paragraph">
                <wp:posOffset>-126365</wp:posOffset>
              </wp:positionV>
              <wp:extent cx="2962275" cy="281305"/>
              <wp:effectExtent l="0" t="0" r="9525" b="4445"/>
              <wp:wrapNone/>
              <wp:docPr id="509" name="Grupo 509"/>
              <wp:cNvGraphicFramePr/>
              <a:graphic xmlns:a="http://schemas.openxmlformats.org/drawingml/2006/main">
                <a:graphicData uri="http://schemas.microsoft.com/office/word/2010/wordprocessingGroup">
                  <wpg:wgp>
                    <wpg:cNvGrpSpPr/>
                    <wpg:grpSpPr>
                      <a:xfrm flipH="1">
                        <a:off x="0" y="0"/>
                        <a:ext cx="2962275" cy="281305"/>
                        <a:chOff x="0" y="-19050"/>
                        <a:chExt cx="2962275" cy="281305"/>
                      </a:xfrm>
                    </wpg:grpSpPr>
                    <wps:wsp>
                      <wps:cNvPr id="510"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37 Rectángulo"/>
                      <wps:cNvSpPr/>
                      <wps:spPr>
                        <a:xfrm rot="10800000">
                          <a:off x="0" y="19050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9D97B57" id="Grupo 509" o:spid="_x0000_s1026" style="position:absolute;margin-left:292.95pt;margin-top:-9.95pt;width:233.25pt;height:22.15pt;flip:x;z-index:251672576;mso-height-relative:margin" coordorigin=",-190" coordsize="2962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" fillcolor="#7f7f7f [1612]" stroked="f" strokeweight="2pt">
                <v:fill color2="white [3212]" rotate="t" focusposition="1,1" focussize="" colors="0 #7f7f7f;24248f #bfbfbf;53084f white" focus="100%" type="gradientRadial"/>
              </v:rect>
              <v:rect id="37 Rectángulo" o:spid="_x0000_s1028" style="position:absolute;top:1905;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" fillcolor="#7f7f7f [1612]" stroked="f" strokeweight="2pt">
                <v:fill color2="white [3212]" rotate="t" focusposition="1,1" focussize="" colors="0 #7f7f7f;24248f #bfbfbf;53084f white" focus="100%" type="gradientRadial"/>
              </v:rect>
            </v:group>
          </w:pict>
        </mc:Fallback>
      </mc:AlternateContent>
    </w:r>
    <w:r>
      <w:rPr>
        <w:noProof/>
      </w:rPr>
      <mc:AlternateContent>
        <mc:Choice Requires="wpg">
          <w:drawing>
            <wp:anchor distT="0" distB="0" distL="114300" distR="114300" simplePos="0" relativeHeight="251671552" behindDoc="0" locked="0" layoutInCell="1" allowOverlap="1" wp14:anchorId="59C279F1" wp14:editId="14CCFE00">
              <wp:simplePos x="0" y="0"/>
              <wp:positionH relativeFrom="column">
                <wp:posOffset>-1080135</wp:posOffset>
              </wp:positionH>
              <wp:positionV relativeFrom="paragraph">
                <wp:posOffset>-126365</wp:posOffset>
              </wp:positionV>
              <wp:extent cx="2962275" cy="271780"/>
              <wp:effectExtent l="0" t="0" r="9525" b="0"/>
              <wp:wrapNone/>
              <wp:docPr id="512" name="Grupo 512"/>
              <wp:cNvGraphicFramePr/>
              <a:graphic xmlns:a="http://schemas.openxmlformats.org/drawingml/2006/main">
                <a:graphicData uri="http://schemas.microsoft.com/office/word/2010/wordprocessingGroup">
                  <wpg:wgp>
                    <wpg:cNvGrpSpPr/>
                    <wpg:grpSpPr>
                      <a:xfrm>
                        <a:off x="0" y="0"/>
                        <a:ext cx="2962275" cy="271780"/>
                        <a:chOff x="0" y="-19050"/>
                        <a:chExt cx="2962275" cy="271780"/>
                      </a:xfrm>
                    </wpg:grpSpPr>
                    <wps:wsp>
                      <wps:cNvPr id="513" name="37 Rectángulo"/>
                      <wps:cNvSpPr/>
                      <wps:spPr>
                        <a:xfrm rot="10800000">
                          <a:off x="0" y="-19050"/>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37 Rectángulo"/>
                      <wps:cNvSpPr/>
                      <wps:spPr>
                        <a:xfrm rot="10800000">
                          <a:off x="0" y="180975"/>
                          <a:ext cx="2962275" cy="71755"/>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6AAE04E" id="Grupo 512" o:spid="_x0000_s1026" style="position:absolute;margin-left:-85.05pt;margin-top:-9.95pt;width:233.25pt;height:21.4pt;z-index:251671552;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lTxAAAANwAAAAPAAAAZHJzL2Rvd25yZXYueG1sRI9PawIx&#10;FMTvhX6H8ITeNKvF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MBGmVPEAAAA3AAAAA8A&#10;AAAAAAAAAAAAAAAABwIAAGRycy9kb3ducmV2LnhtbFBLBQYAAAAAAwADALcAAAD4AgAAAAA=&#10;" fillcolor="#7f7f7f [1612]" stroked="f" strokeweight="2pt">
                <v:fill color2="white [3212]" rotate="t" focusposition="1,1" focussize="" colors="0 #7f7f7f;24248f #bfbfbf;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" fillcolor="#7f7f7f [1612]" stroked="f" strokeweight="2pt">
                <v:fill color2="white [3212]" rotate="t" focusposition="1,1" focussize="" colors="0 #7f7f7f;24248f #bfbfbf;53084f white" focus="100%" type="gradientRadial"/>
              </v:rect>
            </v:group>
          </w:pict>
        </mc:Fallback>
      </mc:AlternateContent>
    </w:r>
    <w:r>
      <w:rPr>
        <w:noProof/>
      </w:rPr>
      <w:drawing>
        <wp:anchor distT="0" distB="0" distL="114300" distR="114300" simplePos="0" relativeHeight="251670528" behindDoc="0" locked="0" layoutInCell="1" allowOverlap="1" wp14:anchorId="17390B9C" wp14:editId="027F2FB3">
          <wp:simplePos x="0" y="0"/>
          <wp:positionH relativeFrom="column">
            <wp:posOffset>1926590</wp:posOffset>
          </wp:positionH>
          <wp:positionV relativeFrom="paragraph">
            <wp:posOffset>-291465</wp:posOffset>
          </wp:positionV>
          <wp:extent cx="1658620" cy="579755"/>
          <wp:effectExtent l="0" t="0" r="0" b="0"/>
          <wp:wrapNone/>
          <wp:docPr id="515" name="Imagen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p>
  <w:p w14:paraId="05091220" w14:textId="77777777" w:rsidR="00DD04D3" w:rsidRDefault="00DD04D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6B52" w14:textId="25B535C3" w:rsidR="00DD04D3" w:rsidRDefault="00C73595">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6432" behindDoc="0" locked="0" layoutInCell="1" hidden="0" allowOverlap="1" wp14:anchorId="09AB2193" wp14:editId="4E47D87F">
              <wp:simplePos x="0" y="0"/>
              <wp:positionH relativeFrom="column">
                <wp:posOffset>2226591</wp:posOffset>
              </wp:positionH>
              <wp:positionV relativeFrom="paragraph">
                <wp:posOffset>11046</wp:posOffset>
              </wp:positionV>
              <wp:extent cx="3444240" cy="569122"/>
              <wp:effectExtent l="0" t="0" r="0" b="2540"/>
              <wp:wrapNone/>
              <wp:docPr id="1620669524" name="Rectángulo 1620669524"/>
              <wp:cNvGraphicFramePr/>
              <a:graphic xmlns:a="http://schemas.openxmlformats.org/drawingml/2006/main">
                <a:graphicData uri="http://schemas.microsoft.com/office/word/2010/wordprocessingShape">
                  <wps:wsp>
                    <wps:cNvSpPr/>
                    <wps:spPr>
                      <a:xfrm>
                        <a:off x="0" y="0"/>
                        <a:ext cx="3444240" cy="569122"/>
                      </a:xfrm>
                      <a:prstGeom prst="rect">
                        <a:avLst/>
                      </a:prstGeom>
                      <a:noFill/>
                      <a:ln>
                        <a:noFill/>
                      </a:ln>
                    </wps:spPr>
                    <wps:txbx>
                      <w:txbxContent>
                        <w:p w14:paraId="3271F7F1" w14:textId="77777777" w:rsidR="00DD04D3" w:rsidRPr="00C73595" w:rsidRDefault="00DD04D3">
                          <w:pPr>
                            <w:spacing w:after="0" w:line="240" w:lineRule="auto"/>
                            <w:jc w:val="right"/>
                            <w:textDirection w:val="btLr"/>
                            <w:rPr>
                              <w:sz w:val="24"/>
                              <w:szCs w:val="24"/>
                            </w:rPr>
                          </w:pPr>
                          <w:r w:rsidRPr="00C73595">
                            <w:rPr>
                              <w:b/>
                              <w:smallCaps/>
                              <w:color w:val="000000"/>
                              <w:sz w:val="24"/>
                              <w:szCs w:val="24"/>
                            </w:rPr>
                            <w:t>E079 Seguridad Pública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9AB2193" id="Rectángulo 1620669524" o:spid="_x0000_s1047" style="position:absolute;left:0;text-align:left;margin-left:175.3pt;margin-top:.85pt;width:271.2pt;height:4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" filled="f" stroked="f">
              <v:textbox inset="2.53958mm,1.2694mm,2.53958mm,1.2694mm">
                <w:txbxContent>
                  <w:p w14:paraId="3271F7F1" w14:textId="77777777" w:rsidR="00DD04D3" w:rsidRPr="00C73595" w:rsidRDefault="00DD04D3">
                    <w:pPr>
                      <w:spacing w:after="0" w:line="240" w:lineRule="auto"/>
                      <w:jc w:val="right"/>
                      <w:textDirection w:val="btLr"/>
                      <w:rPr>
                        <w:sz w:val="24"/>
                        <w:szCs w:val="24"/>
                      </w:rPr>
                    </w:pPr>
                    <w:r w:rsidRPr="00C73595">
                      <w:rPr>
                        <w:b/>
                        <w:smallCaps/>
                        <w:color w:val="000000"/>
                        <w:sz w:val="24"/>
                        <w:szCs w:val="24"/>
                      </w:rPr>
                      <w:t>E079 Seguridad Pública</w:t>
                    </w:r>
                  </w:p>
                </w:txbxContent>
              </v:textbox>
            </v:rect>
          </w:pict>
        </mc:Fallback>
      </mc:AlternateContent>
    </w:r>
  </w:p>
  <w:p w14:paraId="6FE4FDD4" w14:textId="77777777" w:rsidR="00DD04D3" w:rsidRDefault="00DD04D3">
    <w:pPr>
      <w:pBdr>
        <w:top w:val="nil"/>
        <w:left w:val="nil"/>
        <w:bottom w:val="nil"/>
        <w:right w:val="nil"/>
        <w:between w:val="nil"/>
      </w:pBdr>
      <w:tabs>
        <w:tab w:val="center" w:pos="4419"/>
        <w:tab w:val="right" w:pos="8838"/>
      </w:tabs>
      <w:spacing w:after="0" w:line="240" w:lineRule="auto"/>
      <w:rPr>
        <w:color w:val="000000"/>
      </w:rPr>
    </w:pPr>
  </w:p>
  <w:p w14:paraId="3EEAB470" w14:textId="7BF94ABD" w:rsidR="00DD04D3" w:rsidRDefault="00DD04D3">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65408" behindDoc="0" locked="0" layoutInCell="1" hidden="0" allowOverlap="1" wp14:anchorId="7EDB0C3F" wp14:editId="7F8BCE47">
              <wp:simplePos x="0" y="0"/>
              <wp:positionH relativeFrom="column">
                <wp:posOffset>-1142999</wp:posOffset>
              </wp:positionH>
              <wp:positionV relativeFrom="paragraph">
                <wp:posOffset>-114299</wp:posOffset>
              </wp:positionV>
              <wp:extent cx="1079500" cy="271780"/>
              <wp:effectExtent l="0" t="0" r="0" b="0"/>
              <wp:wrapNone/>
              <wp:docPr id="1620669520" name="Grupo 1620669520"/>
              <wp:cNvGraphicFramePr/>
              <a:graphic xmlns:a="http://schemas.openxmlformats.org/drawingml/2006/main">
                <a:graphicData uri="http://schemas.microsoft.com/office/word/2010/wordprocessingGroup">
                  <wpg:wgp>
                    <wpg:cNvGrpSpPr/>
                    <wpg:grpSpPr>
                      <a:xfrm>
                        <a:off x="0" y="0"/>
                        <a:ext cx="1079500" cy="271780"/>
                        <a:chOff x="4806250" y="3644100"/>
                        <a:chExt cx="1079500" cy="271800"/>
                      </a:xfrm>
                    </wpg:grpSpPr>
                    <wpg:grpSp>
                      <wpg:cNvPr id="30" name="Grupo 30"/>
                      <wpg:cNvGrpSpPr/>
                      <wpg:grpSpPr>
                        <a:xfrm>
                          <a:off x="4806250" y="3644110"/>
                          <a:ext cx="1079500" cy="271780"/>
                          <a:chOff x="0" y="-19050"/>
                          <a:chExt cx="2962275" cy="271780"/>
                        </a:xfrm>
                      </wpg:grpSpPr>
                      <wps:wsp>
                        <wps:cNvPr id="24" name="Rectángulo 31"/>
                        <wps:cNvSpPr/>
                        <wps:spPr>
                          <a:xfrm>
                            <a:off x="0" y="-19050"/>
                            <a:ext cx="2962275" cy="271775"/>
                          </a:xfrm>
                          <a:prstGeom prst="rect">
                            <a:avLst/>
                          </a:prstGeom>
                          <a:noFill/>
                          <a:ln>
                            <a:noFill/>
                          </a:ln>
                        </wps:spPr>
                        <wps:txbx>
                          <w:txbxContent>
                            <w:p w14:paraId="475A0F29"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s:wsp>
                        <wps:cNvPr id="32" name="Rectángulo 32"/>
                        <wps:cNvSpPr/>
                        <wps:spPr>
                          <a:xfrm rot="10800000">
                            <a:off x="0" y="-19050"/>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798B886F"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s:wsp>
                        <wps:cNvPr id="33" name="Rectángulo 33"/>
                        <wps:cNvSpPr/>
                        <wps:spPr>
                          <a:xfrm rot="10800000">
                            <a:off x="0" y="180975"/>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46A9FA69"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EDB0C3F" id="Grupo 1620669520" o:spid="_x0000_s1048" style="position:absolute;left:0;text-align:left;margin-left:-90pt;margin-top:-9pt;width:85pt;height:21.4pt;z-index:251665408;mso-position-horizontal-relative:text;mso-position-vertical-relative:text" coordorigin="48062,36441" coordsize="10795,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">
              <v:group id="Grupo 30" o:spid="_x0000_s1049" style="position:absolute;left:48062;top:36441;width:10795;height:2717" coordorigin=",-190" coordsize="29622,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31" o:spid="_x0000_s1050" style="position:absolute;top:-190;width:29622;height: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475A0F29" w14:textId="77777777" w:rsidR="00DD04D3" w:rsidRDefault="00DD04D3">
                        <w:pPr>
                          <w:spacing w:after="0" w:line="240" w:lineRule="auto"/>
                          <w:jc w:val="left"/>
                          <w:textDirection w:val="btLr"/>
                        </w:pPr>
                      </w:p>
                    </w:txbxContent>
                  </v:textbox>
                </v:rect>
                <v:rect id="Rectángulo 32" o:spid="_x0000_s1051"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" fillcolor="#256475" stroked="f">
                  <v:fill color2="white [3201]" focusposition="1,1" focussize="" colors="0 #256475;24248f #31849b;53084f white;1 white" focus="100%" type="gradientRadial"/>
                  <v:textbox inset="2.53958mm,2.53958mm,2.53958mm,2.53958mm">
                    <w:txbxContent>
                      <w:p w14:paraId="798B886F" w14:textId="77777777" w:rsidR="00DD04D3" w:rsidRDefault="00DD04D3">
                        <w:pPr>
                          <w:spacing w:after="0" w:line="240" w:lineRule="auto"/>
                          <w:jc w:val="left"/>
                          <w:textDirection w:val="btLr"/>
                        </w:pPr>
                      </w:p>
                    </w:txbxContent>
                  </v:textbox>
                </v:rect>
                <v:rect id="Rectángulo 33" o:spid="_x0000_s1052"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" fillcolor="#256475" stroked="f">
                  <v:fill color2="white [3201]" focusposition="1,1" focussize="" colors="0 #256475;24248f #31849b;53084f white;1 white" focus="100%" type="gradientRadial"/>
                  <v:textbox inset="2.53958mm,2.53958mm,2.53958mm,2.53958mm">
                    <w:txbxContent>
                      <w:p w14:paraId="46A9FA69" w14:textId="77777777" w:rsidR="00DD04D3" w:rsidRDefault="00DD04D3">
                        <w:pPr>
                          <w:spacing w:after="0" w:line="240" w:lineRule="auto"/>
                          <w:jc w:val="left"/>
                          <w:textDirection w:val="btLr"/>
                        </w:pPr>
                      </w:p>
                    </w:txbxContent>
                  </v:textbox>
                </v:rect>
              </v:group>
            </v:group>
          </w:pict>
        </mc:Fallback>
      </mc:AlternateContent>
    </w:r>
    <w:r>
      <w:rPr>
        <w:noProof/>
      </w:rPr>
      <mc:AlternateContent>
        <mc:Choice Requires="wpg">
          <w:drawing>
            <wp:anchor distT="0" distB="0" distL="114300" distR="114300" simplePos="0" relativeHeight="251667456" behindDoc="0" locked="0" layoutInCell="1" hidden="0" allowOverlap="1" wp14:anchorId="2ECB45C3" wp14:editId="4740119F">
              <wp:simplePos x="0" y="0"/>
              <wp:positionH relativeFrom="column">
                <wp:posOffset>5600700</wp:posOffset>
              </wp:positionH>
              <wp:positionV relativeFrom="paragraph">
                <wp:posOffset>-114299</wp:posOffset>
              </wp:positionV>
              <wp:extent cx="1080000" cy="271780"/>
              <wp:effectExtent l="0" t="0" r="0" b="0"/>
              <wp:wrapNone/>
              <wp:docPr id="1620669523" name="Grupo 1620669523"/>
              <wp:cNvGraphicFramePr/>
              <a:graphic xmlns:a="http://schemas.openxmlformats.org/drawingml/2006/main">
                <a:graphicData uri="http://schemas.microsoft.com/office/word/2010/wordprocessingGroup">
                  <wpg:wgp>
                    <wpg:cNvGrpSpPr/>
                    <wpg:grpSpPr>
                      <a:xfrm>
                        <a:off x="0" y="0"/>
                        <a:ext cx="1080000" cy="271780"/>
                        <a:chOff x="4806000" y="3644100"/>
                        <a:chExt cx="1080000" cy="271800"/>
                      </a:xfrm>
                    </wpg:grpSpPr>
                    <wpg:grpSp>
                      <wpg:cNvPr id="34" name="Grupo 34"/>
                      <wpg:cNvGrpSpPr/>
                      <wpg:grpSpPr>
                        <a:xfrm flipH="1">
                          <a:off x="4806000" y="3644110"/>
                          <a:ext cx="1080000" cy="271780"/>
                          <a:chOff x="0" y="-19050"/>
                          <a:chExt cx="2962275" cy="271780"/>
                        </a:xfrm>
                      </wpg:grpSpPr>
                      <wps:wsp>
                        <wps:cNvPr id="28" name="Rectángulo 35"/>
                        <wps:cNvSpPr/>
                        <wps:spPr>
                          <a:xfrm>
                            <a:off x="0" y="-19050"/>
                            <a:ext cx="2962275" cy="271775"/>
                          </a:xfrm>
                          <a:prstGeom prst="rect">
                            <a:avLst/>
                          </a:prstGeom>
                          <a:noFill/>
                          <a:ln>
                            <a:noFill/>
                          </a:ln>
                        </wps:spPr>
                        <wps:txbx>
                          <w:txbxContent>
                            <w:p w14:paraId="490C4780"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s:wsp>
                        <wps:cNvPr id="29" name="Rectángulo 36"/>
                        <wps:cNvSpPr/>
                        <wps:spPr>
                          <a:xfrm rot="10800000">
                            <a:off x="0" y="-19050"/>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1DFAFFC0"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s:wsp>
                        <wps:cNvPr id="37" name="Rectángulo 37"/>
                        <wps:cNvSpPr/>
                        <wps:spPr>
                          <a:xfrm rot="10800000">
                            <a:off x="0" y="180975"/>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3C37DA4F" w14:textId="77777777" w:rsidR="00DD04D3" w:rsidRDefault="00DD04D3">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ECB45C3" id="Grupo 1620669523" o:spid="_x0000_s1053" style="position:absolute;left:0;text-align:left;margin-left:441pt;margin-top:-9pt;width:85.05pt;height:21.4pt;z-index:251667456;mso-position-horizontal-relative:text;mso-position-vertical-relative:text" coordorigin="48060,36441" coordsize="10800,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">
              <v:group id="Grupo 34" o:spid="_x0000_s1054" style="position:absolute;left:48060;top:36441;width:10800;height:2717;flip:x" coordorigin=",-190" coordsize="29622,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">
                <v:rect id="Rectángulo 35" o:spid="_x0000_s1055" style="position:absolute;top:-190;width:29622;height: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490C4780" w14:textId="77777777" w:rsidR="00DD04D3" w:rsidRDefault="00DD04D3">
                        <w:pPr>
                          <w:spacing w:after="0" w:line="240" w:lineRule="auto"/>
                          <w:jc w:val="left"/>
                          <w:textDirection w:val="btLr"/>
                        </w:pPr>
                      </w:p>
                    </w:txbxContent>
                  </v:textbox>
                </v:rect>
                <v:rect id="Rectángulo 36" o:spid="_x0000_s1056"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" fillcolor="#256475" stroked="f">
                  <v:fill color2="white [3201]" focusposition="1,1" focussize="" colors="0 #256475;24248f #31849b;53084f white;1 white" focus="100%" type="gradientRadial"/>
                  <v:textbox inset="2.53958mm,2.53958mm,2.53958mm,2.53958mm">
                    <w:txbxContent>
                      <w:p w14:paraId="1DFAFFC0" w14:textId="77777777" w:rsidR="00DD04D3" w:rsidRDefault="00DD04D3">
                        <w:pPr>
                          <w:spacing w:after="0" w:line="240" w:lineRule="auto"/>
                          <w:jc w:val="left"/>
                          <w:textDirection w:val="btLr"/>
                        </w:pPr>
                      </w:p>
                    </w:txbxContent>
                  </v:textbox>
                </v:rect>
                <v:rect id="Rectángulo 37" o:spid="_x0000_s1057"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" fillcolor="#256475" stroked="f">
                  <v:fill color2="white [3201]" focusposition="1,1" focussize="" colors="0 #256475;24248f #31849b;53084f white;1 white" focus="100%" type="gradientRadial"/>
                  <v:textbox inset="2.53958mm,2.53958mm,2.53958mm,2.53958mm">
                    <w:txbxContent>
                      <w:p w14:paraId="3C37DA4F" w14:textId="77777777" w:rsidR="00DD04D3" w:rsidRDefault="00DD04D3">
                        <w:pPr>
                          <w:spacing w:after="0" w:line="240" w:lineRule="auto"/>
                          <w:jc w:val="left"/>
                          <w:textDirection w:val="btLr"/>
                        </w:pPr>
                      </w:p>
                    </w:txbxContent>
                  </v:textbox>
                </v:rect>
              </v:group>
            </v:group>
          </w:pict>
        </mc:Fallback>
      </mc:AlternateContent>
    </w:r>
    <w:r>
      <w:rPr>
        <w:noProof/>
      </w:rPr>
      <w:drawing>
        <wp:anchor distT="0" distB="0" distL="114300" distR="114300" simplePos="0" relativeHeight="251668480" behindDoc="0" locked="0" layoutInCell="1" hidden="0" allowOverlap="1" wp14:anchorId="7FF0DB0C" wp14:editId="7FE9A94A">
          <wp:simplePos x="0" y="0"/>
          <wp:positionH relativeFrom="column">
            <wp:posOffset>-140012</wp:posOffset>
          </wp:positionH>
          <wp:positionV relativeFrom="paragraph">
            <wp:posOffset>-291464</wp:posOffset>
          </wp:positionV>
          <wp:extent cx="1658620" cy="579755"/>
          <wp:effectExtent l="0" t="0" r="0" b="0"/>
          <wp:wrapNone/>
          <wp:docPr id="16206695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biLevel thresh="75000"/>
                  </a:blip>
                  <a:srcRect/>
                  <a:stretch>
                    <a:fillRect/>
                  </a:stretch>
                </pic:blipFill>
                <pic:spPr>
                  <a:xfrm>
                    <a:off x="0" y="0"/>
                    <a:ext cx="1658620" cy="579755"/>
                  </a:xfrm>
                  <a:prstGeom prst="rect">
                    <a:avLst/>
                  </a:prstGeom>
                  <a:ln/>
                </pic:spPr>
              </pic:pic>
            </a:graphicData>
          </a:graphic>
        </wp:anchor>
      </w:drawing>
    </w:r>
  </w:p>
  <w:p w14:paraId="4D19016E" w14:textId="77777777" w:rsidR="00DD04D3" w:rsidRDefault="00DD04D3" w:rsidP="00C73595">
    <w:pPr>
      <w:pBdr>
        <w:top w:val="nil"/>
        <w:left w:val="nil"/>
        <w:bottom w:val="nil"/>
        <w:right w:val="nil"/>
        <w:between w:val="nil"/>
      </w:pBdr>
      <w:tabs>
        <w:tab w:val="center" w:pos="4419"/>
        <w:tab w:val="right" w:pos="808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38F"/>
    <w:multiLevelType w:val="multilevel"/>
    <w:tmpl w:val="738C35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608D7"/>
    <w:multiLevelType w:val="hybridMultilevel"/>
    <w:tmpl w:val="C33C6F00"/>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36268F6"/>
    <w:multiLevelType w:val="hybridMultilevel"/>
    <w:tmpl w:val="4FE0A64C"/>
    <w:lvl w:ilvl="0" w:tplc="2A5EC23E">
      <w:start w:val="9"/>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725E37"/>
    <w:multiLevelType w:val="multilevel"/>
    <w:tmpl w:val="7CD80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A6336"/>
    <w:multiLevelType w:val="multilevel"/>
    <w:tmpl w:val="B5760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305FD"/>
    <w:multiLevelType w:val="multilevel"/>
    <w:tmpl w:val="F42E0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AB26F9"/>
    <w:multiLevelType w:val="multilevel"/>
    <w:tmpl w:val="A2AE96EA"/>
    <w:lvl w:ilvl="0">
      <w:start w:val="1"/>
      <w:numFmt w:val="decimal"/>
      <w:lvlText w:val="%1."/>
      <w:lvlJc w:val="left"/>
      <w:pPr>
        <w:ind w:left="360" w:hanging="360"/>
      </w:pPr>
    </w:lvl>
    <w:lvl w:ilvl="1">
      <w:start w:val="4"/>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51C108A"/>
    <w:multiLevelType w:val="multilevel"/>
    <w:tmpl w:val="7FE6F700"/>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24985"/>
    <w:multiLevelType w:val="multilevel"/>
    <w:tmpl w:val="4AD4112E"/>
    <w:lvl w:ilvl="0">
      <w:start w:val="1"/>
      <w:numFmt w:val="lowerLetter"/>
      <w:lvlText w:val="%1)"/>
      <w:lvlJc w:val="left"/>
      <w:pPr>
        <w:ind w:left="1080" w:hanging="360"/>
      </w:pPr>
    </w:lvl>
    <w:lvl w:ilvl="1">
      <w:start w:val="1"/>
      <w:numFmt w:val="upp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75A0893"/>
    <w:multiLevelType w:val="multilevel"/>
    <w:tmpl w:val="1B76C2C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14241E"/>
    <w:multiLevelType w:val="multilevel"/>
    <w:tmpl w:val="B116221A"/>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45256A"/>
    <w:multiLevelType w:val="multilevel"/>
    <w:tmpl w:val="34169ED4"/>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CF6233"/>
    <w:multiLevelType w:val="multilevel"/>
    <w:tmpl w:val="335CB4D2"/>
    <w:lvl w:ilvl="0">
      <w:start w:val="1"/>
      <w:numFmt w:val="decimal"/>
      <w:lvlText w:val="%1."/>
      <w:lvlJc w:val="left"/>
      <w:pPr>
        <w:ind w:left="928"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219A385A"/>
    <w:multiLevelType w:val="multilevel"/>
    <w:tmpl w:val="370AF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B74911"/>
    <w:multiLevelType w:val="hybridMultilevel"/>
    <w:tmpl w:val="A27E5CE2"/>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9387146"/>
    <w:multiLevelType w:val="multilevel"/>
    <w:tmpl w:val="9016FE4C"/>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966610"/>
    <w:multiLevelType w:val="hybridMultilevel"/>
    <w:tmpl w:val="57C6998C"/>
    <w:lvl w:ilvl="0" w:tplc="96F0E8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851995"/>
    <w:multiLevelType w:val="multilevel"/>
    <w:tmpl w:val="1AEC42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5E34FE"/>
    <w:multiLevelType w:val="multilevel"/>
    <w:tmpl w:val="6D9EB3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641FCE"/>
    <w:multiLevelType w:val="hybridMultilevel"/>
    <w:tmpl w:val="5DA2AB2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7B4CC0"/>
    <w:multiLevelType w:val="multilevel"/>
    <w:tmpl w:val="4BBE4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D3249C"/>
    <w:multiLevelType w:val="multilevel"/>
    <w:tmpl w:val="5CE8A9B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CF472D"/>
    <w:multiLevelType w:val="multilevel"/>
    <w:tmpl w:val="874E3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2B5A1E"/>
    <w:multiLevelType w:val="multilevel"/>
    <w:tmpl w:val="E92240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C52B78"/>
    <w:multiLevelType w:val="multilevel"/>
    <w:tmpl w:val="B21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4D3604"/>
    <w:multiLevelType w:val="hybridMultilevel"/>
    <w:tmpl w:val="A48288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5543B0"/>
    <w:multiLevelType w:val="multilevel"/>
    <w:tmpl w:val="CDE8B50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1B29A0"/>
    <w:multiLevelType w:val="multilevel"/>
    <w:tmpl w:val="3996821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B4304E"/>
    <w:multiLevelType w:val="multilevel"/>
    <w:tmpl w:val="B3FA05C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30" w15:restartNumberingAfterBreak="0">
    <w:nsid w:val="4BE84BDC"/>
    <w:multiLevelType w:val="hybridMultilevel"/>
    <w:tmpl w:val="AB8A8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FE1E38"/>
    <w:multiLevelType w:val="multilevel"/>
    <w:tmpl w:val="13587D9E"/>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AB4E8A"/>
    <w:multiLevelType w:val="multilevel"/>
    <w:tmpl w:val="B44AF378"/>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6B0C88"/>
    <w:multiLevelType w:val="hybridMultilevel"/>
    <w:tmpl w:val="BCCC63AC"/>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0076A9B"/>
    <w:multiLevelType w:val="multilevel"/>
    <w:tmpl w:val="24F88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4A2C77"/>
    <w:multiLevelType w:val="multilevel"/>
    <w:tmpl w:val="01289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281E0D"/>
    <w:multiLevelType w:val="multilevel"/>
    <w:tmpl w:val="422A90C8"/>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294536"/>
    <w:multiLevelType w:val="multilevel"/>
    <w:tmpl w:val="E2660EC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6814B6"/>
    <w:multiLevelType w:val="multilevel"/>
    <w:tmpl w:val="84FAE8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7D3BEA"/>
    <w:multiLevelType w:val="multilevel"/>
    <w:tmpl w:val="7CEE3F2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3F1F75"/>
    <w:multiLevelType w:val="hybridMultilevel"/>
    <w:tmpl w:val="FECEC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85E2B46"/>
    <w:multiLevelType w:val="hybridMultilevel"/>
    <w:tmpl w:val="BC849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AB74C27"/>
    <w:multiLevelType w:val="multilevel"/>
    <w:tmpl w:val="8E6A179C"/>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95673B"/>
    <w:multiLevelType w:val="multilevel"/>
    <w:tmpl w:val="FF760F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496961"/>
    <w:multiLevelType w:val="hybridMultilevel"/>
    <w:tmpl w:val="F5AEC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EE51BBE"/>
    <w:multiLevelType w:val="multilevel"/>
    <w:tmpl w:val="F34AF9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AD3F10"/>
    <w:multiLevelType w:val="hybridMultilevel"/>
    <w:tmpl w:val="14BEF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BB0F56"/>
    <w:multiLevelType w:val="multilevel"/>
    <w:tmpl w:val="2A0217A6"/>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206689"/>
    <w:multiLevelType w:val="multilevel"/>
    <w:tmpl w:val="B0043F48"/>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DCE0953"/>
    <w:multiLevelType w:val="multilevel"/>
    <w:tmpl w:val="CA420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DF90C30"/>
    <w:multiLevelType w:val="multilevel"/>
    <w:tmpl w:val="58644F8A"/>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6055612">
    <w:abstractNumId w:val="5"/>
  </w:num>
  <w:num w:numId="2" w16cid:durableId="300696771">
    <w:abstractNumId w:val="6"/>
  </w:num>
  <w:num w:numId="3" w16cid:durableId="324012705">
    <w:abstractNumId w:val="50"/>
  </w:num>
  <w:num w:numId="4" w16cid:durableId="1228610208">
    <w:abstractNumId w:val="49"/>
  </w:num>
  <w:num w:numId="5" w16cid:durableId="995885897">
    <w:abstractNumId w:val="43"/>
  </w:num>
  <w:num w:numId="6" w16cid:durableId="1402217868">
    <w:abstractNumId w:val="17"/>
  </w:num>
  <w:num w:numId="7" w16cid:durableId="1337882639">
    <w:abstractNumId w:val="24"/>
  </w:num>
  <w:num w:numId="8" w16cid:durableId="2098017422">
    <w:abstractNumId w:val="13"/>
  </w:num>
  <w:num w:numId="9" w16cid:durableId="168376615">
    <w:abstractNumId w:val="22"/>
  </w:num>
  <w:num w:numId="10" w16cid:durableId="573245033">
    <w:abstractNumId w:val="4"/>
  </w:num>
  <w:num w:numId="11" w16cid:durableId="725420780">
    <w:abstractNumId w:val="23"/>
  </w:num>
  <w:num w:numId="12" w16cid:durableId="475100095">
    <w:abstractNumId w:val="45"/>
  </w:num>
  <w:num w:numId="13" w16cid:durableId="1054550967">
    <w:abstractNumId w:val="7"/>
  </w:num>
  <w:num w:numId="14" w16cid:durableId="1143500761">
    <w:abstractNumId w:val="18"/>
  </w:num>
  <w:num w:numId="15" w16cid:durableId="785345273">
    <w:abstractNumId w:val="3"/>
  </w:num>
  <w:num w:numId="16" w16cid:durableId="1350915746">
    <w:abstractNumId w:val="20"/>
  </w:num>
  <w:num w:numId="17" w16cid:durableId="2141916617">
    <w:abstractNumId w:val="38"/>
  </w:num>
  <w:num w:numId="18" w16cid:durableId="1271088541">
    <w:abstractNumId w:val="35"/>
  </w:num>
  <w:num w:numId="19" w16cid:durableId="895624514">
    <w:abstractNumId w:val="0"/>
  </w:num>
  <w:num w:numId="20" w16cid:durableId="1364596723">
    <w:abstractNumId w:val="48"/>
  </w:num>
  <w:num w:numId="21" w16cid:durableId="956570996">
    <w:abstractNumId w:val="10"/>
  </w:num>
  <w:num w:numId="22" w16cid:durableId="234440174">
    <w:abstractNumId w:val="32"/>
  </w:num>
  <w:num w:numId="23" w16cid:durableId="1701784323">
    <w:abstractNumId w:val="47"/>
  </w:num>
  <w:num w:numId="24" w16cid:durableId="94981900">
    <w:abstractNumId w:val="37"/>
  </w:num>
  <w:num w:numId="25" w16cid:durableId="947733899">
    <w:abstractNumId w:val="15"/>
  </w:num>
  <w:num w:numId="26" w16cid:durableId="818572879">
    <w:abstractNumId w:val="11"/>
  </w:num>
  <w:num w:numId="27" w16cid:durableId="1894340909">
    <w:abstractNumId w:val="28"/>
  </w:num>
  <w:num w:numId="28" w16cid:durableId="883713909">
    <w:abstractNumId w:val="9"/>
  </w:num>
  <w:num w:numId="29" w16cid:durableId="823280349">
    <w:abstractNumId w:val="42"/>
  </w:num>
  <w:num w:numId="30" w16cid:durableId="1549369075">
    <w:abstractNumId w:val="39"/>
  </w:num>
  <w:num w:numId="31" w16cid:durableId="545214616">
    <w:abstractNumId w:val="8"/>
  </w:num>
  <w:num w:numId="32" w16cid:durableId="1387992512">
    <w:abstractNumId w:val="26"/>
  </w:num>
  <w:num w:numId="33" w16cid:durableId="687220444">
    <w:abstractNumId w:val="27"/>
  </w:num>
  <w:num w:numId="34" w16cid:durableId="1091782764">
    <w:abstractNumId w:val="21"/>
  </w:num>
  <w:num w:numId="35" w16cid:durableId="1074089945">
    <w:abstractNumId w:val="12"/>
  </w:num>
  <w:num w:numId="36" w16cid:durableId="595212115">
    <w:abstractNumId w:val="31"/>
  </w:num>
  <w:num w:numId="37" w16cid:durableId="1198200406">
    <w:abstractNumId w:val="36"/>
  </w:num>
  <w:num w:numId="38" w16cid:durableId="1355226175">
    <w:abstractNumId w:val="34"/>
  </w:num>
  <w:num w:numId="39" w16cid:durableId="1961184275">
    <w:abstractNumId w:val="25"/>
  </w:num>
  <w:num w:numId="40" w16cid:durableId="1834564017">
    <w:abstractNumId w:val="2"/>
  </w:num>
  <w:num w:numId="41" w16cid:durableId="665086232">
    <w:abstractNumId w:val="46"/>
  </w:num>
  <w:num w:numId="42" w16cid:durableId="1121001135">
    <w:abstractNumId w:val="30"/>
  </w:num>
  <w:num w:numId="43" w16cid:durableId="1420562262">
    <w:abstractNumId w:val="41"/>
  </w:num>
  <w:num w:numId="44" w16cid:durableId="1084839954">
    <w:abstractNumId w:val="29"/>
  </w:num>
  <w:num w:numId="45" w16cid:durableId="1147549009">
    <w:abstractNumId w:val="16"/>
  </w:num>
  <w:num w:numId="46" w16cid:durableId="1206789947">
    <w:abstractNumId w:val="19"/>
  </w:num>
  <w:num w:numId="47" w16cid:durableId="2056393287">
    <w:abstractNumId w:val="40"/>
  </w:num>
  <w:num w:numId="48" w16cid:durableId="316763482">
    <w:abstractNumId w:val="44"/>
  </w:num>
  <w:num w:numId="49" w16cid:durableId="1830173642">
    <w:abstractNumId w:val="1"/>
  </w:num>
  <w:num w:numId="50" w16cid:durableId="560216902">
    <w:abstractNumId w:val="14"/>
  </w:num>
  <w:num w:numId="51" w16cid:durableId="153341732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01"/>
    <w:rsid w:val="00000B90"/>
    <w:rsid w:val="00004037"/>
    <w:rsid w:val="00016BF7"/>
    <w:rsid w:val="000232B4"/>
    <w:rsid w:val="00030D2C"/>
    <w:rsid w:val="00031DD5"/>
    <w:rsid w:val="00046CFC"/>
    <w:rsid w:val="00047593"/>
    <w:rsid w:val="000479F5"/>
    <w:rsid w:val="00050360"/>
    <w:rsid w:val="00053DA9"/>
    <w:rsid w:val="000547A3"/>
    <w:rsid w:val="000618A3"/>
    <w:rsid w:val="0006326B"/>
    <w:rsid w:val="00064E26"/>
    <w:rsid w:val="00067188"/>
    <w:rsid w:val="00070236"/>
    <w:rsid w:val="00070DD0"/>
    <w:rsid w:val="00071D02"/>
    <w:rsid w:val="00075B76"/>
    <w:rsid w:val="00077660"/>
    <w:rsid w:val="000825AA"/>
    <w:rsid w:val="00085E48"/>
    <w:rsid w:val="00086D0F"/>
    <w:rsid w:val="00087400"/>
    <w:rsid w:val="000877B2"/>
    <w:rsid w:val="00090CCB"/>
    <w:rsid w:val="00090D9A"/>
    <w:rsid w:val="00091722"/>
    <w:rsid w:val="00094462"/>
    <w:rsid w:val="00095C24"/>
    <w:rsid w:val="000960E8"/>
    <w:rsid w:val="00096F3E"/>
    <w:rsid w:val="000A013C"/>
    <w:rsid w:val="000A21E6"/>
    <w:rsid w:val="000A3734"/>
    <w:rsid w:val="000A4C1A"/>
    <w:rsid w:val="000A5CA9"/>
    <w:rsid w:val="000A7370"/>
    <w:rsid w:val="000B31D5"/>
    <w:rsid w:val="000B445F"/>
    <w:rsid w:val="000B4D8E"/>
    <w:rsid w:val="000B5975"/>
    <w:rsid w:val="000B5998"/>
    <w:rsid w:val="000C18B7"/>
    <w:rsid w:val="000C4974"/>
    <w:rsid w:val="000C4F1C"/>
    <w:rsid w:val="000D05A6"/>
    <w:rsid w:val="000D3E64"/>
    <w:rsid w:val="000D4B25"/>
    <w:rsid w:val="000D4F4A"/>
    <w:rsid w:val="000D5E41"/>
    <w:rsid w:val="000D5E9F"/>
    <w:rsid w:val="000D766B"/>
    <w:rsid w:val="000E750D"/>
    <w:rsid w:val="000F4220"/>
    <w:rsid w:val="000F4A8C"/>
    <w:rsid w:val="000F57B6"/>
    <w:rsid w:val="000F6EA2"/>
    <w:rsid w:val="000F73D4"/>
    <w:rsid w:val="00101005"/>
    <w:rsid w:val="00104BE9"/>
    <w:rsid w:val="001076F8"/>
    <w:rsid w:val="00107D7B"/>
    <w:rsid w:val="001129A8"/>
    <w:rsid w:val="00115309"/>
    <w:rsid w:val="00115BB4"/>
    <w:rsid w:val="00117FFC"/>
    <w:rsid w:val="00120053"/>
    <w:rsid w:val="00121132"/>
    <w:rsid w:val="0012184D"/>
    <w:rsid w:val="00121C35"/>
    <w:rsid w:val="00123EE0"/>
    <w:rsid w:val="00124047"/>
    <w:rsid w:val="001253D7"/>
    <w:rsid w:val="00125F19"/>
    <w:rsid w:val="00127BDC"/>
    <w:rsid w:val="001305FE"/>
    <w:rsid w:val="00132DD7"/>
    <w:rsid w:val="001331D6"/>
    <w:rsid w:val="00144E4E"/>
    <w:rsid w:val="0015168D"/>
    <w:rsid w:val="00152960"/>
    <w:rsid w:val="00163BA8"/>
    <w:rsid w:val="00164214"/>
    <w:rsid w:val="00164ADF"/>
    <w:rsid w:val="00165DF6"/>
    <w:rsid w:val="00170904"/>
    <w:rsid w:val="0017312D"/>
    <w:rsid w:val="00176226"/>
    <w:rsid w:val="00177ADA"/>
    <w:rsid w:val="00182160"/>
    <w:rsid w:val="00183823"/>
    <w:rsid w:val="0018567D"/>
    <w:rsid w:val="00186664"/>
    <w:rsid w:val="001871CF"/>
    <w:rsid w:val="00187E74"/>
    <w:rsid w:val="001903DA"/>
    <w:rsid w:val="00190AFF"/>
    <w:rsid w:val="00190E77"/>
    <w:rsid w:val="0019419B"/>
    <w:rsid w:val="001946E9"/>
    <w:rsid w:val="001973F1"/>
    <w:rsid w:val="001975CB"/>
    <w:rsid w:val="001A179D"/>
    <w:rsid w:val="001A2CC3"/>
    <w:rsid w:val="001A4613"/>
    <w:rsid w:val="001A7194"/>
    <w:rsid w:val="001B0B88"/>
    <w:rsid w:val="001B1430"/>
    <w:rsid w:val="001B1B13"/>
    <w:rsid w:val="001B2EBD"/>
    <w:rsid w:val="001B542E"/>
    <w:rsid w:val="001B5D5B"/>
    <w:rsid w:val="001C0252"/>
    <w:rsid w:val="001C18BF"/>
    <w:rsid w:val="001C3279"/>
    <w:rsid w:val="001C78A8"/>
    <w:rsid w:val="001D05BB"/>
    <w:rsid w:val="001D0DF2"/>
    <w:rsid w:val="001D2ED2"/>
    <w:rsid w:val="001D36ED"/>
    <w:rsid w:val="001D37BE"/>
    <w:rsid w:val="001D4087"/>
    <w:rsid w:val="001E2103"/>
    <w:rsid w:val="001F0959"/>
    <w:rsid w:val="001F222F"/>
    <w:rsid w:val="001F3A6F"/>
    <w:rsid w:val="001F63A1"/>
    <w:rsid w:val="001F6F5B"/>
    <w:rsid w:val="001F7858"/>
    <w:rsid w:val="00204E3F"/>
    <w:rsid w:val="002062BA"/>
    <w:rsid w:val="00211456"/>
    <w:rsid w:val="00211FF5"/>
    <w:rsid w:val="00212928"/>
    <w:rsid w:val="00213AED"/>
    <w:rsid w:val="00216815"/>
    <w:rsid w:val="00217D6D"/>
    <w:rsid w:val="00222F87"/>
    <w:rsid w:val="002232DE"/>
    <w:rsid w:val="00224A30"/>
    <w:rsid w:val="00225BAB"/>
    <w:rsid w:val="00225E52"/>
    <w:rsid w:val="002271BD"/>
    <w:rsid w:val="0023103A"/>
    <w:rsid w:val="00233097"/>
    <w:rsid w:val="002366F1"/>
    <w:rsid w:val="00243091"/>
    <w:rsid w:val="00244D29"/>
    <w:rsid w:val="0025390F"/>
    <w:rsid w:val="00261BBA"/>
    <w:rsid w:val="00262B09"/>
    <w:rsid w:val="00263357"/>
    <w:rsid w:val="002637F3"/>
    <w:rsid w:val="002641B9"/>
    <w:rsid w:val="002649D8"/>
    <w:rsid w:val="00265539"/>
    <w:rsid w:val="00265DAE"/>
    <w:rsid w:val="00267C47"/>
    <w:rsid w:val="002715D0"/>
    <w:rsid w:val="00271DCE"/>
    <w:rsid w:val="0027458A"/>
    <w:rsid w:val="0027628B"/>
    <w:rsid w:val="002815D2"/>
    <w:rsid w:val="002848F4"/>
    <w:rsid w:val="0029058D"/>
    <w:rsid w:val="00290CCE"/>
    <w:rsid w:val="00295780"/>
    <w:rsid w:val="00297625"/>
    <w:rsid w:val="002A64D4"/>
    <w:rsid w:val="002A6F60"/>
    <w:rsid w:val="002B0D4F"/>
    <w:rsid w:val="002C18C1"/>
    <w:rsid w:val="002C647D"/>
    <w:rsid w:val="002C6C87"/>
    <w:rsid w:val="002C7656"/>
    <w:rsid w:val="002D25FE"/>
    <w:rsid w:val="002D4F2B"/>
    <w:rsid w:val="002D6089"/>
    <w:rsid w:val="002D6303"/>
    <w:rsid w:val="002E4996"/>
    <w:rsid w:val="002E4DBE"/>
    <w:rsid w:val="002F09B1"/>
    <w:rsid w:val="002F1D5E"/>
    <w:rsid w:val="002F54EA"/>
    <w:rsid w:val="002F7CE2"/>
    <w:rsid w:val="00301DD7"/>
    <w:rsid w:val="00303648"/>
    <w:rsid w:val="003128A3"/>
    <w:rsid w:val="00312EE5"/>
    <w:rsid w:val="00312F23"/>
    <w:rsid w:val="003152E2"/>
    <w:rsid w:val="003158EA"/>
    <w:rsid w:val="00317F3A"/>
    <w:rsid w:val="00322853"/>
    <w:rsid w:val="00323E49"/>
    <w:rsid w:val="00326963"/>
    <w:rsid w:val="00327D58"/>
    <w:rsid w:val="00333D1A"/>
    <w:rsid w:val="00335B2D"/>
    <w:rsid w:val="00340F96"/>
    <w:rsid w:val="003415EC"/>
    <w:rsid w:val="00341A0B"/>
    <w:rsid w:val="0034360B"/>
    <w:rsid w:val="0034430D"/>
    <w:rsid w:val="003443F1"/>
    <w:rsid w:val="003451FC"/>
    <w:rsid w:val="003462CB"/>
    <w:rsid w:val="0034778F"/>
    <w:rsid w:val="00347D81"/>
    <w:rsid w:val="00355155"/>
    <w:rsid w:val="00362133"/>
    <w:rsid w:val="003645AC"/>
    <w:rsid w:val="00367427"/>
    <w:rsid w:val="003675C8"/>
    <w:rsid w:val="00371F36"/>
    <w:rsid w:val="00376CCB"/>
    <w:rsid w:val="003821AA"/>
    <w:rsid w:val="003838F0"/>
    <w:rsid w:val="00384FBD"/>
    <w:rsid w:val="003873BC"/>
    <w:rsid w:val="00387C6A"/>
    <w:rsid w:val="00390978"/>
    <w:rsid w:val="003934A7"/>
    <w:rsid w:val="0039361D"/>
    <w:rsid w:val="00394CCE"/>
    <w:rsid w:val="00394E84"/>
    <w:rsid w:val="003A134A"/>
    <w:rsid w:val="003A4454"/>
    <w:rsid w:val="003A4B6F"/>
    <w:rsid w:val="003A4D4A"/>
    <w:rsid w:val="003A5B35"/>
    <w:rsid w:val="003A7E00"/>
    <w:rsid w:val="003B6A20"/>
    <w:rsid w:val="003B7CAC"/>
    <w:rsid w:val="003C37AE"/>
    <w:rsid w:val="003C3BE1"/>
    <w:rsid w:val="003C5D9D"/>
    <w:rsid w:val="003C5DFA"/>
    <w:rsid w:val="003D3E42"/>
    <w:rsid w:val="003E1FA8"/>
    <w:rsid w:val="003E39FE"/>
    <w:rsid w:val="003E5A57"/>
    <w:rsid w:val="003E712D"/>
    <w:rsid w:val="003E77F5"/>
    <w:rsid w:val="003E7E23"/>
    <w:rsid w:val="003E7F3A"/>
    <w:rsid w:val="003F2CC5"/>
    <w:rsid w:val="0040207E"/>
    <w:rsid w:val="0040620C"/>
    <w:rsid w:val="00417ACB"/>
    <w:rsid w:val="004214F5"/>
    <w:rsid w:val="00425242"/>
    <w:rsid w:val="00425EDC"/>
    <w:rsid w:val="0043173E"/>
    <w:rsid w:val="00435685"/>
    <w:rsid w:val="00436216"/>
    <w:rsid w:val="004364C7"/>
    <w:rsid w:val="00436DC0"/>
    <w:rsid w:val="00437CCA"/>
    <w:rsid w:val="00444CBC"/>
    <w:rsid w:val="004466E4"/>
    <w:rsid w:val="00446CD4"/>
    <w:rsid w:val="00446DC0"/>
    <w:rsid w:val="0044717A"/>
    <w:rsid w:val="00451206"/>
    <w:rsid w:val="00451594"/>
    <w:rsid w:val="0045415F"/>
    <w:rsid w:val="004547AF"/>
    <w:rsid w:val="00454B7E"/>
    <w:rsid w:val="00455C94"/>
    <w:rsid w:val="004560EA"/>
    <w:rsid w:val="0045675C"/>
    <w:rsid w:val="004578B4"/>
    <w:rsid w:val="0045794C"/>
    <w:rsid w:val="00476777"/>
    <w:rsid w:val="004779E8"/>
    <w:rsid w:val="0048111B"/>
    <w:rsid w:val="00483369"/>
    <w:rsid w:val="00490E85"/>
    <w:rsid w:val="004917F7"/>
    <w:rsid w:val="00491C6B"/>
    <w:rsid w:val="00491E23"/>
    <w:rsid w:val="00495127"/>
    <w:rsid w:val="004954DB"/>
    <w:rsid w:val="004A05AB"/>
    <w:rsid w:val="004A50E2"/>
    <w:rsid w:val="004A7015"/>
    <w:rsid w:val="004A7121"/>
    <w:rsid w:val="004B2A60"/>
    <w:rsid w:val="004C0133"/>
    <w:rsid w:val="004C0EA6"/>
    <w:rsid w:val="004C4863"/>
    <w:rsid w:val="004C5678"/>
    <w:rsid w:val="004C6DFC"/>
    <w:rsid w:val="004D6714"/>
    <w:rsid w:val="004D7C09"/>
    <w:rsid w:val="004E373F"/>
    <w:rsid w:val="004F0F01"/>
    <w:rsid w:val="004F2FAD"/>
    <w:rsid w:val="004F5435"/>
    <w:rsid w:val="004F7284"/>
    <w:rsid w:val="004F7B55"/>
    <w:rsid w:val="0050461B"/>
    <w:rsid w:val="0050603E"/>
    <w:rsid w:val="0051134E"/>
    <w:rsid w:val="00515F3C"/>
    <w:rsid w:val="00517CF7"/>
    <w:rsid w:val="00523EC5"/>
    <w:rsid w:val="00526098"/>
    <w:rsid w:val="00530C78"/>
    <w:rsid w:val="005311E6"/>
    <w:rsid w:val="00540C83"/>
    <w:rsid w:val="00544939"/>
    <w:rsid w:val="00547C1E"/>
    <w:rsid w:val="00552CE5"/>
    <w:rsid w:val="00560EBE"/>
    <w:rsid w:val="00563CE7"/>
    <w:rsid w:val="0058019A"/>
    <w:rsid w:val="00585345"/>
    <w:rsid w:val="005870B5"/>
    <w:rsid w:val="00592446"/>
    <w:rsid w:val="00594B45"/>
    <w:rsid w:val="00597435"/>
    <w:rsid w:val="005A2D40"/>
    <w:rsid w:val="005A46D3"/>
    <w:rsid w:val="005A68B7"/>
    <w:rsid w:val="005B4B26"/>
    <w:rsid w:val="005C0F3D"/>
    <w:rsid w:val="005C3EBE"/>
    <w:rsid w:val="005C5B92"/>
    <w:rsid w:val="005C67EE"/>
    <w:rsid w:val="005D0648"/>
    <w:rsid w:val="005D2C9F"/>
    <w:rsid w:val="005D58A1"/>
    <w:rsid w:val="005E0427"/>
    <w:rsid w:val="005E0E46"/>
    <w:rsid w:val="005E132D"/>
    <w:rsid w:val="005E37FD"/>
    <w:rsid w:val="005E3F99"/>
    <w:rsid w:val="005E5266"/>
    <w:rsid w:val="005F357F"/>
    <w:rsid w:val="005F591C"/>
    <w:rsid w:val="005F72EE"/>
    <w:rsid w:val="005F76C9"/>
    <w:rsid w:val="00600D76"/>
    <w:rsid w:val="00605C35"/>
    <w:rsid w:val="00605D5C"/>
    <w:rsid w:val="00606879"/>
    <w:rsid w:val="00606B9E"/>
    <w:rsid w:val="00610CFC"/>
    <w:rsid w:val="006119A2"/>
    <w:rsid w:val="00613529"/>
    <w:rsid w:val="00613DCF"/>
    <w:rsid w:val="00621434"/>
    <w:rsid w:val="006215FC"/>
    <w:rsid w:val="006260DA"/>
    <w:rsid w:val="00631369"/>
    <w:rsid w:val="0063442F"/>
    <w:rsid w:val="00636418"/>
    <w:rsid w:val="00636732"/>
    <w:rsid w:val="0063736B"/>
    <w:rsid w:val="00641EF8"/>
    <w:rsid w:val="006455E7"/>
    <w:rsid w:val="00645C1E"/>
    <w:rsid w:val="006507A2"/>
    <w:rsid w:val="00655464"/>
    <w:rsid w:val="00655B73"/>
    <w:rsid w:val="00656158"/>
    <w:rsid w:val="00660469"/>
    <w:rsid w:val="00660A3A"/>
    <w:rsid w:val="00661C37"/>
    <w:rsid w:val="00673432"/>
    <w:rsid w:val="00676D85"/>
    <w:rsid w:val="00680206"/>
    <w:rsid w:val="006819CC"/>
    <w:rsid w:val="00683050"/>
    <w:rsid w:val="006856F1"/>
    <w:rsid w:val="00685F68"/>
    <w:rsid w:val="00691352"/>
    <w:rsid w:val="00691CAF"/>
    <w:rsid w:val="00695563"/>
    <w:rsid w:val="0069792D"/>
    <w:rsid w:val="006A0FB0"/>
    <w:rsid w:val="006A74F7"/>
    <w:rsid w:val="006A777B"/>
    <w:rsid w:val="006B3E31"/>
    <w:rsid w:val="006B48E3"/>
    <w:rsid w:val="006C05EE"/>
    <w:rsid w:val="006C1724"/>
    <w:rsid w:val="006C3113"/>
    <w:rsid w:val="006C3BC4"/>
    <w:rsid w:val="006C3F1E"/>
    <w:rsid w:val="006C41D7"/>
    <w:rsid w:val="006D3452"/>
    <w:rsid w:val="006D5E46"/>
    <w:rsid w:val="006D5E4E"/>
    <w:rsid w:val="006E48E7"/>
    <w:rsid w:val="006E4FB0"/>
    <w:rsid w:val="006E543B"/>
    <w:rsid w:val="006E6EF9"/>
    <w:rsid w:val="006E790A"/>
    <w:rsid w:val="006F46AE"/>
    <w:rsid w:val="006F524B"/>
    <w:rsid w:val="0070603E"/>
    <w:rsid w:val="00707FC3"/>
    <w:rsid w:val="0071118C"/>
    <w:rsid w:val="0071165C"/>
    <w:rsid w:val="00714C96"/>
    <w:rsid w:val="007157CC"/>
    <w:rsid w:val="00717EEF"/>
    <w:rsid w:val="007205B5"/>
    <w:rsid w:val="007253CA"/>
    <w:rsid w:val="0073125C"/>
    <w:rsid w:val="00731DA8"/>
    <w:rsid w:val="00732632"/>
    <w:rsid w:val="007334A1"/>
    <w:rsid w:val="0073681A"/>
    <w:rsid w:val="0073738B"/>
    <w:rsid w:val="00737763"/>
    <w:rsid w:val="00743ACD"/>
    <w:rsid w:val="00743CCC"/>
    <w:rsid w:val="007461E7"/>
    <w:rsid w:val="007505FA"/>
    <w:rsid w:val="00752E13"/>
    <w:rsid w:val="00756482"/>
    <w:rsid w:val="0076087D"/>
    <w:rsid w:val="00760B34"/>
    <w:rsid w:val="007740C0"/>
    <w:rsid w:val="00775AF1"/>
    <w:rsid w:val="00783C3B"/>
    <w:rsid w:val="007917DC"/>
    <w:rsid w:val="00795E0D"/>
    <w:rsid w:val="007A2811"/>
    <w:rsid w:val="007A38C8"/>
    <w:rsid w:val="007A7F9F"/>
    <w:rsid w:val="007B0C91"/>
    <w:rsid w:val="007B2327"/>
    <w:rsid w:val="007B316C"/>
    <w:rsid w:val="007B684C"/>
    <w:rsid w:val="007B6C00"/>
    <w:rsid w:val="007B77DD"/>
    <w:rsid w:val="007C0A17"/>
    <w:rsid w:val="007C4037"/>
    <w:rsid w:val="007C4229"/>
    <w:rsid w:val="007D38FC"/>
    <w:rsid w:val="007E4324"/>
    <w:rsid w:val="007E6D51"/>
    <w:rsid w:val="00800F98"/>
    <w:rsid w:val="00805901"/>
    <w:rsid w:val="008059E6"/>
    <w:rsid w:val="00805E0A"/>
    <w:rsid w:val="00807C84"/>
    <w:rsid w:val="00814374"/>
    <w:rsid w:val="00815400"/>
    <w:rsid w:val="00815EC2"/>
    <w:rsid w:val="00817816"/>
    <w:rsid w:val="008231E5"/>
    <w:rsid w:val="0082468C"/>
    <w:rsid w:val="00830BF6"/>
    <w:rsid w:val="00831560"/>
    <w:rsid w:val="00833B9C"/>
    <w:rsid w:val="00836C3E"/>
    <w:rsid w:val="00840D1F"/>
    <w:rsid w:val="008419BD"/>
    <w:rsid w:val="008421A4"/>
    <w:rsid w:val="00843246"/>
    <w:rsid w:val="00845179"/>
    <w:rsid w:val="00852E77"/>
    <w:rsid w:val="00853D98"/>
    <w:rsid w:val="00854DF6"/>
    <w:rsid w:val="0085586A"/>
    <w:rsid w:val="0085666B"/>
    <w:rsid w:val="00857818"/>
    <w:rsid w:val="00860471"/>
    <w:rsid w:val="00862176"/>
    <w:rsid w:val="00863C43"/>
    <w:rsid w:val="00872F32"/>
    <w:rsid w:val="0087391A"/>
    <w:rsid w:val="00873BAB"/>
    <w:rsid w:val="008750F5"/>
    <w:rsid w:val="00877265"/>
    <w:rsid w:val="008810F6"/>
    <w:rsid w:val="00887C17"/>
    <w:rsid w:val="00887DD1"/>
    <w:rsid w:val="0089181E"/>
    <w:rsid w:val="008968A1"/>
    <w:rsid w:val="008A3180"/>
    <w:rsid w:val="008A492B"/>
    <w:rsid w:val="008A5EAF"/>
    <w:rsid w:val="008A6010"/>
    <w:rsid w:val="008A6074"/>
    <w:rsid w:val="008A65CA"/>
    <w:rsid w:val="008A6FD3"/>
    <w:rsid w:val="008B07D1"/>
    <w:rsid w:val="008B1809"/>
    <w:rsid w:val="008B2EC7"/>
    <w:rsid w:val="008B51F3"/>
    <w:rsid w:val="008B593F"/>
    <w:rsid w:val="008B7898"/>
    <w:rsid w:val="008C62F7"/>
    <w:rsid w:val="008D0F4B"/>
    <w:rsid w:val="008D27FA"/>
    <w:rsid w:val="008D3365"/>
    <w:rsid w:val="008D4981"/>
    <w:rsid w:val="008D5E7D"/>
    <w:rsid w:val="008E0534"/>
    <w:rsid w:val="008E313B"/>
    <w:rsid w:val="008E355B"/>
    <w:rsid w:val="008E5026"/>
    <w:rsid w:val="008E55D5"/>
    <w:rsid w:val="009003AD"/>
    <w:rsid w:val="00901934"/>
    <w:rsid w:val="0090436C"/>
    <w:rsid w:val="009074B2"/>
    <w:rsid w:val="00910D96"/>
    <w:rsid w:val="00913096"/>
    <w:rsid w:val="0091474F"/>
    <w:rsid w:val="0091654A"/>
    <w:rsid w:val="00921139"/>
    <w:rsid w:val="00921976"/>
    <w:rsid w:val="00922BE1"/>
    <w:rsid w:val="009277A9"/>
    <w:rsid w:val="00931D3A"/>
    <w:rsid w:val="009349CF"/>
    <w:rsid w:val="009412B3"/>
    <w:rsid w:val="00943758"/>
    <w:rsid w:val="00943B32"/>
    <w:rsid w:val="009514F0"/>
    <w:rsid w:val="0095221F"/>
    <w:rsid w:val="00954A0C"/>
    <w:rsid w:val="00963A64"/>
    <w:rsid w:val="00964233"/>
    <w:rsid w:val="0096513E"/>
    <w:rsid w:val="00965774"/>
    <w:rsid w:val="00966D8D"/>
    <w:rsid w:val="00972864"/>
    <w:rsid w:val="00975AC6"/>
    <w:rsid w:val="00977C47"/>
    <w:rsid w:val="00981FE1"/>
    <w:rsid w:val="0098323C"/>
    <w:rsid w:val="00984565"/>
    <w:rsid w:val="0098555D"/>
    <w:rsid w:val="00991626"/>
    <w:rsid w:val="00993F34"/>
    <w:rsid w:val="00994395"/>
    <w:rsid w:val="00997E19"/>
    <w:rsid w:val="009A2C41"/>
    <w:rsid w:val="009A3DA1"/>
    <w:rsid w:val="009A4CD3"/>
    <w:rsid w:val="009A4D0F"/>
    <w:rsid w:val="009A5596"/>
    <w:rsid w:val="009A6D12"/>
    <w:rsid w:val="009A7AF4"/>
    <w:rsid w:val="009B372C"/>
    <w:rsid w:val="009B4F47"/>
    <w:rsid w:val="009B7446"/>
    <w:rsid w:val="009C01F2"/>
    <w:rsid w:val="009C2482"/>
    <w:rsid w:val="009D0109"/>
    <w:rsid w:val="009D0962"/>
    <w:rsid w:val="009D43D5"/>
    <w:rsid w:val="009E0DE9"/>
    <w:rsid w:val="009E1821"/>
    <w:rsid w:val="009E2801"/>
    <w:rsid w:val="009E2B0D"/>
    <w:rsid w:val="009E4F93"/>
    <w:rsid w:val="009E6301"/>
    <w:rsid w:val="009E78DD"/>
    <w:rsid w:val="009F2F56"/>
    <w:rsid w:val="009F3138"/>
    <w:rsid w:val="009F3611"/>
    <w:rsid w:val="009F4043"/>
    <w:rsid w:val="009F73A8"/>
    <w:rsid w:val="009F7EC3"/>
    <w:rsid w:val="00A002A0"/>
    <w:rsid w:val="00A01FD3"/>
    <w:rsid w:val="00A1144E"/>
    <w:rsid w:val="00A1395E"/>
    <w:rsid w:val="00A14DDB"/>
    <w:rsid w:val="00A14E55"/>
    <w:rsid w:val="00A156F5"/>
    <w:rsid w:val="00A21E85"/>
    <w:rsid w:val="00A22B53"/>
    <w:rsid w:val="00A26885"/>
    <w:rsid w:val="00A33000"/>
    <w:rsid w:val="00A34D4F"/>
    <w:rsid w:val="00A373ED"/>
    <w:rsid w:val="00A377EF"/>
    <w:rsid w:val="00A37E03"/>
    <w:rsid w:val="00A40162"/>
    <w:rsid w:val="00A40CDE"/>
    <w:rsid w:val="00A40D5B"/>
    <w:rsid w:val="00A419C5"/>
    <w:rsid w:val="00A47899"/>
    <w:rsid w:val="00A5040A"/>
    <w:rsid w:val="00A54B0C"/>
    <w:rsid w:val="00A57358"/>
    <w:rsid w:val="00A57642"/>
    <w:rsid w:val="00A63BFA"/>
    <w:rsid w:val="00A65C3F"/>
    <w:rsid w:val="00A66095"/>
    <w:rsid w:val="00A71235"/>
    <w:rsid w:val="00A72384"/>
    <w:rsid w:val="00A75472"/>
    <w:rsid w:val="00A75A4B"/>
    <w:rsid w:val="00A75B52"/>
    <w:rsid w:val="00A83838"/>
    <w:rsid w:val="00A864D1"/>
    <w:rsid w:val="00A874B5"/>
    <w:rsid w:val="00A87DE7"/>
    <w:rsid w:val="00A907ED"/>
    <w:rsid w:val="00A9433E"/>
    <w:rsid w:val="00A9597A"/>
    <w:rsid w:val="00A95A01"/>
    <w:rsid w:val="00AA0220"/>
    <w:rsid w:val="00AA0A19"/>
    <w:rsid w:val="00AA15D2"/>
    <w:rsid w:val="00AA26B2"/>
    <w:rsid w:val="00AB36A9"/>
    <w:rsid w:val="00AB4F0C"/>
    <w:rsid w:val="00AB5AC7"/>
    <w:rsid w:val="00AB62AA"/>
    <w:rsid w:val="00AC4760"/>
    <w:rsid w:val="00AD1916"/>
    <w:rsid w:val="00AD1E33"/>
    <w:rsid w:val="00AD49EF"/>
    <w:rsid w:val="00AD5943"/>
    <w:rsid w:val="00AE0284"/>
    <w:rsid w:val="00AE1E39"/>
    <w:rsid w:val="00AE2BE7"/>
    <w:rsid w:val="00AE2DCF"/>
    <w:rsid w:val="00AE7DE5"/>
    <w:rsid w:val="00AF0B9D"/>
    <w:rsid w:val="00AF2F5D"/>
    <w:rsid w:val="00AF3965"/>
    <w:rsid w:val="00AF40A8"/>
    <w:rsid w:val="00AF4624"/>
    <w:rsid w:val="00AF4E8F"/>
    <w:rsid w:val="00B002D8"/>
    <w:rsid w:val="00B027DC"/>
    <w:rsid w:val="00B033FE"/>
    <w:rsid w:val="00B0342C"/>
    <w:rsid w:val="00B034FE"/>
    <w:rsid w:val="00B14DD9"/>
    <w:rsid w:val="00B15C66"/>
    <w:rsid w:val="00B1661B"/>
    <w:rsid w:val="00B167A0"/>
    <w:rsid w:val="00B20FC7"/>
    <w:rsid w:val="00B2333A"/>
    <w:rsid w:val="00B23980"/>
    <w:rsid w:val="00B26E78"/>
    <w:rsid w:val="00B27C83"/>
    <w:rsid w:val="00B30E68"/>
    <w:rsid w:val="00B35AEB"/>
    <w:rsid w:val="00B35BA9"/>
    <w:rsid w:val="00B36AE8"/>
    <w:rsid w:val="00B36DEF"/>
    <w:rsid w:val="00B403B5"/>
    <w:rsid w:val="00B4168F"/>
    <w:rsid w:val="00B421AF"/>
    <w:rsid w:val="00B44888"/>
    <w:rsid w:val="00B46551"/>
    <w:rsid w:val="00B56A24"/>
    <w:rsid w:val="00B57B66"/>
    <w:rsid w:val="00B61266"/>
    <w:rsid w:val="00B6134B"/>
    <w:rsid w:val="00B63B52"/>
    <w:rsid w:val="00B6530A"/>
    <w:rsid w:val="00B65849"/>
    <w:rsid w:val="00B70BC6"/>
    <w:rsid w:val="00B70ECE"/>
    <w:rsid w:val="00B71496"/>
    <w:rsid w:val="00B72448"/>
    <w:rsid w:val="00B74E50"/>
    <w:rsid w:val="00B80CAD"/>
    <w:rsid w:val="00B83366"/>
    <w:rsid w:val="00B865B8"/>
    <w:rsid w:val="00B90812"/>
    <w:rsid w:val="00B93BD5"/>
    <w:rsid w:val="00B9604D"/>
    <w:rsid w:val="00B96739"/>
    <w:rsid w:val="00B974C1"/>
    <w:rsid w:val="00BA26D6"/>
    <w:rsid w:val="00BA48D4"/>
    <w:rsid w:val="00BA5576"/>
    <w:rsid w:val="00BA6CD4"/>
    <w:rsid w:val="00BA793C"/>
    <w:rsid w:val="00BB3327"/>
    <w:rsid w:val="00BB3F74"/>
    <w:rsid w:val="00BB59BF"/>
    <w:rsid w:val="00BB7D3A"/>
    <w:rsid w:val="00BB7D9C"/>
    <w:rsid w:val="00BD0311"/>
    <w:rsid w:val="00BD05C2"/>
    <w:rsid w:val="00BD1135"/>
    <w:rsid w:val="00BD1CE3"/>
    <w:rsid w:val="00BD314E"/>
    <w:rsid w:val="00BD408B"/>
    <w:rsid w:val="00BD58ED"/>
    <w:rsid w:val="00BE084D"/>
    <w:rsid w:val="00BF030B"/>
    <w:rsid w:val="00BF401D"/>
    <w:rsid w:val="00BF4D83"/>
    <w:rsid w:val="00BF714F"/>
    <w:rsid w:val="00C016A5"/>
    <w:rsid w:val="00C01F70"/>
    <w:rsid w:val="00C02F27"/>
    <w:rsid w:val="00C03750"/>
    <w:rsid w:val="00C03C42"/>
    <w:rsid w:val="00C1043E"/>
    <w:rsid w:val="00C1226F"/>
    <w:rsid w:val="00C1402B"/>
    <w:rsid w:val="00C162D2"/>
    <w:rsid w:val="00C171AE"/>
    <w:rsid w:val="00C2215B"/>
    <w:rsid w:val="00C222F0"/>
    <w:rsid w:val="00C22ABD"/>
    <w:rsid w:val="00C22F93"/>
    <w:rsid w:val="00C23197"/>
    <w:rsid w:val="00C26760"/>
    <w:rsid w:val="00C27C22"/>
    <w:rsid w:val="00C30FAA"/>
    <w:rsid w:val="00C33E37"/>
    <w:rsid w:val="00C365D9"/>
    <w:rsid w:val="00C40B99"/>
    <w:rsid w:val="00C40FD7"/>
    <w:rsid w:val="00C436E6"/>
    <w:rsid w:val="00C4555C"/>
    <w:rsid w:val="00C54C41"/>
    <w:rsid w:val="00C5530B"/>
    <w:rsid w:val="00C569F0"/>
    <w:rsid w:val="00C572C0"/>
    <w:rsid w:val="00C62798"/>
    <w:rsid w:val="00C63184"/>
    <w:rsid w:val="00C65341"/>
    <w:rsid w:val="00C66957"/>
    <w:rsid w:val="00C7175D"/>
    <w:rsid w:val="00C7209F"/>
    <w:rsid w:val="00C733D9"/>
    <w:rsid w:val="00C73595"/>
    <w:rsid w:val="00C75574"/>
    <w:rsid w:val="00C775D4"/>
    <w:rsid w:val="00C8059D"/>
    <w:rsid w:val="00C80883"/>
    <w:rsid w:val="00C80E2A"/>
    <w:rsid w:val="00C9214B"/>
    <w:rsid w:val="00C97256"/>
    <w:rsid w:val="00CA07A2"/>
    <w:rsid w:val="00CA56A2"/>
    <w:rsid w:val="00CB19FD"/>
    <w:rsid w:val="00CB2658"/>
    <w:rsid w:val="00CB28E5"/>
    <w:rsid w:val="00CB5BA0"/>
    <w:rsid w:val="00CC136E"/>
    <w:rsid w:val="00CC473D"/>
    <w:rsid w:val="00CC4CCC"/>
    <w:rsid w:val="00CD651C"/>
    <w:rsid w:val="00CE067C"/>
    <w:rsid w:val="00CE45B3"/>
    <w:rsid w:val="00CE56EA"/>
    <w:rsid w:val="00CE77BC"/>
    <w:rsid w:val="00CF061C"/>
    <w:rsid w:val="00CF0A95"/>
    <w:rsid w:val="00CF0DD0"/>
    <w:rsid w:val="00CF1999"/>
    <w:rsid w:val="00CF282B"/>
    <w:rsid w:val="00CF35F1"/>
    <w:rsid w:val="00D04AB3"/>
    <w:rsid w:val="00D05EC7"/>
    <w:rsid w:val="00D07CEC"/>
    <w:rsid w:val="00D10580"/>
    <w:rsid w:val="00D125F1"/>
    <w:rsid w:val="00D13AB5"/>
    <w:rsid w:val="00D1727A"/>
    <w:rsid w:val="00D20DCA"/>
    <w:rsid w:val="00D216E5"/>
    <w:rsid w:val="00D227B0"/>
    <w:rsid w:val="00D23062"/>
    <w:rsid w:val="00D33448"/>
    <w:rsid w:val="00D3375A"/>
    <w:rsid w:val="00D41224"/>
    <w:rsid w:val="00D506A2"/>
    <w:rsid w:val="00D50E08"/>
    <w:rsid w:val="00D520FF"/>
    <w:rsid w:val="00D54F4C"/>
    <w:rsid w:val="00D5618E"/>
    <w:rsid w:val="00D62987"/>
    <w:rsid w:val="00D64262"/>
    <w:rsid w:val="00D6632F"/>
    <w:rsid w:val="00D71A76"/>
    <w:rsid w:val="00D730E6"/>
    <w:rsid w:val="00D74C9A"/>
    <w:rsid w:val="00D74CEB"/>
    <w:rsid w:val="00D81F7C"/>
    <w:rsid w:val="00D82566"/>
    <w:rsid w:val="00D83A9C"/>
    <w:rsid w:val="00D85037"/>
    <w:rsid w:val="00D8539D"/>
    <w:rsid w:val="00D87A5A"/>
    <w:rsid w:val="00D91067"/>
    <w:rsid w:val="00D9111E"/>
    <w:rsid w:val="00D92EC7"/>
    <w:rsid w:val="00D95248"/>
    <w:rsid w:val="00DA3AE8"/>
    <w:rsid w:val="00DA5377"/>
    <w:rsid w:val="00DA58EA"/>
    <w:rsid w:val="00DA58EF"/>
    <w:rsid w:val="00DA7BA7"/>
    <w:rsid w:val="00DB0CE1"/>
    <w:rsid w:val="00DB2C34"/>
    <w:rsid w:val="00DB5B44"/>
    <w:rsid w:val="00DC0CB6"/>
    <w:rsid w:val="00DC132E"/>
    <w:rsid w:val="00DC2D2A"/>
    <w:rsid w:val="00DC593D"/>
    <w:rsid w:val="00DD04D3"/>
    <w:rsid w:val="00DD122D"/>
    <w:rsid w:val="00DD17FF"/>
    <w:rsid w:val="00DD7E9B"/>
    <w:rsid w:val="00DE4F36"/>
    <w:rsid w:val="00DE6AFA"/>
    <w:rsid w:val="00DF095C"/>
    <w:rsid w:val="00DF1E4F"/>
    <w:rsid w:val="00DF4C88"/>
    <w:rsid w:val="00E03E66"/>
    <w:rsid w:val="00E07FA5"/>
    <w:rsid w:val="00E16B36"/>
    <w:rsid w:val="00E206F3"/>
    <w:rsid w:val="00E2225C"/>
    <w:rsid w:val="00E2260C"/>
    <w:rsid w:val="00E23AF7"/>
    <w:rsid w:val="00E24613"/>
    <w:rsid w:val="00E26BA2"/>
    <w:rsid w:val="00E27308"/>
    <w:rsid w:val="00E30391"/>
    <w:rsid w:val="00E3421B"/>
    <w:rsid w:val="00E41CAB"/>
    <w:rsid w:val="00E42DDE"/>
    <w:rsid w:val="00E42F3F"/>
    <w:rsid w:val="00E43DC7"/>
    <w:rsid w:val="00E453A4"/>
    <w:rsid w:val="00E512D6"/>
    <w:rsid w:val="00E521C6"/>
    <w:rsid w:val="00E53233"/>
    <w:rsid w:val="00E533D1"/>
    <w:rsid w:val="00E55C81"/>
    <w:rsid w:val="00E55D0C"/>
    <w:rsid w:val="00E57A1F"/>
    <w:rsid w:val="00E6684C"/>
    <w:rsid w:val="00E76489"/>
    <w:rsid w:val="00E80AC5"/>
    <w:rsid w:val="00E82881"/>
    <w:rsid w:val="00E848BD"/>
    <w:rsid w:val="00E85B0F"/>
    <w:rsid w:val="00E90153"/>
    <w:rsid w:val="00E91046"/>
    <w:rsid w:val="00E92A9F"/>
    <w:rsid w:val="00E935AC"/>
    <w:rsid w:val="00E978C5"/>
    <w:rsid w:val="00EA0398"/>
    <w:rsid w:val="00EA0835"/>
    <w:rsid w:val="00EA1BB8"/>
    <w:rsid w:val="00EA5EEE"/>
    <w:rsid w:val="00EB031A"/>
    <w:rsid w:val="00EB0722"/>
    <w:rsid w:val="00EB51C0"/>
    <w:rsid w:val="00EB7EFF"/>
    <w:rsid w:val="00EC1DF3"/>
    <w:rsid w:val="00EC3B80"/>
    <w:rsid w:val="00EC59DC"/>
    <w:rsid w:val="00EC7036"/>
    <w:rsid w:val="00EC7C49"/>
    <w:rsid w:val="00ED0880"/>
    <w:rsid w:val="00ED531F"/>
    <w:rsid w:val="00ED541B"/>
    <w:rsid w:val="00EE0937"/>
    <w:rsid w:val="00EF1CB3"/>
    <w:rsid w:val="00EF284E"/>
    <w:rsid w:val="00EF5479"/>
    <w:rsid w:val="00EF66FF"/>
    <w:rsid w:val="00EF769D"/>
    <w:rsid w:val="00F00210"/>
    <w:rsid w:val="00F05BEE"/>
    <w:rsid w:val="00F076C5"/>
    <w:rsid w:val="00F10DB4"/>
    <w:rsid w:val="00F11F3B"/>
    <w:rsid w:val="00F1586C"/>
    <w:rsid w:val="00F16D3B"/>
    <w:rsid w:val="00F253E8"/>
    <w:rsid w:val="00F30A23"/>
    <w:rsid w:val="00F325CB"/>
    <w:rsid w:val="00F34709"/>
    <w:rsid w:val="00F37306"/>
    <w:rsid w:val="00F37D3A"/>
    <w:rsid w:val="00F417D6"/>
    <w:rsid w:val="00F418BB"/>
    <w:rsid w:val="00F46DD3"/>
    <w:rsid w:val="00F500DB"/>
    <w:rsid w:val="00F55FA3"/>
    <w:rsid w:val="00F624F2"/>
    <w:rsid w:val="00F6316F"/>
    <w:rsid w:val="00F66F28"/>
    <w:rsid w:val="00F678D7"/>
    <w:rsid w:val="00F71388"/>
    <w:rsid w:val="00F72A80"/>
    <w:rsid w:val="00F745E7"/>
    <w:rsid w:val="00F748D6"/>
    <w:rsid w:val="00F76867"/>
    <w:rsid w:val="00F805BB"/>
    <w:rsid w:val="00F82D39"/>
    <w:rsid w:val="00F86E0B"/>
    <w:rsid w:val="00F96694"/>
    <w:rsid w:val="00F97567"/>
    <w:rsid w:val="00FA2DA6"/>
    <w:rsid w:val="00FA3F3C"/>
    <w:rsid w:val="00FA7A64"/>
    <w:rsid w:val="00FB0B02"/>
    <w:rsid w:val="00FB1A0D"/>
    <w:rsid w:val="00FB41D2"/>
    <w:rsid w:val="00FB6255"/>
    <w:rsid w:val="00FC599B"/>
    <w:rsid w:val="00FD0C8C"/>
    <w:rsid w:val="00FD2BF5"/>
    <w:rsid w:val="00FD4FC3"/>
    <w:rsid w:val="00FD5611"/>
    <w:rsid w:val="00FD6A5A"/>
    <w:rsid w:val="00FE0B93"/>
    <w:rsid w:val="00FE21FB"/>
    <w:rsid w:val="00FE3D1F"/>
    <w:rsid w:val="00FE4271"/>
    <w:rsid w:val="00FE440B"/>
    <w:rsid w:val="00FE5AF8"/>
    <w:rsid w:val="00FE7058"/>
    <w:rsid w:val="00FE7F08"/>
    <w:rsid w:val="00FF5FBB"/>
    <w:rsid w:val="00FF6E83"/>
    <w:rsid w:val="00FF7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E56A8"/>
  <w15:docId w15:val="{8EA5475A-9CB5-40CE-9DF1-BBF208EC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MX" w:eastAsia="es-MX"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4F"/>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lang w:eastAsia="es-ES"/>
    </w:rPr>
  </w:style>
  <w:style w:type="numbering" w:customStyle="1" w:styleId="Estilo37">
    <w:name w:val="Estilo37"/>
    <w:uiPriority w:val="99"/>
    <w:rsid w:val="00B22673"/>
  </w:style>
  <w:style w:type="numbering" w:customStyle="1" w:styleId="Estilo88">
    <w:name w:val="Estilo88"/>
    <w:uiPriority w:val="99"/>
    <w:rsid w:val="00B22673"/>
  </w:style>
  <w:style w:type="numbering" w:customStyle="1" w:styleId="Estilo95">
    <w:name w:val="Estilo95"/>
    <w:uiPriority w:val="99"/>
    <w:rsid w:val="00B22673"/>
  </w:style>
  <w:style w:type="numbering" w:customStyle="1" w:styleId="Estilo96">
    <w:name w:val="Estilo96"/>
    <w:uiPriority w:val="99"/>
    <w:rsid w:val="002C5D2C"/>
  </w:style>
  <w:style w:type="numbering" w:customStyle="1" w:styleId="Estilo24">
    <w:name w:val="Estilo24"/>
    <w:uiPriority w:val="99"/>
    <w:rsid w:val="002C5D2C"/>
  </w:style>
  <w:style w:type="numbering" w:customStyle="1" w:styleId="Estilo97">
    <w:name w:val="Estilo97"/>
    <w:uiPriority w:val="99"/>
    <w:rsid w:val="00CA662A"/>
  </w:style>
  <w:style w:type="numbering" w:customStyle="1" w:styleId="Estilo99">
    <w:name w:val="Estilo99"/>
    <w:uiPriority w:val="99"/>
    <w:rsid w:val="005A7860"/>
  </w:style>
  <w:style w:type="numbering" w:customStyle="1" w:styleId="Estilo100">
    <w:name w:val="Estilo100"/>
    <w:uiPriority w:val="99"/>
    <w:rsid w:val="005A7860"/>
  </w:style>
  <w:style w:type="numbering" w:customStyle="1" w:styleId="Estilo101">
    <w:name w:val="Estilo101"/>
    <w:uiPriority w:val="99"/>
    <w:rsid w:val="00A870CE"/>
  </w:style>
  <w:style w:type="numbering" w:customStyle="1" w:styleId="Estilo102">
    <w:name w:val="Estilo102"/>
    <w:uiPriority w:val="99"/>
    <w:rsid w:val="00A870CE"/>
  </w:style>
  <w:style w:type="numbering" w:customStyle="1" w:styleId="Estilo103">
    <w:name w:val="Estilo103"/>
    <w:uiPriority w:val="99"/>
    <w:rsid w:val="00765264"/>
  </w:style>
  <w:style w:type="numbering" w:customStyle="1" w:styleId="Estilo104">
    <w:name w:val="Estilo104"/>
    <w:uiPriority w:val="99"/>
    <w:rsid w:val="00765264"/>
  </w:style>
  <w:style w:type="numbering" w:customStyle="1" w:styleId="Estilo105">
    <w:name w:val="Estilo105"/>
    <w:uiPriority w:val="99"/>
    <w:rsid w:val="003F6330"/>
  </w:style>
  <w:style w:type="numbering" w:customStyle="1" w:styleId="Estilo106">
    <w:name w:val="Estilo106"/>
    <w:uiPriority w:val="99"/>
    <w:rsid w:val="003F6330"/>
  </w:style>
  <w:style w:type="numbering" w:customStyle="1" w:styleId="Estilo107">
    <w:name w:val="Estilo107"/>
    <w:uiPriority w:val="99"/>
    <w:rsid w:val="003D61BD"/>
  </w:style>
  <w:style w:type="numbering" w:customStyle="1" w:styleId="Estilo108">
    <w:name w:val="Estilo108"/>
    <w:uiPriority w:val="99"/>
    <w:rsid w:val="003D61BD"/>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character" w:customStyle="1" w:styleId="Mencinsinresolver2">
    <w:name w:val="Mención sin resolver2"/>
    <w:basedOn w:val="Fuentedeprrafopredeter"/>
    <w:uiPriority w:val="99"/>
    <w:semiHidden/>
    <w:unhideWhenUsed/>
    <w:rsid w:val="00E1582F"/>
    <w:rPr>
      <w:color w:val="605E5C"/>
      <w:shd w:val="clear" w:color="auto" w:fill="E1DFDD"/>
    </w:rPr>
  </w:style>
  <w:style w:type="table" w:customStyle="1" w:styleId="Tablaconcuadrcula1">
    <w:name w:val="Tabla con cuadrícula1"/>
    <w:basedOn w:val="Tablanormal"/>
    <w:next w:val="Tablaconcuadrcula"/>
    <w:uiPriority w:val="39"/>
    <w:rsid w:val="007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CellMar>
        <w:top w:w="57" w:type="dxa"/>
        <w:left w:w="57" w:type="dxa"/>
        <w:bottom w:w="57" w:type="dxa"/>
        <w:right w:w="57" w:type="dxa"/>
      </w:tblCellMar>
    </w:tblPr>
  </w:style>
  <w:style w:type="table" w:customStyle="1" w:styleId="66">
    <w:name w:val="66"/>
    <w:basedOn w:val="TableNormal"/>
    <w:tblPr>
      <w:tblStyleRowBandSize w:val="1"/>
      <w:tblStyleColBandSize w:val="1"/>
      <w:tblCellMar>
        <w:top w:w="57" w:type="dxa"/>
        <w:left w:w="57" w:type="dxa"/>
        <w:bottom w:w="57" w:type="dxa"/>
        <w:right w:w="57" w:type="dxa"/>
      </w:tblCellMar>
    </w:tblPr>
  </w:style>
  <w:style w:type="table" w:customStyle="1" w:styleId="65">
    <w:name w:val="65"/>
    <w:basedOn w:val="TableNormal"/>
    <w:tblPr>
      <w:tblStyleRowBandSize w:val="1"/>
      <w:tblStyleColBandSize w:val="1"/>
      <w:tblCellMar>
        <w:top w:w="57" w:type="dxa"/>
        <w:left w:w="57" w:type="dxa"/>
        <w:bottom w:w="57" w:type="dxa"/>
        <w:right w:w="57" w:type="dxa"/>
      </w:tblCellMar>
    </w:tblPr>
  </w:style>
  <w:style w:type="table" w:customStyle="1" w:styleId="64">
    <w:name w:val="64"/>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63">
    <w:name w:val="63"/>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62">
    <w:name w:val="62"/>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top w:w="57" w:type="dxa"/>
        <w:left w:w="115" w:type="dxa"/>
        <w:bottom w:w="57" w:type="dxa"/>
        <w:right w:w="115" w:type="dxa"/>
      </w:tblCellMar>
    </w:tblPr>
  </w:style>
  <w:style w:type="table" w:customStyle="1" w:styleId="59">
    <w:name w:val="59"/>
    <w:basedOn w:val="TableNormal"/>
    <w:tblPr>
      <w:tblStyleRowBandSize w:val="1"/>
      <w:tblStyleColBandSize w:val="1"/>
      <w:tblCellMar>
        <w:top w:w="57" w:type="dxa"/>
        <w:left w:w="115" w:type="dxa"/>
        <w:bottom w:w="57" w:type="dxa"/>
        <w:right w:w="115" w:type="dxa"/>
      </w:tblCellMar>
    </w:tblPr>
  </w:style>
  <w:style w:type="table" w:customStyle="1" w:styleId="58">
    <w:name w:val="58"/>
    <w:basedOn w:val="TableNormal"/>
    <w:tblPr>
      <w:tblStyleRowBandSize w:val="1"/>
      <w:tblStyleColBandSize w:val="1"/>
      <w:tblCellMar>
        <w:top w:w="57" w:type="dxa"/>
        <w:left w:w="115" w:type="dxa"/>
        <w:bottom w:w="57" w:type="dxa"/>
        <w:right w:w="115" w:type="dxa"/>
      </w:tblCellMar>
    </w:tblPr>
  </w:style>
  <w:style w:type="table" w:customStyle="1" w:styleId="57">
    <w:name w:val="57"/>
    <w:basedOn w:val="TableNormal"/>
    <w:tblPr>
      <w:tblStyleRowBandSize w:val="1"/>
      <w:tblStyleColBandSize w:val="1"/>
      <w:tblCellMar>
        <w:top w:w="57" w:type="dxa"/>
        <w:left w:w="115" w:type="dxa"/>
        <w:bottom w:w="57" w:type="dxa"/>
        <w:right w:w="115" w:type="dxa"/>
      </w:tblCellMar>
    </w:tblPr>
  </w:style>
  <w:style w:type="table" w:customStyle="1" w:styleId="56">
    <w:name w:val="56"/>
    <w:basedOn w:val="TableNormal"/>
    <w:tblPr>
      <w:tblStyleRowBandSize w:val="1"/>
      <w:tblStyleColBandSize w:val="1"/>
      <w:tblCellMar>
        <w:top w:w="57" w:type="dxa"/>
        <w:left w:w="115" w:type="dxa"/>
        <w:bottom w:w="57" w:type="dxa"/>
        <w:right w:w="115" w:type="dxa"/>
      </w:tblCellMar>
    </w:tblPr>
  </w:style>
  <w:style w:type="table" w:customStyle="1" w:styleId="55">
    <w:name w:val="55"/>
    <w:basedOn w:val="TableNormal"/>
    <w:tblPr>
      <w:tblStyleRowBandSize w:val="1"/>
      <w:tblStyleColBandSize w:val="1"/>
      <w:tblCellMar>
        <w:top w:w="57" w:type="dxa"/>
        <w:left w:w="115" w:type="dxa"/>
        <w:bottom w:w="57" w:type="dxa"/>
        <w:right w:w="115" w:type="dxa"/>
      </w:tblCellMar>
    </w:tblPr>
  </w:style>
  <w:style w:type="table" w:customStyle="1" w:styleId="54">
    <w:name w:val="54"/>
    <w:basedOn w:val="TableNormal"/>
    <w:tblPr>
      <w:tblStyleRowBandSize w:val="1"/>
      <w:tblStyleColBandSize w:val="1"/>
      <w:tblCellMar>
        <w:top w:w="57" w:type="dxa"/>
        <w:left w:w="115" w:type="dxa"/>
        <w:bottom w:w="57" w:type="dxa"/>
        <w:right w:w="115" w:type="dxa"/>
      </w:tblCellMar>
    </w:tblPr>
  </w:style>
  <w:style w:type="table" w:customStyle="1" w:styleId="53">
    <w:name w:val="53"/>
    <w:basedOn w:val="TableNormal"/>
    <w:tblPr>
      <w:tblStyleRowBandSize w:val="1"/>
      <w:tblStyleColBandSize w:val="1"/>
      <w:tblCellMar>
        <w:top w:w="57" w:type="dxa"/>
        <w:left w:w="115" w:type="dxa"/>
        <w:bottom w:w="57" w:type="dxa"/>
        <w:right w:w="115" w:type="dxa"/>
      </w:tblCellMar>
    </w:tblPr>
  </w:style>
  <w:style w:type="table" w:customStyle="1" w:styleId="52">
    <w:name w:val="52"/>
    <w:basedOn w:val="TableNormal"/>
    <w:tblPr>
      <w:tblStyleRowBandSize w:val="1"/>
      <w:tblStyleColBandSize w:val="1"/>
      <w:tblCellMar>
        <w:top w:w="57" w:type="dxa"/>
        <w:left w:w="115" w:type="dxa"/>
        <w:bottom w:w="57" w:type="dxa"/>
        <w:right w:w="115" w:type="dxa"/>
      </w:tblCellMar>
    </w:tblPr>
  </w:style>
  <w:style w:type="table" w:customStyle="1" w:styleId="51">
    <w:name w:val="51"/>
    <w:basedOn w:val="TableNormal"/>
    <w:tblPr>
      <w:tblStyleRowBandSize w:val="1"/>
      <w:tblStyleColBandSize w:val="1"/>
      <w:tblCellMar>
        <w:top w:w="57" w:type="dxa"/>
        <w:left w:w="115" w:type="dxa"/>
        <w:bottom w:w="57" w:type="dxa"/>
        <w:right w:w="115" w:type="dxa"/>
      </w:tblCellMar>
    </w:tblPr>
  </w:style>
  <w:style w:type="table" w:customStyle="1" w:styleId="50">
    <w:name w:val="50"/>
    <w:basedOn w:val="TableNormal"/>
    <w:tblPr>
      <w:tblStyleRowBandSize w:val="1"/>
      <w:tblStyleColBandSize w:val="1"/>
      <w:tblCellMar>
        <w:top w:w="57" w:type="dxa"/>
        <w:left w:w="115" w:type="dxa"/>
        <w:bottom w:w="57" w:type="dxa"/>
        <w:right w:w="115" w:type="dxa"/>
      </w:tblCellMar>
    </w:tblPr>
  </w:style>
  <w:style w:type="table" w:customStyle="1" w:styleId="49">
    <w:name w:val="49"/>
    <w:basedOn w:val="TableNormal"/>
    <w:tblPr>
      <w:tblStyleRowBandSize w:val="1"/>
      <w:tblStyleColBandSize w:val="1"/>
      <w:tblCellMar>
        <w:top w:w="57" w:type="dxa"/>
        <w:left w:w="115" w:type="dxa"/>
        <w:bottom w:w="57" w:type="dxa"/>
        <w:right w:w="115" w:type="dxa"/>
      </w:tblCellMar>
    </w:tblPr>
  </w:style>
  <w:style w:type="table" w:customStyle="1" w:styleId="48">
    <w:name w:val="48"/>
    <w:basedOn w:val="TableNormal"/>
    <w:tblPr>
      <w:tblStyleRowBandSize w:val="1"/>
      <w:tblStyleColBandSize w:val="1"/>
      <w:tblCellMar>
        <w:top w:w="57" w:type="dxa"/>
        <w:left w:w="115" w:type="dxa"/>
        <w:bottom w:w="57" w:type="dxa"/>
        <w:right w:w="115" w:type="dxa"/>
      </w:tblCellMar>
    </w:tblPr>
  </w:style>
  <w:style w:type="table" w:customStyle="1" w:styleId="47">
    <w:name w:val="47"/>
    <w:basedOn w:val="TableNormal"/>
    <w:tblPr>
      <w:tblStyleRowBandSize w:val="1"/>
      <w:tblStyleColBandSize w:val="1"/>
      <w:tblCellMar>
        <w:top w:w="57" w:type="dxa"/>
        <w:left w:w="115" w:type="dxa"/>
        <w:bottom w:w="57" w:type="dxa"/>
        <w:right w:w="115" w:type="dxa"/>
      </w:tblCellMar>
    </w:tblPr>
  </w:style>
  <w:style w:type="table" w:customStyle="1" w:styleId="46">
    <w:name w:val="46"/>
    <w:basedOn w:val="TableNormal"/>
    <w:tblPr>
      <w:tblStyleRowBandSize w:val="1"/>
      <w:tblStyleColBandSize w:val="1"/>
      <w:tblCellMar>
        <w:top w:w="57" w:type="dxa"/>
        <w:left w:w="115" w:type="dxa"/>
        <w:bottom w:w="57" w:type="dxa"/>
        <w:right w:w="115" w:type="dxa"/>
      </w:tblCellMar>
    </w:tblPr>
  </w:style>
  <w:style w:type="table" w:customStyle="1" w:styleId="45">
    <w:name w:val="45"/>
    <w:basedOn w:val="TableNormal"/>
    <w:tblPr>
      <w:tblStyleRowBandSize w:val="1"/>
      <w:tblStyleColBandSize w:val="1"/>
      <w:tblCellMar>
        <w:top w:w="57" w:type="dxa"/>
        <w:left w:w="115" w:type="dxa"/>
        <w:bottom w:w="57" w:type="dxa"/>
        <w:right w:w="115" w:type="dxa"/>
      </w:tblCellMar>
    </w:tblPr>
  </w:style>
  <w:style w:type="table" w:customStyle="1" w:styleId="44">
    <w:name w:val="44"/>
    <w:basedOn w:val="TableNormal"/>
    <w:tblPr>
      <w:tblStyleRowBandSize w:val="1"/>
      <w:tblStyleColBandSize w:val="1"/>
      <w:tblCellMar>
        <w:top w:w="57" w:type="dxa"/>
        <w:left w:w="115" w:type="dxa"/>
        <w:bottom w:w="57" w:type="dxa"/>
        <w:right w:w="115" w:type="dxa"/>
      </w:tblCellMar>
    </w:tblPr>
  </w:style>
  <w:style w:type="table" w:customStyle="1" w:styleId="43">
    <w:name w:val="43"/>
    <w:basedOn w:val="TableNormal"/>
    <w:tblPr>
      <w:tblStyleRowBandSize w:val="1"/>
      <w:tblStyleColBandSize w:val="1"/>
      <w:tblCellMar>
        <w:top w:w="57" w:type="dxa"/>
        <w:left w:w="115" w:type="dxa"/>
        <w:bottom w:w="57" w:type="dxa"/>
        <w:right w:w="115" w:type="dxa"/>
      </w:tblCellMar>
    </w:tblPr>
  </w:style>
  <w:style w:type="table" w:customStyle="1" w:styleId="42">
    <w:name w:val="42"/>
    <w:basedOn w:val="TableNormal"/>
    <w:tblPr>
      <w:tblStyleRowBandSize w:val="1"/>
      <w:tblStyleColBandSize w:val="1"/>
      <w:tblCellMar>
        <w:top w:w="57" w:type="dxa"/>
        <w:left w:w="115" w:type="dxa"/>
        <w:bottom w:w="57" w:type="dxa"/>
        <w:right w:w="115" w:type="dxa"/>
      </w:tblCellMar>
    </w:tblPr>
  </w:style>
  <w:style w:type="table" w:customStyle="1" w:styleId="41">
    <w:name w:val="41"/>
    <w:basedOn w:val="TableNormal"/>
    <w:tblPr>
      <w:tblStyleRowBandSize w:val="1"/>
      <w:tblStyleColBandSize w:val="1"/>
      <w:tblCellMar>
        <w:top w:w="57" w:type="dxa"/>
        <w:left w:w="115" w:type="dxa"/>
        <w:bottom w:w="57" w:type="dxa"/>
        <w:right w:w="115" w:type="dxa"/>
      </w:tblCellMar>
    </w:tblPr>
  </w:style>
  <w:style w:type="table" w:customStyle="1" w:styleId="40">
    <w:name w:val="40"/>
    <w:basedOn w:val="TableNormal"/>
    <w:tblPr>
      <w:tblStyleRowBandSize w:val="1"/>
      <w:tblStyleColBandSize w:val="1"/>
      <w:tblCellMar>
        <w:top w:w="57" w:type="dxa"/>
        <w:left w:w="115" w:type="dxa"/>
        <w:bottom w:w="57" w:type="dxa"/>
        <w:right w:w="115" w:type="dxa"/>
      </w:tblCellMar>
    </w:tblPr>
  </w:style>
  <w:style w:type="table" w:customStyle="1" w:styleId="39">
    <w:name w:val="39"/>
    <w:basedOn w:val="TableNormal"/>
    <w:tblPr>
      <w:tblStyleRowBandSize w:val="1"/>
      <w:tblStyleColBandSize w:val="1"/>
      <w:tblCellMar>
        <w:top w:w="57" w:type="dxa"/>
        <w:left w:w="115" w:type="dxa"/>
        <w:bottom w:w="57" w:type="dxa"/>
        <w:right w:w="115" w:type="dxa"/>
      </w:tblCellMar>
    </w:tblPr>
  </w:style>
  <w:style w:type="table" w:customStyle="1" w:styleId="38">
    <w:name w:val="38"/>
    <w:basedOn w:val="TableNormal"/>
    <w:tblPr>
      <w:tblStyleRowBandSize w:val="1"/>
      <w:tblStyleColBandSize w:val="1"/>
      <w:tblCellMar>
        <w:top w:w="57" w:type="dxa"/>
        <w:left w:w="115" w:type="dxa"/>
        <w:bottom w:w="57" w:type="dxa"/>
        <w:right w:w="115" w:type="dxa"/>
      </w:tblCellMar>
    </w:tblPr>
  </w:style>
  <w:style w:type="table" w:customStyle="1" w:styleId="37">
    <w:name w:val="37"/>
    <w:basedOn w:val="TableNormal"/>
    <w:tblPr>
      <w:tblStyleRowBandSize w:val="1"/>
      <w:tblStyleColBandSize w:val="1"/>
      <w:tblCellMar>
        <w:top w:w="57" w:type="dxa"/>
        <w:left w:w="115" w:type="dxa"/>
        <w:bottom w:w="57" w:type="dxa"/>
        <w:right w:w="115" w:type="dxa"/>
      </w:tblCellMar>
    </w:tblPr>
  </w:style>
  <w:style w:type="table" w:customStyle="1" w:styleId="36">
    <w:name w:val="36"/>
    <w:basedOn w:val="TableNormal"/>
    <w:tblPr>
      <w:tblStyleRowBandSize w:val="1"/>
      <w:tblStyleColBandSize w:val="1"/>
      <w:tblCellMar>
        <w:top w:w="57" w:type="dxa"/>
        <w:left w:w="115" w:type="dxa"/>
        <w:bottom w:w="57" w:type="dxa"/>
        <w:right w:w="115" w:type="dxa"/>
      </w:tblCellMar>
    </w:tblPr>
  </w:style>
  <w:style w:type="table" w:customStyle="1" w:styleId="35">
    <w:name w:val="35"/>
    <w:basedOn w:val="TableNormal"/>
    <w:tblPr>
      <w:tblStyleRowBandSize w:val="1"/>
      <w:tblStyleColBandSize w:val="1"/>
      <w:tblCellMar>
        <w:top w:w="57" w:type="dxa"/>
        <w:left w:w="115" w:type="dxa"/>
        <w:bottom w:w="57" w:type="dxa"/>
        <w:right w:w="115" w:type="dxa"/>
      </w:tblCellMar>
    </w:tblPr>
  </w:style>
  <w:style w:type="table" w:customStyle="1" w:styleId="34">
    <w:name w:val="34"/>
    <w:basedOn w:val="TableNormal"/>
    <w:tblPr>
      <w:tblStyleRowBandSize w:val="1"/>
      <w:tblStyleColBandSize w:val="1"/>
      <w:tblCellMar>
        <w:top w:w="57" w:type="dxa"/>
        <w:left w:w="115" w:type="dxa"/>
        <w:bottom w:w="57" w:type="dxa"/>
        <w:right w:w="115" w:type="dxa"/>
      </w:tblCellMar>
    </w:tblPr>
  </w:style>
  <w:style w:type="table" w:customStyle="1" w:styleId="33">
    <w:name w:val="33"/>
    <w:basedOn w:val="TableNormal"/>
    <w:tblPr>
      <w:tblStyleRowBandSize w:val="1"/>
      <w:tblStyleColBandSize w:val="1"/>
      <w:tblCellMar>
        <w:top w:w="57" w:type="dxa"/>
        <w:left w:w="115" w:type="dxa"/>
        <w:bottom w:w="57" w:type="dxa"/>
        <w:right w:w="115" w:type="dxa"/>
      </w:tblCellMar>
    </w:tblPr>
  </w:style>
  <w:style w:type="table" w:customStyle="1" w:styleId="32">
    <w:name w:val="32"/>
    <w:basedOn w:val="TableNormal"/>
    <w:tblPr>
      <w:tblStyleRowBandSize w:val="1"/>
      <w:tblStyleColBandSize w:val="1"/>
      <w:tblCellMar>
        <w:top w:w="57" w:type="dxa"/>
        <w:left w:w="115" w:type="dxa"/>
        <w:bottom w:w="57" w:type="dxa"/>
        <w:right w:w="115" w:type="dxa"/>
      </w:tblCellMar>
    </w:tblPr>
  </w:style>
  <w:style w:type="table" w:customStyle="1" w:styleId="31">
    <w:name w:val="31"/>
    <w:basedOn w:val="TableNormal"/>
    <w:tblPr>
      <w:tblStyleRowBandSize w:val="1"/>
      <w:tblStyleColBandSize w:val="1"/>
      <w:tblCellMar>
        <w:top w:w="57" w:type="dxa"/>
        <w:left w:w="115" w:type="dxa"/>
        <w:bottom w:w="57" w:type="dxa"/>
        <w:right w:w="115" w:type="dxa"/>
      </w:tblCellMar>
    </w:tblPr>
  </w:style>
  <w:style w:type="table" w:customStyle="1" w:styleId="30">
    <w:name w:val="30"/>
    <w:basedOn w:val="TableNormal"/>
    <w:tblPr>
      <w:tblStyleRowBandSize w:val="1"/>
      <w:tblStyleColBandSize w:val="1"/>
      <w:tblCellMar>
        <w:top w:w="57" w:type="dxa"/>
        <w:left w:w="115" w:type="dxa"/>
        <w:bottom w:w="57" w:type="dxa"/>
        <w:right w:w="115" w:type="dxa"/>
      </w:tblCellMar>
    </w:tblPr>
  </w:style>
  <w:style w:type="table" w:customStyle="1" w:styleId="29">
    <w:name w:val="29"/>
    <w:basedOn w:val="TableNormal"/>
    <w:tblPr>
      <w:tblStyleRowBandSize w:val="1"/>
      <w:tblStyleColBandSize w:val="1"/>
      <w:tblCellMar>
        <w:top w:w="57" w:type="dxa"/>
        <w:left w:w="115" w:type="dxa"/>
        <w:bottom w:w="57" w:type="dxa"/>
        <w:right w:w="115" w:type="dxa"/>
      </w:tblCellMar>
    </w:tblPr>
  </w:style>
  <w:style w:type="table" w:customStyle="1" w:styleId="28">
    <w:name w:val="28"/>
    <w:basedOn w:val="TableNormal"/>
    <w:tblPr>
      <w:tblStyleRowBandSize w:val="1"/>
      <w:tblStyleColBandSize w:val="1"/>
      <w:tblCellMar>
        <w:top w:w="57" w:type="dxa"/>
        <w:left w:w="115" w:type="dxa"/>
        <w:bottom w:w="57" w:type="dxa"/>
        <w:right w:w="115" w:type="dxa"/>
      </w:tblCellMar>
    </w:tblPr>
  </w:style>
  <w:style w:type="table" w:customStyle="1" w:styleId="27">
    <w:name w:val="27"/>
    <w:basedOn w:val="TableNormal"/>
    <w:tblPr>
      <w:tblStyleRowBandSize w:val="1"/>
      <w:tblStyleColBandSize w:val="1"/>
      <w:tblCellMar>
        <w:top w:w="57" w:type="dxa"/>
        <w:left w:w="115" w:type="dxa"/>
        <w:bottom w:w="57" w:type="dxa"/>
        <w:right w:w="115" w:type="dxa"/>
      </w:tblCellMar>
    </w:tblPr>
  </w:style>
  <w:style w:type="table" w:customStyle="1" w:styleId="26">
    <w:name w:val="26"/>
    <w:basedOn w:val="TableNormal"/>
    <w:tblPr>
      <w:tblStyleRowBandSize w:val="1"/>
      <w:tblStyleColBandSize w:val="1"/>
      <w:tblCellMar>
        <w:top w:w="57" w:type="dxa"/>
        <w:left w:w="115" w:type="dxa"/>
        <w:bottom w:w="57" w:type="dxa"/>
        <w:right w:w="115" w:type="dxa"/>
      </w:tblCellMar>
    </w:tblPr>
  </w:style>
  <w:style w:type="table" w:customStyle="1" w:styleId="25">
    <w:name w:val="25"/>
    <w:basedOn w:val="TableNormal"/>
    <w:tblPr>
      <w:tblStyleRowBandSize w:val="1"/>
      <w:tblStyleColBandSize w:val="1"/>
      <w:tblCellMar>
        <w:top w:w="57" w:type="dxa"/>
        <w:left w:w="115" w:type="dxa"/>
        <w:bottom w:w="57" w:type="dxa"/>
        <w:right w:w="115" w:type="dxa"/>
      </w:tblCellMar>
    </w:tblPr>
  </w:style>
  <w:style w:type="table" w:customStyle="1" w:styleId="24">
    <w:name w:val="24"/>
    <w:basedOn w:val="TableNormal"/>
    <w:tblPr>
      <w:tblStyleRowBandSize w:val="1"/>
      <w:tblStyleColBandSize w:val="1"/>
      <w:tblCellMar>
        <w:top w:w="57" w:type="dxa"/>
        <w:left w:w="115" w:type="dxa"/>
        <w:bottom w:w="57" w:type="dxa"/>
        <w:right w:w="115" w:type="dxa"/>
      </w:tblCellMar>
    </w:tblPr>
  </w:style>
  <w:style w:type="table" w:customStyle="1" w:styleId="23">
    <w:name w:val="23"/>
    <w:basedOn w:val="TableNormal"/>
    <w:tblPr>
      <w:tblStyleRowBandSize w:val="1"/>
      <w:tblStyleColBandSize w:val="1"/>
      <w:tblCellMar>
        <w:top w:w="57" w:type="dxa"/>
        <w:left w:w="115" w:type="dxa"/>
        <w:bottom w:w="57"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
    <w:tblPr>
      <w:tblStyleRowBandSize w:val="1"/>
      <w:tblStyleColBandSize w:val="1"/>
      <w:tblCellMar>
        <w:left w:w="70" w:type="dxa"/>
        <w:right w:w="70" w:type="dxa"/>
      </w:tblCellMar>
    </w:tblPr>
  </w:style>
  <w:style w:type="table" w:customStyle="1" w:styleId="19">
    <w:name w:val="19"/>
    <w:basedOn w:val="TableNormal"/>
    <w:tblPr>
      <w:tblStyleRowBandSize w:val="1"/>
      <w:tblStyleColBandSize w:val="1"/>
      <w:tblCellMar>
        <w:left w:w="70" w:type="dxa"/>
        <w:right w:w="70" w:type="dxa"/>
      </w:tblCellMar>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
    <w:name w:val="14"/>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top w:w="57" w:type="dxa"/>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FE5AF8"/>
    <w:rPr>
      <w:sz w:val="16"/>
      <w:szCs w:val="16"/>
    </w:rPr>
  </w:style>
  <w:style w:type="paragraph" w:styleId="Asuntodelcomentario">
    <w:name w:val="annotation subject"/>
    <w:basedOn w:val="Textocomentario"/>
    <w:next w:val="Textocomentario"/>
    <w:link w:val="AsuntodelcomentarioCar"/>
    <w:uiPriority w:val="99"/>
    <w:semiHidden/>
    <w:unhideWhenUsed/>
    <w:rsid w:val="00FE5AF8"/>
    <w:pPr>
      <w:spacing w:after="200"/>
      <w:jc w:val="both"/>
    </w:pPr>
    <w:rPr>
      <w:rFonts w:ascii="Arial" w:eastAsia="Arial" w:hAnsi="Arial" w:cs="Arial"/>
      <w:b/>
      <w:bCs/>
      <w:lang w:val="es-MX"/>
    </w:rPr>
  </w:style>
  <w:style w:type="character" w:customStyle="1" w:styleId="AsuntodelcomentarioCar">
    <w:name w:val="Asunto del comentario Car"/>
    <w:basedOn w:val="TextocomentarioCar"/>
    <w:link w:val="Asuntodelcomentario"/>
    <w:uiPriority w:val="99"/>
    <w:semiHidden/>
    <w:rsid w:val="00FE5AF8"/>
    <w:rPr>
      <w:rFonts w:ascii="Tw Cen MT" w:eastAsia="Times New Roman" w:hAnsi="Tw Cen MT" w:cs="Times New Roman"/>
      <w:b/>
      <w:bCs/>
      <w:sz w:val="20"/>
      <w:szCs w:val="20"/>
      <w:lang w:val="es-ES"/>
    </w:rPr>
  </w:style>
  <w:style w:type="table" w:customStyle="1" w:styleId="510">
    <w:name w:val="510"/>
    <w:basedOn w:val="Tablanormal"/>
    <w:rsid w:val="004547AF"/>
    <w:tblPr>
      <w:tblStyleRowBandSize w:val="1"/>
      <w:tblStyleColBandSize w:val="1"/>
      <w:tblCellMar>
        <w:top w:w="57" w:type="dxa"/>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1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media.transparencia.sinaloa.gob.mx/uploads/files/11721/Datos_abiertos/2024/Reporte%20de%20Entes/20.%20Secretar%C3%ADa%20de%20Seguridad%20P%C3%BAblica/03.%20Cap%C3%ADtulo%20de%20Gasto_Secretar%C3%ADa%20de%20Seguridad%20P%C3%BAblica.pdf" TargetMode="External"/><Relationship Id="rId26" Type="http://schemas.openxmlformats.org/officeDocument/2006/relationships/hyperlink" Target="https://media.transparencia.sinaloa.gob.mx/uploads/files/11721/Datos_abiertos/2024/Reporte%20de%20Entes/20.%20Secretar%C3%ADa%20de%20Seguridad%20P%C3%BAblica/03.%20Cap%C3%ADtulo%20de%20Gasto_Secretar%C3%ADa%20de%20Seguridad%20P%C3%BAblica.pdf" TargetMode="External"/><Relationship Id="rId3" Type="http://schemas.openxmlformats.org/officeDocument/2006/relationships/numbering" Target="numbering.xml"/><Relationship Id="rId21" Type="http://schemas.openxmlformats.org/officeDocument/2006/relationships/hyperlink" Target="https://media.transparencia.sinaloa.gob.mx/uploads/files/2/POE-27-diciembre-2021-156-II-2.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hart" Target="charts/chart1.xml"/><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media.transparencia.sinaloa.gob.mx/uploads/files/1/LIPE%202021%20PARTE%20II.pdf" TargetMode="External"/><Relationship Id="rId29" Type="http://schemas.openxmlformats.org/officeDocument/2006/relationships/hyperlink" Target="https://media.transparencia.sinaloa.gob.mx/uploads/files/2/POE-27-diciembre-2021-156-II-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media.transparencia.sinaloa.gob.mx/uploads/files/1/POE-27-diciembre-2023-156%20SS%20PT2-SAF.pdf" TargetMode="External"/><Relationship Id="rId28" Type="http://schemas.openxmlformats.org/officeDocument/2006/relationships/hyperlink" Target="https://media.transparencia.sinaloa.gob.mx/uploads/files/1/LIPE%202021%20PARTE%20II.pdf" TargetMode="External"/><Relationship Id="rId10" Type="http://schemas.openxmlformats.org/officeDocument/2006/relationships/image" Target="media/image2.png"/><Relationship Id="rId19" Type="http://schemas.openxmlformats.org/officeDocument/2006/relationships/hyperlink" Target="https://documentosarmonizacioncontable.sinaloa.gob.mx/Archivos/Multimedia/2024_Cuarto_ADMINISTRACI%c3%93N%20CENTRALIZADA_Estado%20anal%c3%adtico%20del%20ejercicio%20del%20presupuesto%20de%20egresos%20(Clasif.%20Administrativa%20por%20Dependencia)%20%20-257734.pd" TargetMode="External"/><Relationship Id="rId31" Type="http://schemas.openxmlformats.org/officeDocument/2006/relationships/hyperlink" Target="https://media.transparencia.sinaloa.gob.mx/uploads/files/1/POE-27-diciembre-2023-156%20SS%20PT2-SAF.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media.transparencia.sinaloa.gob.mx/uploads/files/1/LIPE%202023%20PARTE%202.pdf" TargetMode="External"/><Relationship Id="rId27" Type="http://schemas.openxmlformats.org/officeDocument/2006/relationships/hyperlink" Target="https://documentosarmonizacioncontable.sinaloa.gob.mx/Archivos/Multimedia/2024_Cuarto_ADMINISTRACI%c3%93N%20CENTRALIZADA_Estado%20anal%c3%adtico%20del%20ejercicio%20del%20presupuesto%20de%20egresos%20(Clasif.%20Administrativa%20por%20Dependencia)%20%20-257734.pd" TargetMode="External"/><Relationship Id="rId30" Type="http://schemas.openxmlformats.org/officeDocument/2006/relationships/hyperlink" Target="https://media.transparencia.sinaloa.gob.mx/uploads/files/1/LIPE%202023%20PARTE%202.pdf"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E:\Evaluaciones%20Pendientes\puntajes%20evaluaciones%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3888888888888884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46-4293-A3E2-D119FFAB8394}"/>
                </c:ext>
              </c:extLst>
            </c:dLbl>
            <c:dLbl>
              <c:idx val="1"/>
              <c:layout>
                <c:manualLayout>
                  <c:x val="4.7222222222222221E-2"/>
                  <c:y val="8.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46-4293-A3E2-D119FFAB8394}"/>
                </c:ext>
              </c:extLst>
            </c:dLbl>
            <c:dLbl>
              <c:idx val="2"/>
              <c:layout>
                <c:manualLayout>
                  <c:x val="5.2777777777777778E-2"/>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46-4293-A3E2-D119FFAB8394}"/>
                </c:ext>
              </c:extLst>
            </c:dLbl>
            <c:dLbl>
              <c:idx val="3"/>
              <c:layout>
                <c:manualLayout>
                  <c:x val="5.5555555555555552E-2"/>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46-4293-A3E2-D119FFAB8394}"/>
                </c:ext>
              </c:extLst>
            </c:dLbl>
            <c:dLbl>
              <c:idx val="4"/>
              <c:layout>
                <c:manualLayout>
                  <c:x val="-0.16388888888888889"/>
                  <c:y val="0.240740740740740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46-4293-A3E2-D119FFAB8394}"/>
                </c:ext>
              </c:extLst>
            </c:dLbl>
            <c:dLbl>
              <c:idx val="5"/>
              <c:layout>
                <c:manualLayout>
                  <c:x val="-0.10555555555555556"/>
                  <c:y val="3.7037037037036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46-4293-A3E2-D119FFAB839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SEGURIDAD'!$J$2:$J$7</c:f>
              <c:strCache>
                <c:ptCount val="6"/>
                <c:pt idx="0">
                  <c:v>Diseño</c:v>
                </c:pt>
                <c:pt idx="1">
                  <c:v>Planeación estratégica y orientación a resultados</c:v>
                </c:pt>
                <c:pt idx="2">
                  <c:v>Cobertura y focalización</c:v>
                </c:pt>
                <c:pt idx="3">
                  <c:v>Operación</c:v>
                </c:pt>
                <c:pt idx="4">
                  <c:v>Percepción de la población atendida</c:v>
                </c:pt>
                <c:pt idx="5">
                  <c:v>Medición de resultados</c:v>
                </c:pt>
              </c:strCache>
            </c:strRef>
          </c:cat>
          <c:val>
            <c:numRef>
              <c:f>'Puntaje SEGURIDAD'!$K$2:$K$7</c:f>
              <c:numCache>
                <c:formatCode>General</c:formatCode>
                <c:ptCount val="6"/>
                <c:pt idx="0">
                  <c:v>2.6</c:v>
                </c:pt>
                <c:pt idx="1">
                  <c:v>2.2000000000000002</c:v>
                </c:pt>
                <c:pt idx="2">
                  <c:v>2</c:v>
                </c:pt>
                <c:pt idx="3">
                  <c:v>0.7</c:v>
                </c:pt>
                <c:pt idx="4">
                  <c:v>0</c:v>
                </c:pt>
                <c:pt idx="5">
                  <c:v>1.6</c:v>
                </c:pt>
              </c:numCache>
            </c:numRef>
          </c:val>
          <c:extLst>
            <c:ext xmlns:c16="http://schemas.microsoft.com/office/drawing/2014/chart" uri="{C3380CC4-5D6E-409C-BE32-E72D297353CC}">
              <c16:uniqueId val="{00000000-A946-4293-A3E2-D119FFAB8394}"/>
            </c:ext>
          </c:extLst>
        </c:ser>
        <c:dLbls>
          <c:showLegendKey val="0"/>
          <c:showVal val="0"/>
          <c:showCatName val="0"/>
          <c:showSerName val="0"/>
          <c:showPercent val="0"/>
          <c:showBubbleSize val="0"/>
        </c:dLbls>
        <c:axId val="529562352"/>
        <c:axId val="529556112"/>
      </c:radarChart>
      <c:catAx>
        <c:axId val="52956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29556112"/>
        <c:crosses val="autoZero"/>
        <c:auto val="1"/>
        <c:lblAlgn val="ctr"/>
        <c:lblOffset val="100"/>
        <c:noMultiLvlLbl val="0"/>
      </c:catAx>
      <c:valAx>
        <c:axId val="52955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2956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1qeMwt34YXvMcTTt9NHu+jPzpw==">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3A6502-F5C4-4B84-A765-1D1A31C7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71</Pages>
  <Words>18565</Words>
  <Characters>102110</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21</cp:revision>
  <cp:lastPrinted>2026-01-23T21:42:00Z</cp:lastPrinted>
  <dcterms:created xsi:type="dcterms:W3CDTF">2026-01-22T17:26:00Z</dcterms:created>
  <dcterms:modified xsi:type="dcterms:W3CDTF">2026-01-23T21:42:00Z</dcterms:modified>
</cp:coreProperties>
</file>